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429" w:rsidRPr="004A47AE" w:rsidRDefault="009B39DB" w:rsidP="00420B1A">
      <w:pPr>
        <w:pStyle w:val="EFSATITLE1"/>
      </w:pPr>
      <w:bookmarkStart w:id="0" w:name="_top"/>
      <w:bookmarkEnd w:id="0"/>
      <w:r w:rsidRPr="009B39DB">
        <w:t>Quick start reporting guide</w:t>
      </w:r>
      <w:r>
        <w:t xml:space="preserve"> for VMPR</w:t>
      </w:r>
      <w:r w:rsidR="005C4429" w:rsidRPr="004A47AE">
        <w:t xml:space="preserve"> </w:t>
      </w:r>
    </w:p>
    <w:p w:rsidR="00BE3422" w:rsidRDefault="009B39DB" w:rsidP="007E0984">
      <w:pPr>
        <w:pStyle w:val="EFSABODYCOPY"/>
        <w:tabs>
          <w:tab w:val="left" w:pos="567"/>
          <w:tab w:val="left" w:pos="1134"/>
        </w:tabs>
        <w:rPr>
          <w:b/>
          <w:sz w:val="24"/>
          <w:szCs w:val="24"/>
        </w:rPr>
      </w:pPr>
      <w:r>
        <w:rPr>
          <w:b/>
          <w:sz w:val="24"/>
          <w:szCs w:val="24"/>
        </w:rPr>
        <w:t>Veterinary Medicinal Product Residues</w:t>
      </w:r>
      <w:r w:rsidRPr="009B39DB">
        <w:rPr>
          <w:b/>
          <w:sz w:val="24"/>
          <w:szCs w:val="24"/>
        </w:rPr>
        <w:t xml:space="preserve"> - mandatory fields and recommended value combinations</w:t>
      </w:r>
    </w:p>
    <w:p w:rsidR="00162BF7" w:rsidRDefault="00162BF7" w:rsidP="007E0984">
      <w:pPr>
        <w:pStyle w:val="EFSABODYCOPY"/>
        <w:tabs>
          <w:tab w:val="left" w:pos="567"/>
          <w:tab w:val="left" w:pos="1134"/>
        </w:tabs>
      </w:pPr>
    </w:p>
    <w:p w:rsidR="00162BF7" w:rsidRPr="00EA74E6" w:rsidRDefault="005739EF" w:rsidP="00162BF7">
      <w:pPr>
        <w:pStyle w:val="EFSABODYCOPY"/>
        <w:tabs>
          <w:tab w:val="left" w:pos="567"/>
          <w:tab w:val="left" w:pos="1134"/>
        </w:tabs>
        <w:rPr>
          <w:rStyle w:val="Hyperlink"/>
          <w:rFonts w:asciiTheme="minorHAnsi" w:hAnsiTheme="minorHAnsi"/>
          <w:sz w:val="22"/>
        </w:rPr>
      </w:pPr>
      <w:r w:rsidRPr="00EA74E6">
        <w:rPr>
          <w:rFonts w:asciiTheme="minorHAnsi" w:hAnsiTheme="minorHAnsi"/>
          <w:sz w:val="22"/>
        </w:rPr>
        <w:t>This</w:t>
      </w:r>
      <w:r w:rsidR="00162BF7" w:rsidRPr="00EA74E6">
        <w:rPr>
          <w:rFonts w:asciiTheme="minorHAnsi" w:hAnsiTheme="minorHAnsi"/>
          <w:sz w:val="22"/>
        </w:rPr>
        <w:t xml:space="preserve"> document supplements </w:t>
      </w:r>
      <w:r w:rsidR="00162BF7" w:rsidRPr="00EA74E6">
        <w:rPr>
          <w:rFonts w:asciiTheme="minorHAnsi" w:hAnsiTheme="minorHAnsi"/>
          <w:sz w:val="22"/>
        </w:rPr>
        <w:fldChar w:fldCharType="begin"/>
      </w:r>
      <w:r w:rsidR="00162BF7" w:rsidRPr="00EA74E6">
        <w:rPr>
          <w:rFonts w:asciiTheme="minorHAnsi" w:hAnsiTheme="minorHAnsi"/>
          <w:sz w:val="22"/>
        </w:rPr>
        <w:instrText xml:space="preserve"> HYPERLINK "http://onlinelibrary.wiley.com/doi/10.2903/sp.efsa.2015.EN-783/pdf" </w:instrText>
      </w:r>
      <w:r w:rsidR="00162BF7" w:rsidRPr="00EA74E6">
        <w:rPr>
          <w:rFonts w:asciiTheme="minorHAnsi" w:hAnsiTheme="minorHAnsi"/>
          <w:sz w:val="22"/>
        </w:rPr>
        <w:fldChar w:fldCharType="separate"/>
      </w:r>
      <w:r w:rsidR="00162BF7" w:rsidRPr="00EA74E6">
        <w:rPr>
          <w:rStyle w:val="Hyperlink"/>
          <w:rFonts w:asciiTheme="minorHAnsi" w:hAnsiTheme="minorHAnsi"/>
          <w:sz w:val="22"/>
        </w:rPr>
        <w:t>Guidelines for reporting data on residues of veterinary</w:t>
      </w:r>
    </w:p>
    <w:p w:rsidR="00C5147E" w:rsidRPr="00EA74E6" w:rsidRDefault="00162BF7" w:rsidP="00EA74E6">
      <w:pPr>
        <w:spacing w:after="200" w:line="276" w:lineRule="auto"/>
        <w:rPr>
          <w:rFonts w:asciiTheme="minorHAnsi" w:eastAsia="Malgun Gothic" w:hAnsiTheme="minorHAnsi"/>
          <w:lang w:eastAsia="en-GB"/>
        </w:rPr>
      </w:pPr>
      <w:proofErr w:type="gramStart"/>
      <w:r w:rsidRPr="00EA74E6">
        <w:rPr>
          <w:rStyle w:val="Hyperlink"/>
          <w:rFonts w:asciiTheme="minorHAnsi" w:hAnsiTheme="minorHAnsi"/>
        </w:rPr>
        <w:t>medicina</w:t>
      </w:r>
      <w:proofErr w:type="gramEnd"/>
      <w:r w:rsidRPr="00EA74E6">
        <w:rPr>
          <w:rStyle w:val="Hyperlink"/>
          <w:rFonts w:asciiTheme="minorHAnsi" w:hAnsiTheme="minorHAnsi"/>
        </w:rPr>
        <w:t>l products</w:t>
      </w:r>
      <w:r w:rsidRPr="00EA74E6">
        <w:rPr>
          <w:rFonts w:asciiTheme="minorHAnsi" w:hAnsiTheme="minorHAnsi"/>
        </w:rPr>
        <w:fldChar w:fldCharType="end"/>
      </w:r>
      <w:r w:rsidRPr="00EA74E6">
        <w:rPr>
          <w:rFonts w:asciiTheme="minorHAnsi" w:hAnsiTheme="minorHAnsi"/>
        </w:rPr>
        <w:t xml:space="preserve"> </w:t>
      </w:r>
      <w:r w:rsidRPr="00EA74E6">
        <w:rPr>
          <w:rFonts w:asciiTheme="minorHAnsi" w:eastAsia="Malgun Gothic" w:hAnsiTheme="minorHAnsi"/>
          <w:lang w:eastAsia="en-GB"/>
        </w:rPr>
        <w:t>and the modifications are based on the results of the VMPR pilot.</w:t>
      </w:r>
    </w:p>
    <w:p w:rsidR="00EA74E6" w:rsidRPr="00EA74E6" w:rsidRDefault="00EA74E6" w:rsidP="00EA74E6">
      <w:pPr>
        <w:spacing w:after="200" w:line="276" w:lineRule="auto"/>
        <w:rPr>
          <w:rFonts w:asciiTheme="minorHAnsi" w:eastAsia="Malgun Gothic" w:hAnsiTheme="minorHAnsi"/>
          <w:lang w:eastAsia="en-GB"/>
        </w:rPr>
      </w:pPr>
      <w:r w:rsidRPr="00EA74E6">
        <w:rPr>
          <w:rFonts w:asciiTheme="minorHAnsi" w:eastAsia="Malgun Gothic" w:hAnsiTheme="minorHAnsi"/>
          <w:lang w:eastAsia="en-GB"/>
        </w:rPr>
        <w:t>The codes relevant for reporting VMPR are listed in this document</w:t>
      </w:r>
      <w:r w:rsidR="00C73332">
        <w:rPr>
          <w:rFonts w:asciiTheme="minorHAnsi" w:eastAsia="Malgun Gothic" w:hAnsiTheme="minorHAnsi"/>
          <w:lang w:eastAsia="en-GB"/>
        </w:rPr>
        <w:t xml:space="preserve"> and are selected from the full terminology list </w:t>
      </w:r>
      <w:hyperlink r:id="rId9" w:anchor=".WN584lV95hE" w:history="1">
        <w:r w:rsidR="00C73332" w:rsidRPr="00C73332">
          <w:rPr>
            <w:rStyle w:val="Hyperlink"/>
            <w:rFonts w:asciiTheme="minorHAnsi" w:eastAsia="Malgun Gothic" w:hAnsiTheme="minorHAnsi"/>
            <w:lang w:eastAsia="en-GB"/>
          </w:rPr>
          <w:t>Harmonized terminology for scientific research</w:t>
        </w:r>
      </w:hyperlink>
      <w:r w:rsidR="00250030">
        <w:rPr>
          <w:rStyle w:val="Hyperlink"/>
          <w:rFonts w:asciiTheme="minorHAnsi" w:eastAsia="Malgun Gothic" w:hAnsiTheme="minorHAnsi"/>
          <w:lang w:eastAsia="en-GB"/>
        </w:rPr>
        <w:t>.</w:t>
      </w:r>
    </w:p>
    <w:p w:rsidR="00C5147E" w:rsidRPr="00ED2BF2" w:rsidRDefault="00C5147E" w:rsidP="002E44D4">
      <w:pPr>
        <w:pStyle w:val="listingVMPR"/>
        <w:rPr>
          <w:lang w:val="fr-BE"/>
        </w:rPr>
      </w:pPr>
      <w:r w:rsidRPr="00ED2BF2">
        <w:rPr>
          <w:lang w:val="fr-BE"/>
        </w:rPr>
        <w:t xml:space="preserve">B.01 </w:t>
      </w:r>
      <w:proofErr w:type="spellStart"/>
      <w:r w:rsidRPr="00ED2BF2">
        <w:rPr>
          <w:lang w:val="fr-BE"/>
        </w:rPr>
        <w:t>Sampling</w:t>
      </w:r>
      <w:proofErr w:type="spellEnd"/>
      <w:r w:rsidRPr="00ED2BF2">
        <w:rPr>
          <w:lang w:val="fr-BE"/>
        </w:rPr>
        <w:t xml:space="preserve"> programme identification code (</w:t>
      </w:r>
      <w:proofErr w:type="spellStart"/>
      <w:r w:rsidRPr="00ED2BF2">
        <w:rPr>
          <w:lang w:val="fr-BE"/>
        </w:rPr>
        <w:t>progId</w:t>
      </w:r>
      <w:proofErr w:type="spellEnd"/>
      <w:r w:rsidRPr="00ED2BF2">
        <w:rPr>
          <w:lang w:val="fr-BE"/>
        </w:rPr>
        <w:t>)</w:t>
      </w:r>
    </w:p>
    <w:p w:rsidR="00C5147E" w:rsidRPr="00C5147E" w:rsidRDefault="00C5147E" w:rsidP="00135743">
      <w:pPr>
        <w:spacing w:after="200" w:line="276" w:lineRule="auto"/>
        <w:rPr>
          <w:rFonts w:ascii="Calibri" w:eastAsia="Malgun Gothic" w:hAnsi="Calibri"/>
          <w:lang w:eastAsia="en-GB"/>
        </w:rPr>
      </w:pPr>
      <w:r>
        <w:rPr>
          <w:rFonts w:ascii="Calibri" w:eastAsia="Malgun Gothic" w:hAnsi="Calibri"/>
          <w:lang w:eastAsia="en-GB"/>
        </w:rPr>
        <w:t>Report a code or</w:t>
      </w:r>
      <w:r w:rsidRPr="00C5147E">
        <w:rPr>
          <w:rFonts w:ascii="Calibri" w:eastAsia="Malgun Gothic" w:hAnsi="Calibri"/>
          <w:lang w:eastAsia="en-GB"/>
        </w:rPr>
        <w:t xml:space="preserve"> text </w:t>
      </w:r>
      <w:r>
        <w:rPr>
          <w:rFonts w:ascii="Calibri" w:eastAsia="Malgun Gothic" w:hAnsi="Calibri"/>
          <w:lang w:eastAsia="en-GB"/>
        </w:rPr>
        <w:t xml:space="preserve">to indicate the sampling programmes for VMPR conducted in the reporting country. All samples </w:t>
      </w:r>
      <w:r w:rsidR="00EF176B">
        <w:rPr>
          <w:rFonts w:ascii="Calibri" w:eastAsia="Malgun Gothic" w:hAnsi="Calibri"/>
          <w:lang w:eastAsia="en-GB"/>
        </w:rPr>
        <w:t xml:space="preserve">analysed </w:t>
      </w:r>
      <w:r>
        <w:rPr>
          <w:rFonts w:ascii="Calibri" w:eastAsia="Malgun Gothic" w:hAnsi="Calibri"/>
          <w:lang w:eastAsia="en-GB"/>
        </w:rPr>
        <w:t>under a programme for a specific purpose of objective should be grouped under this code.</w:t>
      </w:r>
    </w:p>
    <w:p w:rsidR="00135743" w:rsidRPr="00135743" w:rsidRDefault="00135743" w:rsidP="00135743">
      <w:pPr>
        <w:spacing w:after="200" w:line="276" w:lineRule="auto"/>
        <w:rPr>
          <w:rFonts w:ascii="Calibri" w:eastAsia="Malgun Gothic" w:hAnsi="Calibri"/>
          <w:b/>
          <w:lang w:eastAsia="en-GB"/>
        </w:rPr>
      </w:pPr>
      <w:r w:rsidRPr="00135743">
        <w:rPr>
          <w:rFonts w:ascii="Calibri" w:eastAsia="Malgun Gothic" w:hAnsi="Calibri"/>
          <w:b/>
          <w:lang w:eastAsia="en-GB"/>
        </w:rPr>
        <w:t>B.02 Programme legal reference (</w:t>
      </w:r>
      <w:proofErr w:type="spellStart"/>
      <w:r w:rsidRPr="00135743">
        <w:rPr>
          <w:rFonts w:ascii="Calibri" w:eastAsia="Malgun Gothic" w:hAnsi="Calibri"/>
          <w:b/>
          <w:lang w:eastAsia="en-GB"/>
        </w:rPr>
        <w:t>progLegalRef</w:t>
      </w:r>
      <w:proofErr w:type="spellEnd"/>
      <w:r w:rsidRPr="00135743">
        <w:rPr>
          <w:rFonts w:ascii="Calibri" w:eastAsia="Malgun Gothic" w:hAnsi="Calibri"/>
          <w:b/>
          <w:lang w:eastAsia="en-GB"/>
        </w:rPr>
        <w:t>)</w:t>
      </w:r>
    </w:p>
    <w:p w:rsidR="00135743" w:rsidRP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This element should be used to specify the legal regulation under which controls were taken and which MRL or other limits have been used in the assessment of the results of the monitoring programme.</w:t>
      </w:r>
    </w:p>
    <w:p w:rsidR="00135743" w:rsidRPr="00135743" w:rsidRDefault="00135743" w:rsidP="00135743">
      <w:pPr>
        <w:spacing w:after="200" w:line="276" w:lineRule="auto"/>
        <w:rPr>
          <w:rFonts w:ascii="Calibri" w:eastAsia="Malgun Gothic" w:hAnsi="Calibri"/>
          <w:b/>
          <w:lang w:eastAsia="en-GB"/>
        </w:rPr>
      </w:pPr>
      <w:r w:rsidRPr="00135743">
        <w:rPr>
          <w:rFonts w:ascii="Calibri" w:eastAsia="Malgun Gothic" w:hAnsi="Calibri"/>
          <w:b/>
          <w:lang w:eastAsia="en-GB"/>
        </w:rPr>
        <w:t>B.03 Sampling Strategy (</w:t>
      </w:r>
      <w:proofErr w:type="spellStart"/>
      <w:r w:rsidRPr="00135743">
        <w:rPr>
          <w:rFonts w:ascii="Calibri" w:eastAsia="Malgun Gothic" w:hAnsi="Calibri"/>
          <w:b/>
          <w:lang w:eastAsia="en-GB"/>
        </w:rPr>
        <w:t>sampStrategy</w:t>
      </w:r>
      <w:proofErr w:type="spellEnd"/>
      <w:r w:rsidRPr="00135743">
        <w:rPr>
          <w:rFonts w:ascii="Calibri" w:eastAsia="Malgun Gothic" w:hAnsi="Calibri"/>
          <w:b/>
          <w:lang w:eastAsia="en-GB"/>
        </w:rPr>
        <w:t>)</w:t>
      </w:r>
    </w:p>
    <w:p w:rsidR="00E276EC" w:rsidRP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This element will be used to group monitoring results in the Annual report according to the sampling scheme applied</w:t>
      </w:r>
      <w:r w:rsidR="00CC369B">
        <w:rPr>
          <w:rFonts w:ascii="Calibri" w:eastAsia="Malgun Gothic" w:hAnsi="Calibri"/>
          <w:lang w:eastAsia="en-GB"/>
        </w:rPr>
        <w:t>. In addition import samples will be id</w:t>
      </w:r>
      <w:r w:rsidR="00BB10B7">
        <w:rPr>
          <w:rFonts w:ascii="Calibri" w:eastAsia="Malgun Gothic" w:hAnsi="Calibri"/>
          <w:lang w:eastAsia="en-GB"/>
        </w:rPr>
        <w:t>entified from the place where the sample was taken</w:t>
      </w:r>
      <w:r w:rsidR="00CC369B">
        <w:rPr>
          <w:rFonts w:ascii="Calibri" w:eastAsia="Malgun Gothic" w:hAnsi="Calibri"/>
          <w:lang w:eastAsia="en-GB"/>
        </w:rPr>
        <w:t xml:space="preserve"> (</w:t>
      </w:r>
      <w:proofErr w:type="spellStart"/>
      <w:r w:rsidR="00CC369B">
        <w:rPr>
          <w:rFonts w:ascii="Calibri" w:eastAsia="Malgun Gothic" w:hAnsi="Calibri"/>
          <w:lang w:eastAsia="en-GB"/>
        </w:rPr>
        <w:t>sampPoint</w:t>
      </w:r>
      <w:proofErr w:type="spellEnd"/>
      <w:r w:rsidR="00CC369B">
        <w:rPr>
          <w:rFonts w:ascii="Calibri" w:eastAsia="Malgun Gothic" w:hAnsi="Calibri"/>
          <w:lang w:eastAsia="en-GB"/>
        </w:rPr>
        <w:t xml:space="preserve"> = </w:t>
      </w:r>
      <w:r w:rsidR="00CC369B" w:rsidRPr="00CC369B">
        <w:rPr>
          <w:rFonts w:ascii="Calibri" w:eastAsia="Malgun Gothic" w:hAnsi="Calibri"/>
          <w:lang w:eastAsia="en-GB"/>
        </w:rPr>
        <w:t>Border inspection activities)</w:t>
      </w:r>
      <w:r w:rsidR="00BB10B7">
        <w:rPr>
          <w:rFonts w:ascii="Calibri" w:eastAsia="Malgun Gothic" w:hAnsi="Calibri"/>
          <w:lang w:eastAsia="en-GB"/>
        </w:rPr>
        <w:t>.</w:t>
      </w:r>
    </w:p>
    <w:p w:rsidR="00135743" w:rsidRP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ST20A=Selective sampling –reported as “targeted sampling”</w:t>
      </w:r>
    </w:p>
    <w:p w:rsidR="00135743" w:rsidRP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ST30A=Suspect sampling - reported as “suspect sampling”</w:t>
      </w:r>
    </w:p>
    <w:p w:rsidR="00135743" w:rsidRDefault="00BB10B7" w:rsidP="00135743">
      <w:pPr>
        <w:spacing w:after="200" w:line="276" w:lineRule="auto"/>
        <w:rPr>
          <w:rFonts w:ascii="Calibri" w:eastAsia="Malgun Gothic" w:hAnsi="Calibri"/>
          <w:lang w:eastAsia="en-GB"/>
        </w:rPr>
      </w:pPr>
      <w:r>
        <w:rPr>
          <w:rFonts w:ascii="Calibri" w:eastAsia="Malgun Gothic" w:hAnsi="Calibri"/>
          <w:lang w:eastAsia="en-GB"/>
        </w:rPr>
        <w:t>ST90A=</w:t>
      </w:r>
      <w:proofErr w:type="gramStart"/>
      <w:r>
        <w:rPr>
          <w:rFonts w:ascii="Calibri" w:eastAsia="Malgun Gothic" w:hAnsi="Calibri"/>
          <w:lang w:eastAsia="en-GB"/>
        </w:rPr>
        <w:t>Other</w:t>
      </w:r>
      <w:proofErr w:type="gramEnd"/>
      <w:r>
        <w:rPr>
          <w:rFonts w:ascii="Calibri" w:eastAsia="Malgun Gothic" w:hAnsi="Calibri"/>
          <w:lang w:eastAsia="en-GB"/>
        </w:rPr>
        <w:t xml:space="preserve"> sampling</w:t>
      </w:r>
      <w:r w:rsidR="00135743" w:rsidRPr="00135743">
        <w:rPr>
          <w:rFonts w:ascii="Calibri" w:eastAsia="Malgun Gothic" w:hAnsi="Calibri"/>
          <w:lang w:eastAsia="en-GB"/>
        </w:rPr>
        <w:t xml:space="preserve"> - reported as “other sampling”</w:t>
      </w:r>
    </w:p>
    <w:p w:rsidR="00254910" w:rsidRPr="00254910" w:rsidRDefault="004134C8" w:rsidP="00135743">
      <w:pPr>
        <w:spacing w:after="200" w:line="276" w:lineRule="auto"/>
        <w:rPr>
          <w:rFonts w:ascii="Calibri" w:eastAsia="Malgun Gothic" w:hAnsi="Calibri"/>
          <w:b/>
          <w:lang w:eastAsia="en-GB"/>
        </w:rPr>
      </w:pPr>
      <w:r>
        <w:rPr>
          <w:rFonts w:ascii="Calibri" w:eastAsia="Malgun Gothic" w:hAnsi="Calibri"/>
          <w:b/>
          <w:lang w:eastAsia="en-GB"/>
        </w:rPr>
        <w:t>ST10</w:t>
      </w:r>
      <w:r w:rsidR="00254910" w:rsidRPr="00254910">
        <w:rPr>
          <w:rFonts w:ascii="Calibri" w:eastAsia="Malgun Gothic" w:hAnsi="Calibri"/>
          <w:b/>
          <w:lang w:eastAsia="en-GB"/>
        </w:rPr>
        <w:t>A=Objective sampling - reported as “other sampling”</w:t>
      </w:r>
    </w:p>
    <w:p w:rsidR="00135743" w:rsidRPr="00135743" w:rsidRDefault="00135743" w:rsidP="00135743">
      <w:pPr>
        <w:spacing w:after="200" w:line="276" w:lineRule="auto"/>
        <w:rPr>
          <w:rFonts w:ascii="Calibri" w:eastAsia="Malgun Gothic" w:hAnsi="Calibri"/>
          <w:b/>
          <w:lang w:eastAsia="en-GB"/>
        </w:rPr>
      </w:pPr>
      <w:r w:rsidRPr="00135743">
        <w:rPr>
          <w:rFonts w:ascii="Calibri" w:eastAsia="Malgun Gothic" w:hAnsi="Calibri"/>
          <w:b/>
          <w:lang w:eastAsia="en-GB"/>
        </w:rPr>
        <w:t>B.04 Programme type (</w:t>
      </w:r>
      <w:proofErr w:type="spellStart"/>
      <w:r w:rsidRPr="00135743">
        <w:rPr>
          <w:rFonts w:ascii="Calibri" w:eastAsia="Malgun Gothic" w:hAnsi="Calibri"/>
          <w:b/>
          <w:lang w:eastAsia="en-GB"/>
        </w:rPr>
        <w:t>progType</w:t>
      </w:r>
      <w:proofErr w:type="spellEnd"/>
      <w:r w:rsidRPr="00135743">
        <w:rPr>
          <w:rFonts w:ascii="Calibri" w:eastAsia="Malgun Gothic" w:hAnsi="Calibri"/>
          <w:b/>
          <w:lang w:eastAsia="en-GB"/>
        </w:rPr>
        <w:t>)</w:t>
      </w:r>
    </w:p>
    <w:p w:rsidR="00135743" w:rsidRDefault="00686084" w:rsidP="00135743">
      <w:pPr>
        <w:spacing w:after="200" w:line="276" w:lineRule="auto"/>
        <w:rPr>
          <w:rFonts w:ascii="Calibri" w:eastAsia="Malgun Gothic" w:hAnsi="Calibri"/>
          <w:lang w:eastAsia="en-GB"/>
        </w:rPr>
      </w:pPr>
      <w:r w:rsidRPr="00CD2348">
        <w:rPr>
          <w:rFonts w:ascii="Calibri" w:eastAsia="Malgun Gothic" w:hAnsi="Calibri"/>
          <w:lang w:eastAsia="en-GB"/>
        </w:rPr>
        <w:t xml:space="preserve">This element </w:t>
      </w:r>
      <w:r w:rsidRPr="00E97F45">
        <w:rPr>
          <w:rFonts w:ascii="Calibri" w:eastAsia="Malgun Gothic" w:hAnsi="Calibri"/>
          <w:lang w:eastAsia="en-GB"/>
        </w:rPr>
        <w:t>identifies the</w:t>
      </w:r>
      <w:r>
        <w:rPr>
          <w:rFonts w:ascii="Calibri" w:eastAsia="Malgun Gothic" w:hAnsi="Calibri"/>
          <w:lang w:eastAsia="en-GB"/>
        </w:rPr>
        <w:t xml:space="preserve"> </w:t>
      </w:r>
      <w:r w:rsidRPr="00E97F45">
        <w:rPr>
          <w:rFonts w:ascii="Calibri" w:eastAsia="Malgun Gothic" w:hAnsi="Calibri"/>
          <w:lang w:eastAsia="en-GB"/>
        </w:rPr>
        <w:t xml:space="preserve">type of programme in the framework of which the sample has been </w:t>
      </w:r>
      <w:r w:rsidR="00EF176B">
        <w:rPr>
          <w:rFonts w:ascii="Calibri" w:eastAsia="Malgun Gothic" w:hAnsi="Calibri"/>
          <w:lang w:eastAsia="en-GB"/>
        </w:rPr>
        <w:t>analysed</w:t>
      </w:r>
      <w:r w:rsidRPr="00E97F45">
        <w:rPr>
          <w:rFonts w:ascii="Calibri" w:eastAsia="Malgun Gothic" w:hAnsi="Calibri"/>
          <w:lang w:eastAsia="en-GB"/>
        </w:rPr>
        <w:t>.</w:t>
      </w:r>
      <w:r>
        <w:rPr>
          <w:rFonts w:ascii="Calibri" w:eastAsia="Malgun Gothic" w:hAnsi="Calibri"/>
          <w:lang w:eastAsia="en-GB"/>
        </w:rPr>
        <w:t xml:space="preserve"> </w:t>
      </w:r>
      <w:r w:rsidR="00E361C5">
        <w:rPr>
          <w:rFonts w:ascii="Calibri" w:eastAsia="Malgun Gothic" w:hAnsi="Calibri"/>
          <w:lang w:eastAsia="en-GB"/>
        </w:rPr>
        <w:t>The recommended code to be used</w:t>
      </w:r>
      <w:r w:rsidR="00520337">
        <w:rPr>
          <w:rFonts w:ascii="Calibri" w:eastAsia="Malgun Gothic" w:hAnsi="Calibri"/>
          <w:lang w:eastAsia="en-GB"/>
        </w:rPr>
        <w:t xml:space="preserve"> for VMPR reporting</w:t>
      </w:r>
      <w:r w:rsidR="00E361C5">
        <w:rPr>
          <w:rFonts w:ascii="Calibri" w:eastAsia="Malgun Gothic" w:hAnsi="Calibri"/>
          <w:lang w:eastAsia="en-GB"/>
        </w:rPr>
        <w:t xml:space="preserve"> is </w:t>
      </w:r>
      <w:r w:rsidR="00E361C5" w:rsidRPr="00E361C5">
        <w:rPr>
          <w:rFonts w:ascii="Calibri" w:eastAsia="Malgun Gothic" w:hAnsi="Calibri"/>
          <w:lang w:eastAsia="en-GB"/>
        </w:rPr>
        <w:t>Official (National and EU) programme (K018A)</w:t>
      </w:r>
      <w:r w:rsidR="00E361C5">
        <w:rPr>
          <w:rFonts w:ascii="Calibri" w:eastAsia="Malgun Gothic" w:hAnsi="Calibri"/>
          <w:lang w:eastAsia="en-GB"/>
        </w:rPr>
        <w:t xml:space="preserve">. </w:t>
      </w:r>
    </w:p>
    <w:p w:rsidR="008857F5" w:rsidRPr="00135743" w:rsidRDefault="008857F5" w:rsidP="00135743">
      <w:pPr>
        <w:spacing w:after="200" w:line="276" w:lineRule="auto"/>
        <w:rPr>
          <w:rFonts w:ascii="Calibri" w:eastAsia="Malgun Gothic" w:hAnsi="Calibri"/>
          <w:lang w:eastAsia="en-GB"/>
        </w:rPr>
      </w:pPr>
    </w:p>
    <w:p w:rsidR="00135743" w:rsidRPr="00135743" w:rsidRDefault="00135743" w:rsidP="00135743">
      <w:pPr>
        <w:spacing w:after="200" w:line="276" w:lineRule="auto"/>
        <w:rPr>
          <w:rFonts w:ascii="Calibri" w:eastAsia="Malgun Gothic" w:hAnsi="Calibri"/>
          <w:b/>
          <w:lang w:eastAsia="en-GB"/>
        </w:rPr>
      </w:pPr>
      <w:r w:rsidRPr="00135743">
        <w:rPr>
          <w:rFonts w:ascii="Calibri" w:eastAsia="Malgun Gothic" w:hAnsi="Calibri"/>
          <w:b/>
          <w:lang w:eastAsia="en-GB"/>
        </w:rPr>
        <w:lastRenderedPageBreak/>
        <w:t>B.06 Sampler (sampler)</w:t>
      </w:r>
    </w:p>
    <w:p w:rsidR="00135743" w:rsidRP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Only results reported as Official sampling (CX02A) will be included in the annual report. Results from other samplers can be viewed in a separa</w:t>
      </w:r>
      <w:r w:rsidR="00F870C0">
        <w:rPr>
          <w:rFonts w:ascii="Calibri" w:eastAsia="Malgun Gothic" w:hAnsi="Calibri"/>
          <w:lang w:eastAsia="en-GB"/>
        </w:rPr>
        <w:t xml:space="preserve">te set of </w:t>
      </w:r>
      <w:r w:rsidR="00295E6E">
        <w:rPr>
          <w:rFonts w:ascii="Calibri" w:eastAsia="Malgun Gothic" w:hAnsi="Calibri"/>
          <w:lang w:eastAsia="en-GB"/>
        </w:rPr>
        <w:t>validation and web</w:t>
      </w:r>
      <w:r w:rsidR="00F870C0">
        <w:rPr>
          <w:rFonts w:ascii="Calibri" w:eastAsia="Malgun Gothic" w:hAnsi="Calibri"/>
          <w:lang w:eastAsia="en-GB"/>
        </w:rPr>
        <w:t xml:space="preserve"> reports</w:t>
      </w:r>
    </w:p>
    <w:p w:rsidR="00135743" w:rsidRPr="002E44D4" w:rsidRDefault="00135743" w:rsidP="002E44D4">
      <w:pPr>
        <w:pStyle w:val="Heading1"/>
        <w:rPr>
          <w:rFonts w:asciiTheme="minorHAnsi" w:hAnsiTheme="minorHAnsi"/>
          <w:color w:val="auto"/>
          <w:sz w:val="22"/>
        </w:rPr>
      </w:pPr>
      <w:bookmarkStart w:id="1" w:name="_B.07_Sampling_point"/>
      <w:bookmarkEnd w:id="1"/>
      <w:r w:rsidRPr="002E44D4">
        <w:rPr>
          <w:rFonts w:asciiTheme="minorHAnsi" w:hAnsiTheme="minorHAnsi"/>
          <w:color w:val="auto"/>
          <w:sz w:val="22"/>
        </w:rPr>
        <w:t>B.07 Sampling point (</w:t>
      </w:r>
      <w:proofErr w:type="spellStart"/>
      <w:r w:rsidRPr="002E44D4">
        <w:rPr>
          <w:rFonts w:asciiTheme="minorHAnsi" w:hAnsiTheme="minorHAnsi"/>
          <w:color w:val="auto"/>
          <w:sz w:val="22"/>
        </w:rPr>
        <w:t>sampPoint</w:t>
      </w:r>
      <w:proofErr w:type="spellEnd"/>
      <w:r w:rsidRPr="002E44D4">
        <w:rPr>
          <w:rFonts w:asciiTheme="minorHAnsi" w:hAnsiTheme="minorHAnsi"/>
          <w:color w:val="auto"/>
          <w:sz w:val="22"/>
        </w:rPr>
        <w:t>) and C.02 Sampling unit type (</w:t>
      </w:r>
      <w:proofErr w:type="spellStart"/>
      <w:r w:rsidRPr="002E44D4">
        <w:rPr>
          <w:rFonts w:asciiTheme="minorHAnsi" w:hAnsiTheme="minorHAnsi"/>
          <w:color w:val="auto"/>
          <w:sz w:val="22"/>
        </w:rPr>
        <w:t>sampUnitType</w:t>
      </w:r>
      <w:proofErr w:type="spellEnd"/>
      <w:r w:rsidRPr="002E44D4">
        <w:rPr>
          <w:rFonts w:asciiTheme="minorHAnsi" w:hAnsiTheme="minorHAnsi"/>
          <w:color w:val="auto"/>
          <w:sz w:val="22"/>
        </w:rPr>
        <w:t xml:space="preserve">) and </w:t>
      </w:r>
      <w:proofErr w:type="gramStart"/>
      <w:r w:rsidRPr="002E44D4">
        <w:rPr>
          <w:rFonts w:asciiTheme="minorHAnsi" w:hAnsiTheme="minorHAnsi"/>
          <w:color w:val="auto"/>
          <w:sz w:val="22"/>
        </w:rPr>
        <w:t>Other</w:t>
      </w:r>
      <w:proofErr w:type="gramEnd"/>
      <w:r w:rsidRPr="002E44D4">
        <w:rPr>
          <w:rFonts w:asciiTheme="minorHAnsi" w:hAnsiTheme="minorHAnsi"/>
          <w:color w:val="auto"/>
          <w:sz w:val="22"/>
        </w:rPr>
        <w:t xml:space="preserve"> sampling unit identifications (</w:t>
      </w:r>
      <w:proofErr w:type="spellStart"/>
      <w:r w:rsidRPr="002E44D4">
        <w:rPr>
          <w:rFonts w:asciiTheme="minorHAnsi" w:hAnsiTheme="minorHAnsi"/>
          <w:color w:val="auto"/>
          <w:sz w:val="22"/>
        </w:rPr>
        <w:t>sampUnitIds</w:t>
      </w:r>
      <w:proofErr w:type="spellEnd"/>
      <w:r w:rsidRPr="002E44D4">
        <w:rPr>
          <w:rFonts w:asciiTheme="minorHAnsi" w:hAnsiTheme="minorHAnsi"/>
          <w:color w:val="auto"/>
          <w:sz w:val="22"/>
        </w:rPr>
        <w:t>)</w:t>
      </w:r>
    </w:p>
    <w:p w:rsidR="008857F5"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 xml:space="preserve">Sampling point describes the point in the food chain where the sample was taken and </w:t>
      </w:r>
      <w:proofErr w:type="gramStart"/>
      <w:r w:rsidRPr="00135743">
        <w:rPr>
          <w:rFonts w:ascii="Calibri" w:eastAsia="Malgun Gothic" w:hAnsi="Calibri"/>
          <w:lang w:eastAsia="en-GB"/>
        </w:rPr>
        <w:t>Sampling</w:t>
      </w:r>
      <w:proofErr w:type="gramEnd"/>
      <w:r w:rsidRPr="00135743">
        <w:rPr>
          <w:rFonts w:ascii="Calibri" w:eastAsia="Malgun Gothic" w:hAnsi="Calibri"/>
          <w:lang w:eastAsia="en-GB"/>
        </w:rPr>
        <w:t xml:space="preserve"> unit type indicates whether the sample comprises one or multiple items.</w:t>
      </w:r>
      <w:r w:rsidR="008B25CD">
        <w:rPr>
          <w:rFonts w:ascii="Calibri" w:eastAsia="Malgun Gothic" w:hAnsi="Calibri"/>
          <w:lang w:eastAsia="en-GB"/>
        </w:rPr>
        <w:t xml:space="preserve"> The sampling point will be used to filter results in the </w:t>
      </w:r>
      <w:r w:rsidR="00F15DCF">
        <w:rPr>
          <w:rFonts w:ascii="Calibri" w:eastAsia="Malgun Gothic" w:hAnsi="Calibri"/>
          <w:lang w:eastAsia="en-GB"/>
        </w:rPr>
        <w:t>validation and web reports</w:t>
      </w:r>
      <w:r w:rsidR="008B25CD">
        <w:rPr>
          <w:rFonts w:ascii="Calibri" w:eastAsia="Malgun Gothic" w:hAnsi="Calibri"/>
          <w:lang w:eastAsia="en-GB"/>
        </w:rPr>
        <w:t xml:space="preserve">. </w:t>
      </w:r>
      <w:r w:rsidRPr="00135743">
        <w:rPr>
          <w:rFonts w:ascii="Calibri" w:eastAsia="Malgun Gothic" w:hAnsi="Calibri"/>
          <w:lang w:eastAsia="en-GB"/>
        </w:rPr>
        <w:t xml:space="preserve"> The unit identifiers are dependent on </w:t>
      </w:r>
      <w:r w:rsidR="007D5EB5">
        <w:rPr>
          <w:rFonts w:ascii="Calibri" w:eastAsia="Malgun Gothic" w:hAnsi="Calibri"/>
          <w:lang w:eastAsia="en-GB"/>
        </w:rPr>
        <w:t>the type of sample and location.  The national authority has the responsibility to manage uni</w:t>
      </w:r>
      <w:r w:rsidR="006C1EAE">
        <w:rPr>
          <w:rFonts w:ascii="Calibri" w:eastAsia="Malgun Gothic" w:hAnsi="Calibri"/>
          <w:lang w:eastAsia="en-GB"/>
        </w:rPr>
        <w:t>t identifiers, reporting of the</w:t>
      </w:r>
      <w:r w:rsidR="007D5EB5">
        <w:rPr>
          <w:rFonts w:ascii="Calibri" w:eastAsia="Malgun Gothic" w:hAnsi="Calibri"/>
          <w:lang w:eastAsia="en-GB"/>
        </w:rPr>
        <w:t xml:space="preserve"> unit identifiers for VMPR is optional. This information may be requested to support national audits or in the case of non-compliance where a multi-country follow-up investigation is needed.</w:t>
      </w:r>
    </w:p>
    <w:p w:rsidR="00135743" w:rsidRP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The following combinations are recommended when reporting VMPR results</w:t>
      </w:r>
    </w:p>
    <w:tbl>
      <w:tblPr>
        <w:tblStyle w:val="EFSATABLE"/>
        <w:tblW w:w="0" w:type="auto"/>
        <w:tblLayout w:type="fixed"/>
        <w:tblLook w:val="04A0" w:firstRow="1" w:lastRow="0" w:firstColumn="1" w:lastColumn="0" w:noHBand="0" w:noVBand="1"/>
      </w:tblPr>
      <w:tblGrid>
        <w:gridCol w:w="1325"/>
        <w:gridCol w:w="1326"/>
        <w:gridCol w:w="2641"/>
        <w:gridCol w:w="3950"/>
      </w:tblGrid>
      <w:tr w:rsidR="001E2B8D" w:rsidRPr="004D59FD" w:rsidTr="001E2B8D">
        <w:trPr>
          <w:cnfStyle w:val="100000000000" w:firstRow="1" w:lastRow="0" w:firstColumn="0" w:lastColumn="0" w:oddVBand="0" w:evenVBand="0" w:oddHBand="0" w:evenHBand="0" w:firstRowFirstColumn="0" w:firstRowLastColumn="0" w:lastRowFirstColumn="0" w:lastRowLastColumn="0"/>
          <w:trHeight w:val="300"/>
        </w:trPr>
        <w:tc>
          <w:tcPr>
            <w:tcW w:w="1325" w:type="dxa"/>
          </w:tcPr>
          <w:p w:rsidR="001E2B8D" w:rsidRPr="004D59FD" w:rsidRDefault="001E2B8D" w:rsidP="00135743">
            <w:pPr>
              <w:rPr>
                <w:rFonts w:eastAsia="Times New Roman"/>
                <w:sz w:val="20"/>
                <w:szCs w:val="20"/>
                <w:lang w:eastAsia="ko-KR"/>
              </w:rPr>
            </w:pPr>
            <w:r>
              <w:rPr>
                <w:rFonts w:eastAsia="Times New Roman"/>
                <w:sz w:val="20"/>
                <w:szCs w:val="20"/>
                <w:lang w:eastAsia="ko-KR"/>
              </w:rPr>
              <w:t>Class</w:t>
            </w:r>
          </w:p>
        </w:tc>
        <w:tc>
          <w:tcPr>
            <w:tcW w:w="1326" w:type="dxa"/>
            <w:noWrap/>
            <w:hideMark/>
          </w:tcPr>
          <w:p w:rsidR="001E2B8D" w:rsidRPr="004D59FD" w:rsidRDefault="001E2B8D" w:rsidP="00135743">
            <w:pPr>
              <w:rPr>
                <w:rFonts w:eastAsia="Times New Roman"/>
                <w:b w:val="0"/>
                <w:sz w:val="20"/>
                <w:szCs w:val="20"/>
                <w:lang w:eastAsia="ko-KR"/>
              </w:rPr>
            </w:pPr>
            <w:r w:rsidRPr="004D59FD">
              <w:rPr>
                <w:rFonts w:eastAsia="Times New Roman"/>
                <w:b w:val="0"/>
                <w:sz w:val="20"/>
                <w:szCs w:val="20"/>
                <w:lang w:eastAsia="ko-KR"/>
              </w:rPr>
              <w:t>SAMP</w:t>
            </w:r>
          </w:p>
          <w:p w:rsidR="001E2B8D" w:rsidRPr="004D59FD" w:rsidRDefault="001E2B8D" w:rsidP="00135743">
            <w:pPr>
              <w:rPr>
                <w:rFonts w:eastAsia="Times New Roman"/>
                <w:b w:val="0"/>
                <w:sz w:val="20"/>
                <w:szCs w:val="20"/>
                <w:lang w:eastAsia="ko-KR"/>
              </w:rPr>
            </w:pPr>
            <w:r w:rsidRPr="004D59FD">
              <w:rPr>
                <w:rFonts w:eastAsia="Times New Roman"/>
                <w:b w:val="0"/>
                <w:sz w:val="20"/>
                <w:szCs w:val="20"/>
                <w:lang w:eastAsia="ko-KR"/>
              </w:rPr>
              <w:t>POINT</w:t>
            </w:r>
          </w:p>
        </w:tc>
        <w:tc>
          <w:tcPr>
            <w:tcW w:w="2641" w:type="dxa"/>
            <w:noWrap/>
            <w:hideMark/>
          </w:tcPr>
          <w:p w:rsidR="001E2B8D" w:rsidRPr="004D59FD" w:rsidRDefault="001E2B8D" w:rsidP="00135743">
            <w:pPr>
              <w:rPr>
                <w:rFonts w:eastAsia="Times New Roman"/>
                <w:b w:val="0"/>
                <w:sz w:val="20"/>
                <w:szCs w:val="20"/>
                <w:lang w:eastAsia="ko-KR"/>
              </w:rPr>
            </w:pPr>
            <w:r w:rsidRPr="004D59FD">
              <w:rPr>
                <w:rFonts w:eastAsia="Times New Roman"/>
                <w:b w:val="0"/>
                <w:sz w:val="20"/>
                <w:szCs w:val="20"/>
                <w:lang w:eastAsia="ko-KR"/>
              </w:rPr>
              <w:t>Term</w:t>
            </w:r>
          </w:p>
        </w:tc>
        <w:tc>
          <w:tcPr>
            <w:tcW w:w="3950" w:type="dxa"/>
            <w:noWrap/>
            <w:hideMark/>
          </w:tcPr>
          <w:p w:rsidR="001E2B8D" w:rsidRPr="004D59FD" w:rsidRDefault="001E2B8D" w:rsidP="00135743">
            <w:pPr>
              <w:rPr>
                <w:rFonts w:eastAsia="Times New Roman"/>
                <w:b w:val="0"/>
                <w:sz w:val="20"/>
                <w:szCs w:val="20"/>
                <w:lang w:eastAsia="ko-KR"/>
              </w:rPr>
            </w:pPr>
            <w:r w:rsidRPr="004D59FD">
              <w:rPr>
                <w:rFonts w:eastAsia="Times New Roman"/>
                <w:b w:val="0"/>
                <w:sz w:val="20"/>
                <w:szCs w:val="20"/>
                <w:lang w:eastAsia="ko-KR"/>
              </w:rPr>
              <w:t>Remarks</w:t>
            </w:r>
          </w:p>
        </w:tc>
      </w:tr>
      <w:tr w:rsidR="001E2B8D" w:rsidRPr="004D59FD" w:rsidTr="001E2B8D">
        <w:trPr>
          <w:trHeight w:val="300"/>
        </w:trPr>
        <w:tc>
          <w:tcPr>
            <w:tcW w:w="1325" w:type="dxa"/>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Other</w:t>
            </w:r>
          </w:p>
        </w:tc>
        <w:tc>
          <w:tcPr>
            <w:tcW w:w="1326" w:type="dxa"/>
            <w:noWrap/>
            <w:hideMark/>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E300A</w:t>
            </w:r>
          </w:p>
        </w:tc>
        <w:tc>
          <w:tcPr>
            <w:tcW w:w="2641" w:type="dxa"/>
            <w:noWrap/>
            <w:hideMark/>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Manufacturing</w:t>
            </w:r>
          </w:p>
        </w:tc>
        <w:tc>
          <w:tcPr>
            <w:tcW w:w="3950" w:type="dxa"/>
            <w:noWrap/>
          </w:tcPr>
          <w:p w:rsidR="001E2B8D" w:rsidRPr="001E2B8D" w:rsidRDefault="001E2B8D" w:rsidP="00135743">
            <w:pPr>
              <w:jc w:val="right"/>
              <w:rPr>
                <w:rFonts w:asciiTheme="minorHAnsi" w:eastAsia="Times New Roman" w:hAnsiTheme="minorHAnsi"/>
                <w:lang w:eastAsia="ko-KR"/>
              </w:rPr>
            </w:pPr>
          </w:p>
        </w:tc>
      </w:tr>
      <w:tr w:rsidR="001E2B8D" w:rsidRPr="004D59FD" w:rsidTr="001E2B8D">
        <w:trPr>
          <w:trHeight w:val="300"/>
        </w:trPr>
        <w:tc>
          <w:tcPr>
            <w:tcW w:w="1325" w:type="dxa"/>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Other</w:t>
            </w:r>
          </w:p>
        </w:tc>
        <w:tc>
          <w:tcPr>
            <w:tcW w:w="1326" w:type="dxa"/>
            <w:noWrap/>
            <w:hideMark/>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E510A</w:t>
            </w:r>
          </w:p>
        </w:tc>
        <w:tc>
          <w:tcPr>
            <w:tcW w:w="2641" w:type="dxa"/>
            <w:noWrap/>
            <w:hideMark/>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Wholesale</w:t>
            </w:r>
          </w:p>
        </w:tc>
        <w:tc>
          <w:tcPr>
            <w:tcW w:w="3950" w:type="dxa"/>
            <w:noWrap/>
          </w:tcPr>
          <w:p w:rsidR="001E2B8D" w:rsidRPr="001E2B8D" w:rsidRDefault="001E2B8D" w:rsidP="00135743">
            <w:pPr>
              <w:jc w:val="right"/>
              <w:rPr>
                <w:rFonts w:asciiTheme="minorHAnsi" w:eastAsia="Times New Roman" w:hAnsiTheme="minorHAnsi"/>
                <w:lang w:eastAsia="ko-KR"/>
              </w:rPr>
            </w:pPr>
          </w:p>
        </w:tc>
      </w:tr>
      <w:tr w:rsidR="001E2B8D" w:rsidRPr="004D59FD" w:rsidTr="001E2B8D">
        <w:trPr>
          <w:trHeight w:val="300"/>
        </w:trPr>
        <w:tc>
          <w:tcPr>
            <w:tcW w:w="1325" w:type="dxa"/>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Other</w:t>
            </w:r>
          </w:p>
        </w:tc>
        <w:tc>
          <w:tcPr>
            <w:tcW w:w="1326" w:type="dxa"/>
            <w:noWrap/>
            <w:hideMark/>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E520A</w:t>
            </w:r>
          </w:p>
        </w:tc>
        <w:tc>
          <w:tcPr>
            <w:tcW w:w="2641" w:type="dxa"/>
            <w:noWrap/>
            <w:hideMark/>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Retail</w:t>
            </w:r>
          </w:p>
        </w:tc>
        <w:tc>
          <w:tcPr>
            <w:tcW w:w="3950" w:type="dxa"/>
            <w:noWrap/>
          </w:tcPr>
          <w:p w:rsidR="001E2B8D" w:rsidRPr="001E2B8D" w:rsidRDefault="001E2B8D" w:rsidP="00135743">
            <w:pPr>
              <w:jc w:val="right"/>
              <w:rPr>
                <w:rFonts w:asciiTheme="minorHAnsi" w:eastAsia="Times New Roman" w:hAnsiTheme="minorHAnsi"/>
                <w:lang w:eastAsia="ko-KR"/>
              </w:rPr>
            </w:pPr>
          </w:p>
        </w:tc>
      </w:tr>
      <w:tr w:rsidR="001E2B8D" w:rsidRPr="004D59FD" w:rsidTr="001E2B8D">
        <w:trPr>
          <w:trHeight w:val="300"/>
        </w:trPr>
        <w:tc>
          <w:tcPr>
            <w:tcW w:w="1325" w:type="dxa"/>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Other</w:t>
            </w:r>
          </w:p>
        </w:tc>
        <w:tc>
          <w:tcPr>
            <w:tcW w:w="1326" w:type="dxa"/>
            <w:noWrap/>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E010A</w:t>
            </w:r>
          </w:p>
        </w:tc>
        <w:tc>
          <w:tcPr>
            <w:tcW w:w="2641" w:type="dxa"/>
            <w:noWrap/>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Border inspection activities</w:t>
            </w:r>
          </w:p>
        </w:tc>
        <w:tc>
          <w:tcPr>
            <w:tcW w:w="3950" w:type="dxa"/>
            <w:noWrap/>
          </w:tcPr>
          <w:p w:rsidR="001E2B8D" w:rsidRPr="001E2B8D" w:rsidRDefault="001E2B8D" w:rsidP="00135743">
            <w:pPr>
              <w:jc w:val="right"/>
              <w:rPr>
                <w:rFonts w:asciiTheme="minorHAnsi" w:eastAsia="Times New Roman" w:hAnsiTheme="minorHAnsi"/>
                <w:lang w:eastAsia="ko-KR"/>
              </w:rPr>
            </w:pPr>
            <w:r w:rsidRPr="001E2B8D">
              <w:rPr>
                <w:rFonts w:asciiTheme="minorHAnsi" w:eastAsia="Times New Roman" w:hAnsiTheme="minorHAnsi"/>
                <w:lang w:eastAsia="ko-KR"/>
              </w:rPr>
              <w:t xml:space="preserve">Samples with </w:t>
            </w:r>
            <w:proofErr w:type="spellStart"/>
            <w:r w:rsidRPr="001E2B8D">
              <w:rPr>
                <w:rFonts w:asciiTheme="minorHAnsi" w:eastAsia="Times New Roman" w:hAnsiTheme="minorHAnsi"/>
                <w:lang w:eastAsia="ko-KR"/>
              </w:rPr>
              <w:t>sampPoint</w:t>
            </w:r>
            <w:proofErr w:type="spellEnd"/>
            <w:r w:rsidRPr="001E2B8D">
              <w:rPr>
                <w:rFonts w:asciiTheme="minorHAnsi" w:eastAsia="Times New Roman" w:hAnsiTheme="minorHAnsi"/>
                <w:lang w:eastAsia="ko-KR"/>
              </w:rPr>
              <w:t xml:space="preserve"> = E010A will be classed as import samples</w:t>
            </w:r>
          </w:p>
        </w:tc>
      </w:tr>
      <w:tr w:rsidR="001E2B8D" w:rsidRPr="004D59FD" w:rsidTr="001E2B8D">
        <w:trPr>
          <w:trHeight w:val="300"/>
        </w:trPr>
        <w:tc>
          <w:tcPr>
            <w:tcW w:w="1325" w:type="dxa"/>
          </w:tcPr>
          <w:p w:rsidR="001E2B8D" w:rsidRPr="001E2B8D" w:rsidRDefault="001E2B8D" w:rsidP="00FB365F">
            <w:pPr>
              <w:rPr>
                <w:rFonts w:asciiTheme="minorHAnsi" w:hAnsiTheme="minorHAnsi"/>
                <w:color w:val="000000"/>
              </w:rPr>
            </w:pPr>
            <w:r w:rsidRPr="001E2B8D">
              <w:rPr>
                <w:rFonts w:asciiTheme="minorHAnsi" w:eastAsia="Times New Roman" w:hAnsiTheme="minorHAnsi"/>
                <w:lang w:eastAsia="ko-KR"/>
              </w:rPr>
              <w:t>Other</w:t>
            </w:r>
          </w:p>
        </w:tc>
        <w:tc>
          <w:tcPr>
            <w:tcW w:w="1326" w:type="dxa"/>
            <w:noWrap/>
          </w:tcPr>
          <w:p w:rsidR="001E2B8D" w:rsidRPr="001E2B8D" w:rsidRDefault="001E2B8D" w:rsidP="00FB365F">
            <w:pPr>
              <w:rPr>
                <w:rFonts w:asciiTheme="minorHAnsi" w:eastAsia="Times New Roman" w:hAnsiTheme="minorHAnsi"/>
                <w:color w:val="000000"/>
                <w:lang w:eastAsia="ko-KR"/>
              </w:rPr>
            </w:pPr>
            <w:r w:rsidRPr="001E2B8D">
              <w:rPr>
                <w:rFonts w:asciiTheme="minorHAnsi" w:hAnsiTheme="minorHAnsi"/>
                <w:color w:val="000000"/>
              </w:rPr>
              <w:t>E700A</w:t>
            </w:r>
          </w:p>
        </w:tc>
        <w:tc>
          <w:tcPr>
            <w:tcW w:w="2641" w:type="dxa"/>
            <w:noWrap/>
          </w:tcPr>
          <w:p w:rsidR="001E2B8D" w:rsidRPr="001E2B8D" w:rsidRDefault="001E2B8D" w:rsidP="00135743">
            <w:pPr>
              <w:rPr>
                <w:rFonts w:asciiTheme="minorHAnsi" w:eastAsia="Times New Roman" w:hAnsiTheme="minorHAnsi"/>
                <w:lang w:eastAsia="ko-KR"/>
              </w:rPr>
            </w:pPr>
            <w:r w:rsidRPr="001E2B8D">
              <w:rPr>
                <w:rFonts w:asciiTheme="minorHAnsi" w:hAnsiTheme="minorHAnsi"/>
                <w:color w:val="000000"/>
              </w:rPr>
              <w:t>Storage</w:t>
            </w:r>
          </w:p>
        </w:tc>
        <w:tc>
          <w:tcPr>
            <w:tcW w:w="3950" w:type="dxa"/>
            <w:noWrap/>
          </w:tcPr>
          <w:p w:rsidR="001E2B8D" w:rsidRPr="001E2B8D" w:rsidRDefault="001E2B8D" w:rsidP="00135743">
            <w:pPr>
              <w:jc w:val="right"/>
              <w:rPr>
                <w:rFonts w:asciiTheme="minorHAnsi" w:eastAsia="Times New Roman" w:hAnsiTheme="minorHAnsi"/>
                <w:lang w:eastAsia="ko-KR"/>
              </w:rPr>
            </w:pPr>
          </w:p>
        </w:tc>
      </w:tr>
      <w:tr w:rsidR="001E2B8D" w:rsidRPr="004D59FD" w:rsidTr="001E2B8D">
        <w:trPr>
          <w:trHeight w:val="300"/>
        </w:trPr>
        <w:tc>
          <w:tcPr>
            <w:tcW w:w="1325" w:type="dxa"/>
          </w:tcPr>
          <w:p w:rsidR="001E2B8D" w:rsidRPr="001E2B8D" w:rsidRDefault="003A1034" w:rsidP="00135743">
            <w:pPr>
              <w:rPr>
                <w:rFonts w:asciiTheme="minorHAnsi" w:eastAsia="Times New Roman" w:hAnsiTheme="minorHAnsi"/>
                <w:lang w:eastAsia="ko-KR"/>
              </w:rPr>
            </w:pPr>
            <w:r>
              <w:rPr>
                <w:rFonts w:asciiTheme="minorHAnsi" w:eastAsia="Times New Roman" w:hAnsiTheme="minorHAnsi"/>
                <w:lang w:eastAsia="ko-KR"/>
              </w:rPr>
              <w:t>Farm</w:t>
            </w:r>
          </w:p>
        </w:tc>
        <w:tc>
          <w:tcPr>
            <w:tcW w:w="1326" w:type="dxa"/>
            <w:noWrap/>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E100A</w:t>
            </w:r>
          </w:p>
        </w:tc>
        <w:tc>
          <w:tcPr>
            <w:tcW w:w="2641" w:type="dxa"/>
            <w:noWrap/>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Primary production</w:t>
            </w:r>
          </w:p>
        </w:tc>
        <w:tc>
          <w:tcPr>
            <w:tcW w:w="3950" w:type="dxa"/>
            <w:noWrap/>
          </w:tcPr>
          <w:p w:rsidR="001E2B8D" w:rsidRPr="001E2B8D" w:rsidRDefault="001E2B8D" w:rsidP="00135743">
            <w:pPr>
              <w:jc w:val="right"/>
              <w:rPr>
                <w:rFonts w:asciiTheme="minorHAnsi" w:eastAsia="Times New Roman" w:hAnsiTheme="minorHAnsi"/>
                <w:lang w:eastAsia="ko-KR"/>
              </w:rPr>
            </w:pPr>
          </w:p>
        </w:tc>
      </w:tr>
      <w:tr w:rsidR="001E2B8D" w:rsidRPr="004D59FD" w:rsidTr="001E2B8D">
        <w:trPr>
          <w:trHeight w:val="300"/>
        </w:trPr>
        <w:tc>
          <w:tcPr>
            <w:tcW w:w="1325" w:type="dxa"/>
          </w:tcPr>
          <w:p w:rsidR="001E2B8D" w:rsidRPr="001E2B8D" w:rsidRDefault="003A1034" w:rsidP="00135743">
            <w:pPr>
              <w:rPr>
                <w:rFonts w:asciiTheme="minorHAnsi" w:eastAsia="Times New Roman" w:hAnsiTheme="minorHAnsi"/>
                <w:lang w:eastAsia="ko-KR"/>
              </w:rPr>
            </w:pPr>
            <w:r>
              <w:rPr>
                <w:rFonts w:asciiTheme="minorHAnsi" w:eastAsia="Times New Roman" w:hAnsiTheme="minorHAnsi"/>
                <w:lang w:eastAsia="ko-KR"/>
              </w:rPr>
              <w:t>Farm</w:t>
            </w:r>
          </w:p>
        </w:tc>
        <w:tc>
          <w:tcPr>
            <w:tcW w:w="1326" w:type="dxa"/>
            <w:noWrap/>
            <w:hideMark/>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E101A</w:t>
            </w:r>
          </w:p>
        </w:tc>
        <w:tc>
          <w:tcPr>
            <w:tcW w:w="2641" w:type="dxa"/>
            <w:noWrap/>
            <w:hideMark/>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Farm</w:t>
            </w:r>
          </w:p>
        </w:tc>
        <w:tc>
          <w:tcPr>
            <w:tcW w:w="3950" w:type="dxa"/>
            <w:noWrap/>
          </w:tcPr>
          <w:p w:rsidR="001E2B8D" w:rsidRPr="001E2B8D" w:rsidRDefault="001E2B8D" w:rsidP="00135743">
            <w:pPr>
              <w:jc w:val="right"/>
              <w:rPr>
                <w:rFonts w:asciiTheme="minorHAnsi" w:eastAsia="Times New Roman" w:hAnsiTheme="minorHAnsi"/>
                <w:lang w:eastAsia="ko-KR"/>
              </w:rPr>
            </w:pPr>
          </w:p>
        </w:tc>
      </w:tr>
      <w:tr w:rsidR="001E2B8D" w:rsidRPr="004D59FD" w:rsidTr="003A1034">
        <w:trPr>
          <w:trHeight w:val="300"/>
        </w:trPr>
        <w:tc>
          <w:tcPr>
            <w:tcW w:w="1325" w:type="dxa"/>
            <w:vAlign w:val="top"/>
          </w:tcPr>
          <w:p w:rsidR="001E2B8D" w:rsidRPr="001E2B8D" w:rsidRDefault="003A1034">
            <w:r>
              <w:rPr>
                <w:rFonts w:asciiTheme="minorHAnsi" w:eastAsia="Times New Roman" w:hAnsiTheme="minorHAnsi"/>
                <w:lang w:eastAsia="ko-KR"/>
              </w:rPr>
              <w:t>Farm</w:t>
            </w:r>
          </w:p>
        </w:tc>
        <w:tc>
          <w:tcPr>
            <w:tcW w:w="1326" w:type="dxa"/>
            <w:noWrap/>
            <w:hideMark/>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E112A</w:t>
            </w:r>
          </w:p>
        </w:tc>
        <w:tc>
          <w:tcPr>
            <w:tcW w:w="2641" w:type="dxa"/>
            <w:noWrap/>
            <w:hideMark/>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Bee hives</w:t>
            </w:r>
          </w:p>
        </w:tc>
        <w:tc>
          <w:tcPr>
            <w:tcW w:w="3950" w:type="dxa"/>
            <w:noWrap/>
            <w:hideMark/>
          </w:tcPr>
          <w:p w:rsidR="001E2B8D" w:rsidRPr="001E2B8D" w:rsidRDefault="001E2B8D" w:rsidP="00135743">
            <w:pPr>
              <w:jc w:val="right"/>
              <w:rPr>
                <w:rFonts w:asciiTheme="minorHAnsi" w:eastAsia="Times New Roman" w:hAnsiTheme="minorHAnsi"/>
                <w:lang w:eastAsia="ko-KR"/>
              </w:rPr>
            </w:pPr>
            <w:r w:rsidRPr="001E2B8D">
              <w:rPr>
                <w:rFonts w:asciiTheme="minorHAnsi" w:eastAsia="Times New Roman" w:hAnsiTheme="minorHAnsi"/>
                <w:lang w:eastAsia="ko-KR"/>
              </w:rPr>
              <w:t>To be used when reporting honey sample taken from apiaries</w:t>
            </w:r>
          </w:p>
        </w:tc>
      </w:tr>
      <w:tr w:rsidR="001E2B8D" w:rsidRPr="004D59FD" w:rsidTr="003A1034">
        <w:trPr>
          <w:trHeight w:val="300"/>
        </w:trPr>
        <w:tc>
          <w:tcPr>
            <w:tcW w:w="1325" w:type="dxa"/>
            <w:vAlign w:val="top"/>
          </w:tcPr>
          <w:p w:rsidR="001E2B8D" w:rsidRPr="001E2B8D" w:rsidRDefault="003A1034">
            <w:r>
              <w:rPr>
                <w:rFonts w:asciiTheme="minorHAnsi" w:eastAsia="Times New Roman" w:hAnsiTheme="minorHAnsi"/>
                <w:lang w:eastAsia="ko-KR"/>
              </w:rPr>
              <w:t>Farm</w:t>
            </w:r>
          </w:p>
        </w:tc>
        <w:tc>
          <w:tcPr>
            <w:tcW w:w="1326" w:type="dxa"/>
            <w:noWrap/>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E112A</w:t>
            </w:r>
          </w:p>
        </w:tc>
        <w:tc>
          <w:tcPr>
            <w:tcW w:w="2641" w:type="dxa"/>
            <w:noWrap/>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Bee hives</w:t>
            </w:r>
          </w:p>
        </w:tc>
        <w:tc>
          <w:tcPr>
            <w:tcW w:w="3950" w:type="dxa"/>
            <w:noWrap/>
          </w:tcPr>
          <w:p w:rsidR="001E2B8D" w:rsidRPr="001E2B8D" w:rsidRDefault="001E2B8D" w:rsidP="00135743">
            <w:pPr>
              <w:jc w:val="right"/>
              <w:rPr>
                <w:rFonts w:asciiTheme="minorHAnsi" w:eastAsia="Times New Roman" w:hAnsiTheme="minorHAnsi"/>
                <w:lang w:eastAsia="ko-KR"/>
              </w:rPr>
            </w:pPr>
            <w:r w:rsidRPr="001E2B8D">
              <w:rPr>
                <w:rFonts w:asciiTheme="minorHAnsi" w:eastAsia="Times New Roman" w:hAnsiTheme="minorHAnsi"/>
                <w:lang w:eastAsia="ko-KR"/>
              </w:rPr>
              <w:t>To be used when reporting honey sample taken from apiaries</w:t>
            </w:r>
          </w:p>
        </w:tc>
      </w:tr>
      <w:tr w:rsidR="001E2B8D" w:rsidRPr="004D59FD" w:rsidTr="003A1034">
        <w:trPr>
          <w:trHeight w:val="300"/>
        </w:trPr>
        <w:tc>
          <w:tcPr>
            <w:tcW w:w="1325" w:type="dxa"/>
            <w:vAlign w:val="top"/>
          </w:tcPr>
          <w:p w:rsidR="001E2B8D" w:rsidRPr="001E2B8D" w:rsidRDefault="003A1034">
            <w:r>
              <w:rPr>
                <w:rFonts w:asciiTheme="minorHAnsi" w:eastAsia="Times New Roman" w:hAnsiTheme="minorHAnsi"/>
                <w:lang w:eastAsia="ko-KR"/>
              </w:rPr>
              <w:t>Farm</w:t>
            </w:r>
          </w:p>
        </w:tc>
        <w:tc>
          <w:tcPr>
            <w:tcW w:w="1326" w:type="dxa"/>
            <w:noWrap/>
            <w:hideMark/>
          </w:tcPr>
          <w:p w:rsidR="001E2B8D" w:rsidRPr="001E2B8D" w:rsidRDefault="001E2B8D" w:rsidP="00135743">
            <w:pPr>
              <w:rPr>
                <w:rFonts w:asciiTheme="minorHAnsi" w:eastAsia="Times New Roman" w:hAnsiTheme="minorHAnsi"/>
                <w:lang w:eastAsia="ko-KR"/>
              </w:rPr>
            </w:pPr>
            <w:r w:rsidRPr="001E2B8D">
              <w:rPr>
                <w:rFonts w:asciiTheme="minorHAnsi" w:hAnsiTheme="minorHAnsi"/>
                <w:color w:val="000000"/>
              </w:rPr>
              <w:t>E150A</w:t>
            </w:r>
          </w:p>
        </w:tc>
        <w:tc>
          <w:tcPr>
            <w:tcW w:w="2641" w:type="dxa"/>
            <w:noWrap/>
            <w:hideMark/>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Fishery Activities</w:t>
            </w:r>
          </w:p>
        </w:tc>
        <w:tc>
          <w:tcPr>
            <w:tcW w:w="3950" w:type="dxa"/>
            <w:noWrap/>
          </w:tcPr>
          <w:p w:rsidR="001E2B8D" w:rsidRPr="001E2B8D" w:rsidRDefault="001E2B8D" w:rsidP="00135743">
            <w:pPr>
              <w:jc w:val="right"/>
              <w:rPr>
                <w:rFonts w:asciiTheme="minorHAnsi" w:eastAsia="Times New Roman" w:hAnsiTheme="minorHAnsi"/>
                <w:lang w:eastAsia="ko-KR"/>
              </w:rPr>
            </w:pPr>
          </w:p>
        </w:tc>
      </w:tr>
      <w:tr w:rsidR="001E2B8D" w:rsidRPr="004D59FD" w:rsidTr="003A1034">
        <w:trPr>
          <w:trHeight w:val="300"/>
        </w:trPr>
        <w:tc>
          <w:tcPr>
            <w:tcW w:w="1325" w:type="dxa"/>
            <w:vAlign w:val="top"/>
          </w:tcPr>
          <w:p w:rsidR="001E2B8D" w:rsidRPr="001E2B8D" w:rsidRDefault="003A1034">
            <w:r>
              <w:rPr>
                <w:rFonts w:asciiTheme="minorHAnsi" w:eastAsia="Times New Roman" w:hAnsiTheme="minorHAnsi"/>
                <w:lang w:eastAsia="ko-KR"/>
              </w:rPr>
              <w:t>Farm</w:t>
            </w:r>
          </w:p>
        </w:tc>
        <w:tc>
          <w:tcPr>
            <w:tcW w:w="1326" w:type="dxa"/>
            <w:noWrap/>
            <w:hideMark/>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E152A</w:t>
            </w:r>
          </w:p>
        </w:tc>
        <w:tc>
          <w:tcPr>
            <w:tcW w:w="2641" w:type="dxa"/>
            <w:noWrap/>
            <w:hideMark/>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Aquaculture</w:t>
            </w:r>
          </w:p>
        </w:tc>
        <w:tc>
          <w:tcPr>
            <w:tcW w:w="3950" w:type="dxa"/>
            <w:noWrap/>
          </w:tcPr>
          <w:p w:rsidR="001E2B8D" w:rsidRPr="001E2B8D" w:rsidRDefault="001E2B8D" w:rsidP="00135743">
            <w:pPr>
              <w:jc w:val="right"/>
              <w:rPr>
                <w:rFonts w:asciiTheme="minorHAnsi" w:eastAsia="Times New Roman" w:hAnsiTheme="minorHAnsi"/>
                <w:lang w:eastAsia="ko-KR"/>
              </w:rPr>
            </w:pPr>
          </w:p>
        </w:tc>
      </w:tr>
      <w:tr w:rsidR="001E2B8D" w:rsidRPr="004D59FD" w:rsidTr="003A1034">
        <w:trPr>
          <w:trHeight w:val="300"/>
        </w:trPr>
        <w:tc>
          <w:tcPr>
            <w:tcW w:w="1325" w:type="dxa"/>
            <w:vAlign w:val="top"/>
          </w:tcPr>
          <w:p w:rsidR="001E2B8D" w:rsidRPr="001E2B8D" w:rsidRDefault="003A1034">
            <w:r>
              <w:rPr>
                <w:rFonts w:asciiTheme="minorHAnsi" w:eastAsia="Times New Roman" w:hAnsiTheme="minorHAnsi"/>
                <w:lang w:eastAsia="ko-KR"/>
              </w:rPr>
              <w:t>Farm</w:t>
            </w:r>
          </w:p>
        </w:tc>
        <w:tc>
          <w:tcPr>
            <w:tcW w:w="1326" w:type="dxa"/>
            <w:noWrap/>
            <w:hideMark/>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E152A</w:t>
            </w:r>
          </w:p>
        </w:tc>
        <w:tc>
          <w:tcPr>
            <w:tcW w:w="2641" w:type="dxa"/>
            <w:noWrap/>
            <w:hideMark/>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Aquaculture</w:t>
            </w:r>
          </w:p>
        </w:tc>
        <w:tc>
          <w:tcPr>
            <w:tcW w:w="3950" w:type="dxa"/>
            <w:noWrap/>
          </w:tcPr>
          <w:p w:rsidR="001E2B8D" w:rsidRPr="001E2B8D" w:rsidRDefault="001E2B8D" w:rsidP="00135743">
            <w:pPr>
              <w:jc w:val="right"/>
              <w:rPr>
                <w:rFonts w:asciiTheme="minorHAnsi" w:eastAsia="Times New Roman" w:hAnsiTheme="minorHAnsi"/>
                <w:lang w:eastAsia="ko-KR"/>
              </w:rPr>
            </w:pPr>
            <w:r w:rsidRPr="001E2B8D">
              <w:rPr>
                <w:rFonts w:asciiTheme="minorHAnsi" w:eastAsia="Times New Roman" w:hAnsiTheme="minorHAnsi"/>
                <w:lang w:eastAsia="ko-KR"/>
              </w:rPr>
              <w:t>Equivalent to aquaculture species in the same tank or cage</w:t>
            </w:r>
          </w:p>
        </w:tc>
      </w:tr>
      <w:tr w:rsidR="001E2B8D" w:rsidRPr="004D59FD" w:rsidTr="003A1034">
        <w:trPr>
          <w:trHeight w:val="300"/>
        </w:trPr>
        <w:tc>
          <w:tcPr>
            <w:tcW w:w="1325" w:type="dxa"/>
            <w:vAlign w:val="top"/>
          </w:tcPr>
          <w:p w:rsidR="001E2B8D" w:rsidRPr="001E2B8D" w:rsidRDefault="003A1034">
            <w:r>
              <w:rPr>
                <w:rFonts w:asciiTheme="minorHAnsi" w:eastAsia="Times New Roman" w:hAnsiTheme="minorHAnsi"/>
                <w:lang w:eastAsia="ko-KR"/>
              </w:rPr>
              <w:t>Farm</w:t>
            </w:r>
          </w:p>
        </w:tc>
        <w:tc>
          <w:tcPr>
            <w:tcW w:w="1326" w:type="dxa"/>
            <w:noWrap/>
            <w:hideMark/>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E180A</w:t>
            </w:r>
          </w:p>
        </w:tc>
        <w:tc>
          <w:tcPr>
            <w:tcW w:w="2641" w:type="dxa"/>
            <w:noWrap/>
            <w:hideMark/>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Hunting</w:t>
            </w:r>
          </w:p>
        </w:tc>
        <w:tc>
          <w:tcPr>
            <w:tcW w:w="3950" w:type="dxa"/>
            <w:noWrap/>
            <w:hideMark/>
          </w:tcPr>
          <w:p w:rsidR="001E2B8D" w:rsidRPr="001E2B8D" w:rsidRDefault="001E2B8D" w:rsidP="00135743">
            <w:pPr>
              <w:jc w:val="right"/>
              <w:rPr>
                <w:rFonts w:asciiTheme="minorHAnsi" w:eastAsia="Times New Roman" w:hAnsiTheme="minorHAnsi"/>
                <w:lang w:eastAsia="ko-KR"/>
              </w:rPr>
            </w:pPr>
            <w:r w:rsidRPr="001E2B8D">
              <w:rPr>
                <w:rFonts w:asciiTheme="minorHAnsi" w:eastAsia="Times New Roman" w:hAnsiTheme="minorHAnsi"/>
                <w:lang w:eastAsia="ko-KR"/>
              </w:rPr>
              <w:t>For samples reported as wild game</w:t>
            </w:r>
          </w:p>
        </w:tc>
      </w:tr>
      <w:tr w:rsidR="001E2B8D" w:rsidRPr="004D59FD" w:rsidTr="003A1034">
        <w:trPr>
          <w:trHeight w:val="300"/>
        </w:trPr>
        <w:tc>
          <w:tcPr>
            <w:tcW w:w="1325" w:type="dxa"/>
            <w:vAlign w:val="top"/>
          </w:tcPr>
          <w:p w:rsidR="001E2B8D" w:rsidRPr="001E2B8D" w:rsidRDefault="003A1034">
            <w:r>
              <w:rPr>
                <w:rFonts w:asciiTheme="minorHAnsi" w:eastAsia="Times New Roman" w:hAnsiTheme="minorHAnsi"/>
                <w:lang w:eastAsia="ko-KR"/>
              </w:rPr>
              <w:t>Farm</w:t>
            </w:r>
          </w:p>
        </w:tc>
        <w:tc>
          <w:tcPr>
            <w:tcW w:w="1326" w:type="dxa"/>
            <w:noWrap/>
            <w:vAlign w:val="bottom"/>
          </w:tcPr>
          <w:p w:rsidR="001E2B8D" w:rsidRPr="001E2B8D" w:rsidRDefault="001E2B8D">
            <w:pPr>
              <w:rPr>
                <w:rFonts w:asciiTheme="minorHAnsi" w:eastAsia="Times New Roman" w:hAnsiTheme="minorHAnsi"/>
                <w:lang w:eastAsia="ko-KR"/>
              </w:rPr>
            </w:pPr>
            <w:r w:rsidRPr="001E2B8D">
              <w:rPr>
                <w:rFonts w:asciiTheme="minorHAnsi" w:eastAsia="Times New Roman" w:hAnsiTheme="minorHAnsi"/>
                <w:lang w:eastAsia="ko-KR"/>
              </w:rPr>
              <w:t>E170A</w:t>
            </w:r>
          </w:p>
        </w:tc>
        <w:tc>
          <w:tcPr>
            <w:tcW w:w="2641" w:type="dxa"/>
            <w:noWrap/>
            <w:vAlign w:val="bottom"/>
          </w:tcPr>
          <w:p w:rsidR="001E2B8D" w:rsidRPr="001E2B8D" w:rsidRDefault="001E2B8D">
            <w:pPr>
              <w:rPr>
                <w:rFonts w:asciiTheme="minorHAnsi" w:eastAsia="Times New Roman" w:hAnsiTheme="minorHAnsi"/>
                <w:lang w:eastAsia="ko-KR"/>
              </w:rPr>
            </w:pPr>
            <w:r w:rsidRPr="001E2B8D">
              <w:rPr>
                <w:rFonts w:asciiTheme="minorHAnsi" w:eastAsia="Times New Roman" w:hAnsiTheme="minorHAnsi"/>
                <w:lang w:eastAsia="ko-KR"/>
              </w:rPr>
              <w:t>Game handling establishment</w:t>
            </w:r>
          </w:p>
        </w:tc>
        <w:tc>
          <w:tcPr>
            <w:tcW w:w="3950" w:type="dxa"/>
            <w:noWrap/>
          </w:tcPr>
          <w:p w:rsidR="001E2B8D" w:rsidRPr="001E2B8D" w:rsidRDefault="001E2B8D" w:rsidP="007E6ECB">
            <w:pPr>
              <w:jc w:val="right"/>
              <w:rPr>
                <w:rFonts w:asciiTheme="minorHAnsi" w:eastAsia="Times New Roman" w:hAnsiTheme="minorHAnsi"/>
                <w:lang w:eastAsia="ko-KR"/>
              </w:rPr>
            </w:pPr>
            <w:r w:rsidRPr="001E2B8D">
              <w:rPr>
                <w:rFonts w:asciiTheme="minorHAnsi" w:eastAsia="Times New Roman" w:hAnsiTheme="minorHAnsi"/>
                <w:lang w:eastAsia="ko-KR"/>
              </w:rPr>
              <w:t>For samples reported as wild game</w:t>
            </w:r>
          </w:p>
        </w:tc>
      </w:tr>
      <w:tr w:rsidR="001E2B8D" w:rsidRPr="004D59FD" w:rsidTr="001E2B8D">
        <w:trPr>
          <w:trHeight w:val="300"/>
        </w:trPr>
        <w:tc>
          <w:tcPr>
            <w:tcW w:w="1325" w:type="dxa"/>
          </w:tcPr>
          <w:p w:rsidR="001E2B8D" w:rsidRPr="001E2B8D" w:rsidRDefault="003A1034" w:rsidP="00135743">
            <w:pPr>
              <w:rPr>
                <w:rFonts w:asciiTheme="minorHAnsi" w:eastAsia="Times New Roman" w:hAnsiTheme="minorHAnsi"/>
                <w:lang w:eastAsia="ko-KR"/>
              </w:rPr>
            </w:pPr>
            <w:r>
              <w:rPr>
                <w:rFonts w:asciiTheme="minorHAnsi" w:eastAsia="Times New Roman" w:hAnsiTheme="minorHAnsi"/>
                <w:lang w:eastAsia="ko-KR"/>
              </w:rPr>
              <w:t>Farm</w:t>
            </w:r>
          </w:p>
        </w:tc>
        <w:tc>
          <w:tcPr>
            <w:tcW w:w="1326" w:type="dxa"/>
            <w:noWrap/>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E301A</w:t>
            </w:r>
          </w:p>
        </w:tc>
        <w:tc>
          <w:tcPr>
            <w:tcW w:w="2641" w:type="dxa"/>
            <w:noWrap/>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Processing plant</w:t>
            </w:r>
          </w:p>
        </w:tc>
        <w:tc>
          <w:tcPr>
            <w:tcW w:w="3950" w:type="dxa"/>
            <w:noWrap/>
          </w:tcPr>
          <w:p w:rsidR="001E2B8D" w:rsidRPr="001E2B8D" w:rsidRDefault="001E2B8D" w:rsidP="00135743">
            <w:pPr>
              <w:jc w:val="right"/>
              <w:rPr>
                <w:rFonts w:asciiTheme="minorHAnsi" w:eastAsia="Times New Roman" w:hAnsiTheme="minorHAnsi"/>
                <w:lang w:eastAsia="ko-KR"/>
              </w:rPr>
            </w:pPr>
            <w:r w:rsidRPr="001E2B8D">
              <w:rPr>
                <w:rFonts w:asciiTheme="minorHAnsi" w:eastAsia="Times New Roman" w:hAnsiTheme="minorHAnsi"/>
                <w:lang w:eastAsia="ko-KR"/>
              </w:rPr>
              <w:t>To be used for milk samples taken at the level of the dairy industry before the bulk tanker has discharged</w:t>
            </w:r>
          </w:p>
        </w:tc>
      </w:tr>
      <w:tr w:rsidR="001E2B8D" w:rsidRPr="004D59FD" w:rsidTr="001E2B8D">
        <w:trPr>
          <w:trHeight w:val="300"/>
        </w:trPr>
        <w:tc>
          <w:tcPr>
            <w:tcW w:w="1325" w:type="dxa"/>
          </w:tcPr>
          <w:p w:rsidR="001E2B8D" w:rsidRPr="001E2B8D" w:rsidRDefault="003A1034" w:rsidP="00FB365F">
            <w:pPr>
              <w:rPr>
                <w:rFonts w:asciiTheme="minorHAnsi" w:eastAsia="Times New Roman" w:hAnsiTheme="minorHAnsi"/>
                <w:color w:val="000000"/>
                <w:lang w:eastAsia="ko-KR"/>
              </w:rPr>
            </w:pPr>
            <w:r>
              <w:rPr>
                <w:rFonts w:asciiTheme="minorHAnsi" w:eastAsia="Times New Roman" w:hAnsiTheme="minorHAnsi"/>
                <w:lang w:eastAsia="ko-KR"/>
              </w:rPr>
              <w:t>Farm</w:t>
            </w:r>
          </w:p>
        </w:tc>
        <w:tc>
          <w:tcPr>
            <w:tcW w:w="1326" w:type="dxa"/>
            <w:noWrap/>
          </w:tcPr>
          <w:tbl>
            <w:tblPr>
              <w:tblW w:w="6500" w:type="dxa"/>
              <w:tblLayout w:type="fixed"/>
              <w:tblLook w:val="04A0" w:firstRow="1" w:lastRow="0" w:firstColumn="1" w:lastColumn="0" w:noHBand="0" w:noVBand="1"/>
            </w:tblPr>
            <w:tblGrid>
              <w:gridCol w:w="2200"/>
              <w:gridCol w:w="4300"/>
            </w:tblGrid>
            <w:tr w:rsidR="001E2B8D" w:rsidRPr="001E2B8D" w:rsidTr="00254910">
              <w:trPr>
                <w:trHeight w:val="300"/>
              </w:trPr>
              <w:tc>
                <w:tcPr>
                  <w:tcW w:w="2200" w:type="dxa"/>
                  <w:tcBorders>
                    <w:top w:val="nil"/>
                    <w:left w:val="nil"/>
                    <w:bottom w:val="nil"/>
                    <w:right w:val="nil"/>
                  </w:tcBorders>
                  <w:shd w:val="clear" w:color="auto" w:fill="auto"/>
                  <w:noWrap/>
                  <w:vAlign w:val="bottom"/>
                  <w:hideMark/>
                </w:tcPr>
                <w:p w:rsidR="001E2B8D" w:rsidRPr="001E2B8D" w:rsidRDefault="001E2B8D" w:rsidP="00FB365F">
                  <w:pPr>
                    <w:rPr>
                      <w:rFonts w:asciiTheme="minorHAnsi" w:eastAsia="Times New Roman" w:hAnsiTheme="minorHAnsi"/>
                      <w:color w:val="000000"/>
                      <w:lang w:eastAsia="ko-KR"/>
                    </w:rPr>
                  </w:pPr>
                  <w:r w:rsidRPr="001E2B8D">
                    <w:rPr>
                      <w:rFonts w:asciiTheme="minorHAnsi" w:eastAsia="Times New Roman" w:hAnsiTheme="minorHAnsi"/>
                      <w:color w:val="000000"/>
                      <w:lang w:eastAsia="ko-KR"/>
                    </w:rPr>
                    <w:t>E600A</w:t>
                  </w:r>
                </w:p>
              </w:tc>
              <w:tc>
                <w:tcPr>
                  <w:tcW w:w="4300" w:type="dxa"/>
                  <w:tcBorders>
                    <w:top w:val="nil"/>
                    <w:left w:val="nil"/>
                    <w:bottom w:val="nil"/>
                    <w:right w:val="nil"/>
                  </w:tcBorders>
                  <w:shd w:val="clear" w:color="auto" w:fill="auto"/>
                  <w:noWrap/>
                  <w:vAlign w:val="bottom"/>
                  <w:hideMark/>
                </w:tcPr>
                <w:p w:rsidR="001E2B8D" w:rsidRPr="001E2B8D" w:rsidRDefault="001E2B8D" w:rsidP="00FB365F">
                  <w:pPr>
                    <w:rPr>
                      <w:rFonts w:asciiTheme="minorHAnsi" w:eastAsia="Times New Roman" w:hAnsiTheme="minorHAnsi"/>
                      <w:color w:val="000000"/>
                      <w:lang w:eastAsia="ko-KR"/>
                    </w:rPr>
                  </w:pPr>
                  <w:r w:rsidRPr="001E2B8D">
                    <w:rPr>
                      <w:rFonts w:asciiTheme="minorHAnsi" w:eastAsia="Times New Roman" w:hAnsiTheme="minorHAnsi"/>
                      <w:color w:val="000000"/>
                      <w:lang w:eastAsia="ko-KR"/>
                    </w:rPr>
                    <w:t>Packing centre</w:t>
                  </w:r>
                </w:p>
              </w:tc>
            </w:tr>
          </w:tbl>
          <w:p w:rsidR="001E2B8D" w:rsidRPr="001E2B8D" w:rsidRDefault="001E2B8D" w:rsidP="00135743">
            <w:pPr>
              <w:rPr>
                <w:rFonts w:asciiTheme="minorHAnsi" w:eastAsia="Times New Roman" w:hAnsiTheme="minorHAnsi"/>
                <w:lang w:eastAsia="ko-KR"/>
              </w:rPr>
            </w:pPr>
          </w:p>
        </w:tc>
        <w:tc>
          <w:tcPr>
            <w:tcW w:w="2641" w:type="dxa"/>
            <w:noWrap/>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Packing centre</w:t>
            </w:r>
          </w:p>
        </w:tc>
        <w:tc>
          <w:tcPr>
            <w:tcW w:w="3950" w:type="dxa"/>
            <w:noWrap/>
          </w:tcPr>
          <w:p w:rsidR="001E2B8D" w:rsidRPr="001E2B8D" w:rsidRDefault="001E2B8D" w:rsidP="00135743">
            <w:pPr>
              <w:jc w:val="right"/>
              <w:rPr>
                <w:rFonts w:asciiTheme="minorHAnsi" w:eastAsia="Times New Roman" w:hAnsiTheme="minorHAnsi"/>
                <w:lang w:eastAsia="ko-KR"/>
              </w:rPr>
            </w:pPr>
            <w:r w:rsidRPr="001E2B8D">
              <w:rPr>
                <w:rFonts w:asciiTheme="minorHAnsi" w:eastAsia="Times New Roman" w:hAnsiTheme="minorHAnsi"/>
                <w:lang w:eastAsia="ko-KR"/>
              </w:rPr>
              <w:t xml:space="preserve">for eggs taken in the collection/packing </w:t>
            </w:r>
            <w:proofErr w:type="spellStart"/>
            <w:r w:rsidRPr="001E2B8D">
              <w:rPr>
                <w:rFonts w:asciiTheme="minorHAnsi" w:eastAsia="Times New Roman" w:hAnsiTheme="minorHAnsi"/>
                <w:lang w:eastAsia="ko-KR"/>
              </w:rPr>
              <w:t>centers</w:t>
            </w:r>
            <w:proofErr w:type="spellEnd"/>
            <w:r w:rsidRPr="001E2B8D">
              <w:rPr>
                <w:rFonts w:asciiTheme="minorHAnsi" w:eastAsia="Times New Roman" w:hAnsiTheme="minorHAnsi"/>
                <w:lang w:eastAsia="ko-KR"/>
              </w:rPr>
              <w:t xml:space="preserve"> (provided that it is possible to identify the source farm)</w:t>
            </w:r>
          </w:p>
        </w:tc>
      </w:tr>
      <w:tr w:rsidR="001E2B8D" w:rsidRPr="004D59FD" w:rsidTr="001E2B8D">
        <w:trPr>
          <w:trHeight w:val="300"/>
        </w:trPr>
        <w:tc>
          <w:tcPr>
            <w:tcW w:w="1325" w:type="dxa"/>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Slaughter</w:t>
            </w:r>
          </w:p>
        </w:tc>
        <w:tc>
          <w:tcPr>
            <w:tcW w:w="1326" w:type="dxa"/>
            <w:noWrap/>
            <w:hideMark/>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E311A</w:t>
            </w:r>
          </w:p>
        </w:tc>
        <w:tc>
          <w:tcPr>
            <w:tcW w:w="2641" w:type="dxa"/>
            <w:noWrap/>
            <w:hideMark/>
          </w:tcPr>
          <w:p w:rsidR="001E2B8D" w:rsidRPr="001E2B8D" w:rsidRDefault="001E2B8D" w:rsidP="00135743">
            <w:pPr>
              <w:rPr>
                <w:rFonts w:asciiTheme="minorHAnsi" w:eastAsia="Times New Roman" w:hAnsiTheme="minorHAnsi"/>
                <w:lang w:eastAsia="ko-KR"/>
              </w:rPr>
            </w:pPr>
            <w:r w:rsidRPr="001E2B8D">
              <w:rPr>
                <w:rFonts w:asciiTheme="minorHAnsi" w:eastAsia="Times New Roman" w:hAnsiTheme="minorHAnsi"/>
                <w:lang w:eastAsia="ko-KR"/>
              </w:rPr>
              <w:t>Slaughterhouse</w:t>
            </w:r>
          </w:p>
        </w:tc>
        <w:tc>
          <w:tcPr>
            <w:tcW w:w="3950" w:type="dxa"/>
            <w:noWrap/>
          </w:tcPr>
          <w:p w:rsidR="001E2B8D" w:rsidRPr="001E2B8D" w:rsidRDefault="001E2B8D" w:rsidP="00135743">
            <w:pPr>
              <w:jc w:val="right"/>
              <w:rPr>
                <w:rFonts w:asciiTheme="minorHAnsi" w:eastAsia="Times New Roman" w:hAnsiTheme="minorHAnsi"/>
                <w:lang w:eastAsia="ko-KR"/>
              </w:rPr>
            </w:pPr>
          </w:p>
        </w:tc>
      </w:tr>
      <w:tr w:rsidR="001E2B8D" w:rsidRPr="004D59FD" w:rsidTr="001E2B8D">
        <w:trPr>
          <w:trHeight w:val="300"/>
        </w:trPr>
        <w:tc>
          <w:tcPr>
            <w:tcW w:w="1325" w:type="dxa"/>
          </w:tcPr>
          <w:p w:rsidR="001E2B8D" w:rsidRPr="001E2B8D" w:rsidRDefault="001E2B8D" w:rsidP="00135743">
            <w:pPr>
              <w:rPr>
                <w:rFonts w:asciiTheme="minorHAnsi" w:hAnsiTheme="minorHAnsi"/>
                <w:color w:val="000000"/>
              </w:rPr>
            </w:pPr>
            <w:r w:rsidRPr="001E2B8D">
              <w:rPr>
                <w:rFonts w:asciiTheme="minorHAnsi" w:eastAsia="Times New Roman" w:hAnsiTheme="minorHAnsi"/>
                <w:lang w:eastAsia="ko-KR"/>
              </w:rPr>
              <w:t>Slaughter</w:t>
            </w:r>
          </w:p>
        </w:tc>
        <w:tc>
          <w:tcPr>
            <w:tcW w:w="1326" w:type="dxa"/>
            <w:noWrap/>
            <w:hideMark/>
          </w:tcPr>
          <w:p w:rsidR="001E2B8D" w:rsidRPr="001E2B8D" w:rsidRDefault="001E2B8D" w:rsidP="00135743">
            <w:pPr>
              <w:rPr>
                <w:rFonts w:asciiTheme="minorHAnsi" w:eastAsia="Times New Roman" w:hAnsiTheme="minorHAnsi"/>
                <w:lang w:eastAsia="ko-KR"/>
              </w:rPr>
            </w:pPr>
            <w:r w:rsidRPr="001E2B8D">
              <w:rPr>
                <w:rFonts w:asciiTheme="minorHAnsi" w:hAnsiTheme="minorHAnsi"/>
                <w:color w:val="000000"/>
              </w:rPr>
              <w:t>E320A</w:t>
            </w:r>
          </w:p>
        </w:tc>
        <w:tc>
          <w:tcPr>
            <w:tcW w:w="2641" w:type="dxa"/>
            <w:noWrap/>
            <w:hideMark/>
          </w:tcPr>
          <w:p w:rsidR="001E2B8D" w:rsidRPr="001E2B8D" w:rsidRDefault="001E2B8D" w:rsidP="00135743">
            <w:pPr>
              <w:rPr>
                <w:rFonts w:asciiTheme="minorHAnsi" w:eastAsia="Times New Roman" w:hAnsiTheme="minorHAnsi"/>
                <w:lang w:eastAsia="ko-KR"/>
              </w:rPr>
            </w:pPr>
            <w:r w:rsidRPr="001E2B8D">
              <w:rPr>
                <w:rFonts w:asciiTheme="minorHAnsi" w:hAnsiTheme="minorHAnsi"/>
                <w:color w:val="000000"/>
              </w:rPr>
              <w:t>Fish processing</w:t>
            </w:r>
          </w:p>
        </w:tc>
        <w:tc>
          <w:tcPr>
            <w:tcW w:w="3950" w:type="dxa"/>
            <w:noWrap/>
          </w:tcPr>
          <w:p w:rsidR="001E2B8D" w:rsidRPr="001E2B8D" w:rsidRDefault="001E2B8D" w:rsidP="00135743">
            <w:pPr>
              <w:jc w:val="right"/>
              <w:rPr>
                <w:rFonts w:asciiTheme="minorHAnsi" w:eastAsia="Times New Roman" w:hAnsiTheme="minorHAnsi"/>
                <w:lang w:eastAsia="ko-KR"/>
              </w:rPr>
            </w:pPr>
          </w:p>
        </w:tc>
      </w:tr>
      <w:tr w:rsidR="001E2B8D" w:rsidRPr="004D59FD" w:rsidTr="001E2B8D">
        <w:trPr>
          <w:trHeight w:val="300"/>
        </w:trPr>
        <w:tc>
          <w:tcPr>
            <w:tcW w:w="1325" w:type="dxa"/>
          </w:tcPr>
          <w:p w:rsidR="001E2B8D" w:rsidRPr="001E2B8D" w:rsidRDefault="001E2B8D" w:rsidP="003A1034">
            <w:pPr>
              <w:rPr>
                <w:rFonts w:asciiTheme="minorHAnsi" w:hAnsiTheme="minorHAnsi"/>
                <w:color w:val="000000"/>
              </w:rPr>
            </w:pPr>
            <w:r w:rsidRPr="001E2B8D">
              <w:rPr>
                <w:rFonts w:asciiTheme="minorHAnsi" w:eastAsia="Times New Roman" w:hAnsiTheme="minorHAnsi"/>
                <w:lang w:eastAsia="ko-KR"/>
              </w:rPr>
              <w:t>Slaughter</w:t>
            </w:r>
          </w:p>
        </w:tc>
        <w:tc>
          <w:tcPr>
            <w:tcW w:w="1326" w:type="dxa"/>
            <w:noWrap/>
          </w:tcPr>
          <w:p w:rsidR="001E2B8D" w:rsidRPr="001E2B8D" w:rsidRDefault="001E2B8D" w:rsidP="001E2B8D">
            <w:pPr>
              <w:rPr>
                <w:rFonts w:asciiTheme="minorHAnsi" w:eastAsia="Times New Roman" w:hAnsiTheme="minorHAnsi"/>
                <w:lang w:eastAsia="ko-KR"/>
              </w:rPr>
            </w:pPr>
            <w:r w:rsidRPr="001E2B8D">
              <w:rPr>
                <w:rFonts w:asciiTheme="minorHAnsi" w:hAnsiTheme="minorHAnsi"/>
                <w:color w:val="000000"/>
              </w:rPr>
              <w:t>E310A</w:t>
            </w:r>
          </w:p>
        </w:tc>
        <w:tc>
          <w:tcPr>
            <w:tcW w:w="2641" w:type="dxa"/>
            <w:noWrap/>
          </w:tcPr>
          <w:p w:rsidR="001E2B8D" w:rsidRPr="001E2B8D" w:rsidRDefault="001E2B8D" w:rsidP="003A1034">
            <w:pPr>
              <w:rPr>
                <w:rFonts w:asciiTheme="minorHAnsi" w:eastAsia="Times New Roman" w:hAnsiTheme="minorHAnsi"/>
                <w:lang w:eastAsia="ko-KR"/>
              </w:rPr>
            </w:pPr>
            <w:r w:rsidRPr="001E2B8D">
              <w:rPr>
                <w:rFonts w:asciiTheme="minorHAnsi" w:hAnsiTheme="minorHAnsi"/>
                <w:color w:val="000000"/>
              </w:rPr>
              <w:t>Meat processing</w:t>
            </w:r>
          </w:p>
        </w:tc>
        <w:tc>
          <w:tcPr>
            <w:tcW w:w="3950" w:type="dxa"/>
            <w:noWrap/>
          </w:tcPr>
          <w:p w:rsidR="001E2B8D" w:rsidRPr="001E2B8D" w:rsidRDefault="001E2B8D" w:rsidP="00135743">
            <w:pPr>
              <w:jc w:val="right"/>
              <w:rPr>
                <w:rFonts w:asciiTheme="minorHAnsi" w:eastAsia="Times New Roman" w:hAnsiTheme="minorHAnsi"/>
                <w:lang w:eastAsia="ko-KR"/>
              </w:rPr>
            </w:pPr>
          </w:p>
        </w:tc>
      </w:tr>
    </w:tbl>
    <w:p w:rsidR="00135743" w:rsidRDefault="00135743" w:rsidP="00135743">
      <w:pPr>
        <w:spacing w:after="200" w:line="276" w:lineRule="auto"/>
        <w:rPr>
          <w:rFonts w:ascii="Calibri" w:eastAsia="Malgun Gothic" w:hAnsi="Calibri"/>
          <w:lang w:eastAsia="en-GB"/>
        </w:rPr>
      </w:pPr>
    </w:p>
    <w:p w:rsidR="00254910" w:rsidRPr="00135743" w:rsidRDefault="00254910" w:rsidP="00135743">
      <w:pPr>
        <w:spacing w:after="200" w:line="276" w:lineRule="auto"/>
        <w:rPr>
          <w:rFonts w:ascii="Calibri" w:eastAsia="Malgun Gothic" w:hAnsi="Calibri"/>
          <w:lang w:eastAsia="en-GB"/>
        </w:rPr>
      </w:pPr>
    </w:p>
    <w:p w:rsidR="00AD39CA" w:rsidRDefault="00AD39CA" w:rsidP="00135743">
      <w:pPr>
        <w:spacing w:after="200" w:line="276" w:lineRule="auto"/>
        <w:rPr>
          <w:rFonts w:ascii="Calibri" w:eastAsia="Malgun Gothic" w:hAnsi="Calibri"/>
          <w:b/>
          <w:lang w:eastAsia="en-GB"/>
        </w:rPr>
      </w:pPr>
      <w:r>
        <w:rPr>
          <w:rFonts w:ascii="Calibri" w:eastAsia="Malgun Gothic" w:hAnsi="Calibri"/>
          <w:b/>
          <w:lang w:eastAsia="en-GB"/>
        </w:rPr>
        <w:t xml:space="preserve">C.01 </w:t>
      </w:r>
      <w:proofErr w:type="gramStart"/>
      <w:r w:rsidRPr="00AD39CA">
        <w:rPr>
          <w:rFonts w:ascii="Calibri" w:eastAsia="Malgun Gothic" w:hAnsi="Calibri"/>
          <w:b/>
          <w:lang w:eastAsia="en-GB"/>
        </w:rPr>
        <w:t>Sampling</w:t>
      </w:r>
      <w:proofErr w:type="gramEnd"/>
      <w:r w:rsidRPr="00AD39CA">
        <w:rPr>
          <w:rFonts w:ascii="Calibri" w:eastAsia="Malgun Gothic" w:hAnsi="Calibri"/>
          <w:b/>
          <w:lang w:eastAsia="en-GB"/>
        </w:rPr>
        <w:t xml:space="preserve"> event identification code</w:t>
      </w:r>
      <w:r>
        <w:rPr>
          <w:rFonts w:ascii="Calibri" w:eastAsia="Malgun Gothic" w:hAnsi="Calibri"/>
          <w:b/>
          <w:lang w:eastAsia="en-GB"/>
        </w:rPr>
        <w:t xml:space="preserve"> (</w:t>
      </w:r>
      <w:proofErr w:type="spellStart"/>
      <w:r w:rsidRPr="00AD39CA">
        <w:rPr>
          <w:rFonts w:ascii="Calibri" w:eastAsia="Malgun Gothic" w:hAnsi="Calibri"/>
          <w:b/>
          <w:lang w:eastAsia="en-GB"/>
        </w:rPr>
        <w:t>sampEventId</w:t>
      </w:r>
      <w:proofErr w:type="spellEnd"/>
      <w:r>
        <w:rPr>
          <w:rFonts w:ascii="Calibri" w:eastAsia="Malgun Gothic" w:hAnsi="Calibri"/>
          <w:b/>
          <w:lang w:eastAsia="en-GB"/>
        </w:rPr>
        <w:t>)</w:t>
      </w:r>
    </w:p>
    <w:p w:rsidR="00AD39CA" w:rsidRPr="00AD39CA" w:rsidRDefault="00AD39CA" w:rsidP="00135743">
      <w:pPr>
        <w:spacing w:after="200" w:line="276" w:lineRule="auto"/>
        <w:rPr>
          <w:rFonts w:ascii="Calibri" w:eastAsia="Malgun Gothic" w:hAnsi="Calibri"/>
          <w:lang w:eastAsia="en-GB"/>
        </w:rPr>
      </w:pPr>
      <w:r>
        <w:rPr>
          <w:rFonts w:ascii="Calibri" w:eastAsia="Malgun Gothic" w:hAnsi="Calibri"/>
          <w:lang w:eastAsia="en-GB"/>
        </w:rPr>
        <w:t xml:space="preserve">This identifier should only be reported if multiple </w:t>
      </w:r>
      <w:r w:rsidR="00184E17">
        <w:rPr>
          <w:rFonts w:ascii="Calibri" w:eastAsia="Malgun Gothic" w:hAnsi="Calibri"/>
          <w:lang w:eastAsia="en-GB"/>
        </w:rPr>
        <w:t>tissues</w:t>
      </w:r>
      <w:r>
        <w:rPr>
          <w:rFonts w:ascii="Calibri" w:eastAsia="Malgun Gothic" w:hAnsi="Calibri"/>
          <w:lang w:eastAsia="en-GB"/>
        </w:rPr>
        <w:t xml:space="preserve"> have been taken from the same</w:t>
      </w:r>
      <w:r w:rsidR="00DB749F">
        <w:rPr>
          <w:rFonts w:ascii="Calibri" w:eastAsia="Malgun Gothic" w:hAnsi="Calibri"/>
          <w:lang w:eastAsia="en-GB"/>
        </w:rPr>
        <w:t xml:space="preserve"> samp</w:t>
      </w:r>
      <w:r w:rsidR="001E5863">
        <w:rPr>
          <w:rFonts w:ascii="Calibri" w:eastAsia="Malgun Gothic" w:hAnsi="Calibri"/>
          <w:lang w:eastAsia="en-GB"/>
        </w:rPr>
        <w:t xml:space="preserve">le </w:t>
      </w:r>
      <w:r w:rsidR="00184E17">
        <w:rPr>
          <w:rFonts w:ascii="Calibri" w:eastAsia="Malgun Gothic" w:hAnsi="Calibri"/>
          <w:lang w:eastAsia="en-GB"/>
        </w:rPr>
        <w:t xml:space="preserve">unit for laboratory analysis </w:t>
      </w:r>
      <w:r w:rsidR="001E5863">
        <w:rPr>
          <w:rFonts w:ascii="Calibri" w:eastAsia="Malgun Gothic" w:hAnsi="Calibri"/>
          <w:lang w:eastAsia="en-GB"/>
        </w:rPr>
        <w:t>(e.g. a muscle sample</w:t>
      </w:r>
      <w:r w:rsidR="00473344">
        <w:rPr>
          <w:rFonts w:ascii="Calibri" w:eastAsia="Malgun Gothic" w:hAnsi="Calibri"/>
          <w:lang w:eastAsia="en-GB"/>
        </w:rPr>
        <w:t xml:space="preserve"> and a liver </w:t>
      </w:r>
      <w:r w:rsidR="001E5863">
        <w:rPr>
          <w:rFonts w:ascii="Calibri" w:eastAsia="Malgun Gothic" w:hAnsi="Calibri"/>
          <w:lang w:eastAsia="en-GB"/>
        </w:rPr>
        <w:t xml:space="preserve">sample </w:t>
      </w:r>
      <w:r w:rsidR="00EF176B">
        <w:rPr>
          <w:rFonts w:ascii="Calibri" w:eastAsia="Malgun Gothic" w:hAnsi="Calibri"/>
          <w:lang w:eastAsia="en-GB"/>
        </w:rPr>
        <w:t xml:space="preserve">analysed </w:t>
      </w:r>
      <w:r w:rsidR="001E5863">
        <w:rPr>
          <w:rFonts w:ascii="Calibri" w:eastAsia="Malgun Gothic" w:hAnsi="Calibri"/>
          <w:lang w:eastAsia="en-GB"/>
        </w:rPr>
        <w:t>from the same animal on the same day</w:t>
      </w:r>
      <w:r w:rsidR="00184E17">
        <w:rPr>
          <w:rFonts w:ascii="Calibri" w:eastAsia="Malgun Gothic" w:hAnsi="Calibri"/>
          <w:lang w:eastAsia="en-GB"/>
        </w:rPr>
        <w:t>)</w:t>
      </w:r>
      <w:r w:rsidR="001E5863">
        <w:rPr>
          <w:rFonts w:ascii="Calibri" w:eastAsia="Malgun Gothic" w:hAnsi="Calibri"/>
          <w:lang w:eastAsia="en-GB"/>
        </w:rPr>
        <w:t>.</w:t>
      </w:r>
      <w:r w:rsidR="00184E17">
        <w:rPr>
          <w:rFonts w:ascii="Calibri" w:eastAsia="Malgun Gothic" w:hAnsi="Calibri"/>
          <w:lang w:eastAsia="en-GB"/>
        </w:rPr>
        <w:t xml:space="preserve">  If no </w:t>
      </w:r>
      <w:proofErr w:type="spellStart"/>
      <w:r w:rsidR="00184E17">
        <w:rPr>
          <w:rFonts w:ascii="Calibri" w:eastAsia="Malgun Gothic" w:hAnsi="Calibri"/>
          <w:lang w:eastAsia="en-GB"/>
        </w:rPr>
        <w:t>sampEventId</w:t>
      </w:r>
      <w:proofErr w:type="spellEnd"/>
      <w:r w:rsidR="00184E17">
        <w:rPr>
          <w:rFonts w:ascii="Calibri" w:eastAsia="Malgun Gothic" w:hAnsi="Calibri"/>
          <w:lang w:eastAsia="en-GB"/>
        </w:rPr>
        <w:t xml:space="preserve"> is reported </w:t>
      </w:r>
      <w:r w:rsidR="00095AA5">
        <w:rPr>
          <w:rFonts w:ascii="Calibri" w:eastAsia="Malgun Gothic" w:hAnsi="Calibri"/>
          <w:lang w:eastAsia="en-GB"/>
        </w:rPr>
        <w:t xml:space="preserve">then </w:t>
      </w:r>
      <w:proofErr w:type="spellStart"/>
      <w:r w:rsidR="00A71398">
        <w:rPr>
          <w:rFonts w:ascii="Calibri" w:eastAsia="Malgun Gothic" w:hAnsi="Calibri"/>
          <w:lang w:eastAsia="en-GB"/>
        </w:rPr>
        <w:t>sampID</w:t>
      </w:r>
      <w:proofErr w:type="spellEnd"/>
      <w:r w:rsidR="00A71398">
        <w:rPr>
          <w:rFonts w:ascii="Calibri" w:eastAsia="Malgun Gothic" w:hAnsi="Calibri"/>
          <w:lang w:eastAsia="en-GB"/>
        </w:rPr>
        <w:t xml:space="preserve"> will be used as a replacement (this will be performed automatically by the DCF).</w:t>
      </w:r>
      <w:r w:rsidR="00095AA5">
        <w:rPr>
          <w:rFonts w:ascii="Calibri" w:eastAsia="Malgun Gothic" w:hAnsi="Calibri"/>
          <w:lang w:eastAsia="en-GB"/>
        </w:rPr>
        <w:t xml:space="preserve">  A count based </w:t>
      </w:r>
      <w:r w:rsidR="0029376A">
        <w:rPr>
          <w:rFonts w:ascii="Calibri" w:eastAsia="Malgun Gothic" w:hAnsi="Calibri"/>
          <w:lang w:eastAsia="en-GB"/>
        </w:rPr>
        <w:t xml:space="preserve">on </w:t>
      </w:r>
      <w:proofErr w:type="spellStart"/>
      <w:r w:rsidR="00095AA5" w:rsidRPr="00095AA5">
        <w:rPr>
          <w:rFonts w:ascii="Calibri" w:eastAsia="Malgun Gothic" w:hAnsi="Calibri"/>
          <w:lang w:eastAsia="en-GB"/>
        </w:rPr>
        <w:t>sampEventId</w:t>
      </w:r>
      <w:proofErr w:type="spellEnd"/>
      <w:r w:rsidR="00095AA5">
        <w:rPr>
          <w:rFonts w:ascii="Calibri" w:eastAsia="Malgun Gothic" w:hAnsi="Calibri"/>
          <w:lang w:eastAsia="en-GB"/>
        </w:rPr>
        <w:t xml:space="preserve"> will be used in the annual report to calculate</w:t>
      </w:r>
      <w:r w:rsidR="00095AA5" w:rsidRPr="00135743">
        <w:rPr>
          <w:rFonts w:ascii="Calibri" w:eastAsia="Malgun Gothic" w:hAnsi="Calibri"/>
          <w:lang w:eastAsia="en-GB"/>
        </w:rPr>
        <w:t xml:space="preserve"> “Number of samples analysed”</w:t>
      </w:r>
      <w:r w:rsidR="00CC6D86">
        <w:rPr>
          <w:rStyle w:val="FootnoteReference"/>
          <w:rFonts w:ascii="Calibri" w:eastAsia="Malgun Gothic" w:hAnsi="Calibri"/>
          <w:lang w:eastAsia="en-GB"/>
        </w:rPr>
        <w:footnoteReference w:id="1"/>
      </w:r>
      <w:r w:rsidR="00095AA5">
        <w:rPr>
          <w:rFonts w:ascii="Calibri" w:eastAsia="Malgun Gothic" w:hAnsi="Calibri"/>
          <w:lang w:eastAsia="en-GB"/>
        </w:rPr>
        <w:t>.</w:t>
      </w:r>
    </w:p>
    <w:p w:rsidR="00135743" w:rsidRPr="00135743" w:rsidRDefault="00135743" w:rsidP="00135743">
      <w:pPr>
        <w:spacing w:after="200" w:line="276" w:lineRule="auto"/>
        <w:rPr>
          <w:rFonts w:ascii="Calibri" w:eastAsia="Malgun Gothic" w:hAnsi="Calibri"/>
          <w:b/>
          <w:lang w:eastAsia="en-GB"/>
        </w:rPr>
      </w:pPr>
      <w:proofErr w:type="gramStart"/>
      <w:r w:rsidRPr="00135743">
        <w:rPr>
          <w:rFonts w:ascii="Calibri" w:eastAsia="Malgun Gothic" w:hAnsi="Calibri"/>
          <w:b/>
          <w:lang w:eastAsia="en-GB"/>
        </w:rPr>
        <w:t>D.01  Sample</w:t>
      </w:r>
      <w:proofErr w:type="gramEnd"/>
      <w:r w:rsidRPr="00135743">
        <w:rPr>
          <w:rFonts w:ascii="Calibri" w:eastAsia="Malgun Gothic" w:hAnsi="Calibri"/>
          <w:b/>
          <w:lang w:eastAsia="en-GB"/>
        </w:rPr>
        <w:t xml:space="preserve"> t</w:t>
      </w:r>
      <w:r w:rsidR="00A71398">
        <w:rPr>
          <w:rFonts w:ascii="Calibri" w:eastAsia="Malgun Gothic" w:hAnsi="Calibri"/>
          <w:b/>
          <w:lang w:eastAsia="en-GB"/>
        </w:rPr>
        <w:t>aken identification code (</w:t>
      </w:r>
      <w:proofErr w:type="spellStart"/>
      <w:r w:rsidR="00A71398">
        <w:rPr>
          <w:rFonts w:ascii="Calibri" w:eastAsia="Malgun Gothic" w:hAnsi="Calibri"/>
          <w:b/>
          <w:lang w:eastAsia="en-GB"/>
        </w:rPr>
        <w:t>sampId</w:t>
      </w:r>
      <w:proofErr w:type="spellEnd"/>
      <w:r w:rsidRPr="00135743">
        <w:rPr>
          <w:rFonts w:ascii="Calibri" w:eastAsia="Malgun Gothic" w:hAnsi="Calibri"/>
          <w:b/>
          <w:lang w:eastAsia="en-GB"/>
        </w:rPr>
        <w:t>)</w:t>
      </w:r>
    </w:p>
    <w:p w:rsidR="00135743" w:rsidRP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The sample identification code is used to determine the overall status of the sample (compliant/non-compliant) based on the all the results reported for the substances/</w:t>
      </w:r>
      <w:r w:rsidR="0087432B">
        <w:rPr>
          <w:rFonts w:ascii="Calibri" w:eastAsia="Malgun Gothic" w:hAnsi="Calibri"/>
          <w:lang w:eastAsia="en-GB"/>
        </w:rPr>
        <w:t>marker residues</w:t>
      </w:r>
      <w:r w:rsidRPr="00135743">
        <w:rPr>
          <w:rFonts w:ascii="Calibri" w:eastAsia="Malgun Gothic" w:hAnsi="Calibri"/>
          <w:lang w:eastAsia="en-GB"/>
        </w:rPr>
        <w:t xml:space="preserve"> measured in the sample. </w:t>
      </w:r>
      <w:r w:rsidR="0087432B">
        <w:rPr>
          <w:rFonts w:ascii="Calibri" w:eastAsia="Malgun Gothic" w:hAnsi="Calibri"/>
          <w:lang w:eastAsia="en-GB"/>
        </w:rPr>
        <w:t xml:space="preserve">Counts using </w:t>
      </w:r>
      <w:proofErr w:type="spellStart"/>
      <w:r w:rsidR="0087432B">
        <w:rPr>
          <w:rFonts w:ascii="Calibri" w:eastAsia="Malgun Gothic" w:hAnsi="Calibri"/>
          <w:lang w:eastAsia="en-GB"/>
        </w:rPr>
        <w:t>sampI</w:t>
      </w:r>
      <w:r w:rsidR="00A71398">
        <w:rPr>
          <w:rFonts w:ascii="Calibri" w:eastAsia="Malgun Gothic" w:hAnsi="Calibri"/>
          <w:lang w:eastAsia="en-GB"/>
        </w:rPr>
        <w:t>d</w:t>
      </w:r>
      <w:proofErr w:type="spellEnd"/>
      <w:r w:rsidR="0087432B">
        <w:rPr>
          <w:rFonts w:ascii="Calibri" w:eastAsia="Malgun Gothic" w:hAnsi="Calibri"/>
          <w:lang w:eastAsia="en-GB"/>
        </w:rPr>
        <w:t xml:space="preserve"> will be used in</w:t>
      </w:r>
      <w:r w:rsidR="00EA7555">
        <w:rPr>
          <w:rFonts w:ascii="Calibri" w:eastAsia="Malgun Gothic" w:hAnsi="Calibri"/>
          <w:lang w:eastAsia="en-GB"/>
        </w:rPr>
        <w:t xml:space="preserve"> the annual report to calculate</w:t>
      </w:r>
      <w:r w:rsidRPr="00135743">
        <w:rPr>
          <w:rFonts w:ascii="Calibri" w:eastAsia="Malgun Gothic" w:hAnsi="Calibri"/>
          <w:lang w:eastAsia="en-GB"/>
        </w:rPr>
        <w:t xml:space="preserve"> </w:t>
      </w:r>
      <w:r w:rsidR="00EA7555">
        <w:rPr>
          <w:rFonts w:ascii="Calibri" w:eastAsia="Malgun Gothic" w:hAnsi="Calibri"/>
          <w:lang w:eastAsia="en-GB"/>
        </w:rPr>
        <w:t xml:space="preserve">“Number of </w:t>
      </w:r>
      <w:r w:rsidR="00AD39CA">
        <w:rPr>
          <w:rFonts w:ascii="Calibri" w:eastAsia="Malgun Gothic" w:hAnsi="Calibri"/>
          <w:lang w:eastAsia="en-GB"/>
        </w:rPr>
        <w:t>residues tested in a sample”, “</w:t>
      </w:r>
      <w:r w:rsidR="001C0CAF" w:rsidRPr="001C0CAF">
        <w:rPr>
          <w:rFonts w:ascii="Calibri" w:eastAsia="Malgun Gothic" w:hAnsi="Calibri"/>
          <w:bCs/>
          <w:lang w:eastAsia="en-GB"/>
        </w:rPr>
        <w:t>Number of results above a legal limit</w:t>
      </w:r>
      <w:r w:rsidR="00AD39CA">
        <w:rPr>
          <w:rFonts w:ascii="Calibri" w:eastAsia="Malgun Gothic" w:hAnsi="Calibri"/>
          <w:lang w:eastAsia="en-GB"/>
        </w:rPr>
        <w:t xml:space="preserve">” </w:t>
      </w:r>
      <w:r w:rsidR="0087432B">
        <w:rPr>
          <w:rFonts w:ascii="Calibri" w:eastAsia="Malgun Gothic" w:hAnsi="Calibri"/>
          <w:lang w:eastAsia="en-GB"/>
        </w:rPr>
        <w:t>and other sample level metrics</w:t>
      </w:r>
      <w:r w:rsidRPr="00135743">
        <w:rPr>
          <w:rFonts w:ascii="Calibri" w:eastAsia="Malgun Gothic" w:hAnsi="Calibri"/>
          <w:lang w:eastAsia="en-GB"/>
        </w:rPr>
        <w:t xml:space="preserve">. </w:t>
      </w:r>
      <w:r w:rsidR="00D476E6">
        <w:rPr>
          <w:rFonts w:ascii="Calibri" w:eastAsia="Malgun Gothic" w:hAnsi="Calibri"/>
          <w:lang w:eastAsia="en-GB"/>
        </w:rPr>
        <w:t xml:space="preserve"> </w:t>
      </w:r>
      <w:proofErr w:type="spellStart"/>
      <w:proofErr w:type="gramStart"/>
      <w:r w:rsidR="00D476E6">
        <w:rPr>
          <w:rFonts w:ascii="Calibri" w:eastAsia="Malgun Gothic" w:hAnsi="Calibri"/>
          <w:lang w:eastAsia="en-GB"/>
        </w:rPr>
        <w:t>sampId</w:t>
      </w:r>
      <w:proofErr w:type="spellEnd"/>
      <w:proofErr w:type="gramEnd"/>
      <w:r w:rsidR="00D476E6">
        <w:rPr>
          <w:rFonts w:ascii="Calibri" w:eastAsia="Malgun Gothic" w:hAnsi="Calibri"/>
          <w:lang w:eastAsia="en-GB"/>
        </w:rPr>
        <w:t xml:space="preserve"> will be automatically inserted into </w:t>
      </w:r>
      <w:proofErr w:type="spellStart"/>
      <w:r w:rsidR="00D476E6">
        <w:rPr>
          <w:rFonts w:ascii="Calibri" w:eastAsia="Malgun Gothic" w:hAnsi="Calibri"/>
          <w:lang w:eastAsia="en-GB"/>
        </w:rPr>
        <w:t>sampAnId</w:t>
      </w:r>
      <w:proofErr w:type="spellEnd"/>
      <w:r w:rsidR="00D476E6">
        <w:rPr>
          <w:rFonts w:ascii="Calibri" w:eastAsia="Malgun Gothic" w:hAnsi="Calibri"/>
          <w:lang w:eastAsia="en-GB"/>
        </w:rPr>
        <w:t xml:space="preserve"> during processing by the DCF unless a value has been reported.</w:t>
      </w:r>
    </w:p>
    <w:p w:rsidR="00135743" w:rsidRPr="00135743" w:rsidRDefault="00135743" w:rsidP="00135743">
      <w:pPr>
        <w:spacing w:after="200" w:line="276" w:lineRule="auto"/>
        <w:rPr>
          <w:rFonts w:ascii="Calibri" w:eastAsia="Malgun Gothic" w:hAnsi="Calibri"/>
          <w:b/>
          <w:lang w:eastAsia="en-GB"/>
        </w:rPr>
      </w:pPr>
      <w:r w:rsidRPr="00135743">
        <w:rPr>
          <w:rFonts w:ascii="Calibri" w:eastAsia="Malgun Gothic" w:hAnsi="Calibri"/>
          <w:b/>
          <w:lang w:eastAsia="en-GB"/>
        </w:rPr>
        <w:t>D.03 Country of sampling (</w:t>
      </w:r>
      <w:proofErr w:type="spellStart"/>
      <w:r w:rsidRPr="00135743">
        <w:rPr>
          <w:rFonts w:ascii="Calibri" w:eastAsia="Malgun Gothic" w:hAnsi="Calibri"/>
          <w:b/>
          <w:lang w:eastAsia="en-GB"/>
        </w:rPr>
        <w:t>sampCountry</w:t>
      </w:r>
      <w:proofErr w:type="spellEnd"/>
      <w:r w:rsidRPr="00135743">
        <w:rPr>
          <w:rFonts w:ascii="Calibri" w:eastAsia="Malgun Gothic" w:hAnsi="Calibri"/>
          <w:b/>
          <w:lang w:eastAsia="en-GB"/>
        </w:rPr>
        <w:t xml:space="preserve">) </w:t>
      </w:r>
    </w:p>
    <w:p w:rsidR="00135743" w:rsidRP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 xml:space="preserve">Country of sampling will be used in the Annual report to show the number of samples </w:t>
      </w:r>
      <w:r w:rsidR="00EF176B">
        <w:rPr>
          <w:rFonts w:ascii="Calibri" w:eastAsia="Malgun Gothic" w:hAnsi="Calibri"/>
          <w:lang w:eastAsia="en-GB"/>
        </w:rPr>
        <w:t>analysed</w:t>
      </w:r>
      <w:r w:rsidR="00EF176B" w:rsidRPr="00135743">
        <w:rPr>
          <w:rFonts w:ascii="Calibri" w:eastAsia="Malgun Gothic" w:hAnsi="Calibri"/>
          <w:lang w:eastAsia="en-GB"/>
        </w:rPr>
        <w:t xml:space="preserve"> </w:t>
      </w:r>
      <w:r w:rsidRPr="00135743">
        <w:rPr>
          <w:rFonts w:ascii="Calibri" w:eastAsia="Malgun Gothic" w:hAnsi="Calibri"/>
          <w:lang w:eastAsia="en-GB"/>
        </w:rPr>
        <w:t>for each of reporting categories (e.g. Bovines, Pigs) per country.</w:t>
      </w:r>
    </w:p>
    <w:p w:rsidR="00135743" w:rsidRPr="00135743" w:rsidRDefault="00135743" w:rsidP="00135743">
      <w:pPr>
        <w:spacing w:after="200" w:line="276" w:lineRule="auto"/>
        <w:rPr>
          <w:rFonts w:ascii="Calibri" w:eastAsia="Malgun Gothic" w:hAnsi="Calibri"/>
          <w:b/>
          <w:lang w:eastAsia="en-GB"/>
        </w:rPr>
      </w:pPr>
      <w:r w:rsidRPr="00135743">
        <w:rPr>
          <w:rFonts w:ascii="Calibri" w:eastAsia="Malgun Gothic" w:hAnsi="Calibri"/>
          <w:b/>
          <w:lang w:eastAsia="en-GB"/>
        </w:rPr>
        <w:t>D.06 Year of sampling (</w:t>
      </w:r>
      <w:proofErr w:type="spellStart"/>
      <w:r w:rsidRPr="00135743">
        <w:rPr>
          <w:rFonts w:ascii="Calibri" w:eastAsia="Malgun Gothic" w:hAnsi="Calibri"/>
          <w:b/>
          <w:lang w:eastAsia="en-GB"/>
        </w:rPr>
        <w:t>sampY</w:t>
      </w:r>
      <w:proofErr w:type="spellEnd"/>
      <w:r w:rsidRPr="00135743">
        <w:rPr>
          <w:rFonts w:ascii="Calibri" w:eastAsia="Malgun Gothic" w:hAnsi="Calibri"/>
          <w:b/>
          <w:lang w:eastAsia="en-GB"/>
        </w:rPr>
        <w:t>)</w:t>
      </w:r>
    </w:p>
    <w:p w:rsidR="008857F5" w:rsidRDefault="00135743" w:rsidP="00135743">
      <w:pPr>
        <w:spacing w:after="200" w:line="276" w:lineRule="auto"/>
        <w:rPr>
          <w:rFonts w:ascii="Calibri" w:eastAsia="Malgun Gothic" w:hAnsi="Calibri"/>
          <w:b/>
          <w:lang w:eastAsia="en-GB"/>
        </w:rPr>
      </w:pPr>
      <w:r w:rsidRPr="00135743">
        <w:rPr>
          <w:rFonts w:ascii="Calibri" w:eastAsia="Malgun Gothic" w:hAnsi="Calibri"/>
          <w:lang w:eastAsia="en-GB"/>
        </w:rPr>
        <w:t xml:space="preserve">Temporal analysis may be included in the </w:t>
      </w:r>
      <w:r w:rsidR="006C1C8A">
        <w:rPr>
          <w:rFonts w:ascii="Calibri" w:eastAsia="Malgun Gothic" w:hAnsi="Calibri"/>
          <w:lang w:eastAsia="en-GB"/>
        </w:rPr>
        <w:t>validation and web</w:t>
      </w:r>
      <w:r w:rsidRPr="00135743">
        <w:rPr>
          <w:rFonts w:ascii="Calibri" w:eastAsia="Malgun Gothic" w:hAnsi="Calibri"/>
          <w:lang w:eastAsia="en-GB"/>
        </w:rPr>
        <w:t xml:space="preserve"> reports</w:t>
      </w:r>
    </w:p>
    <w:p w:rsidR="00135743" w:rsidRPr="00135743" w:rsidRDefault="00135743" w:rsidP="00135743">
      <w:pPr>
        <w:spacing w:after="200" w:line="276" w:lineRule="auto"/>
        <w:rPr>
          <w:rFonts w:ascii="Calibri" w:eastAsia="Malgun Gothic" w:hAnsi="Calibri"/>
          <w:b/>
          <w:lang w:eastAsia="en-GB"/>
        </w:rPr>
      </w:pPr>
      <w:r w:rsidRPr="00135743">
        <w:rPr>
          <w:rFonts w:ascii="Calibri" w:eastAsia="Malgun Gothic" w:hAnsi="Calibri"/>
          <w:b/>
          <w:lang w:eastAsia="en-GB"/>
        </w:rPr>
        <w:t>E.01 Type of matrix (</w:t>
      </w:r>
      <w:proofErr w:type="spellStart"/>
      <w:r w:rsidRPr="00135743">
        <w:rPr>
          <w:rFonts w:ascii="Calibri" w:eastAsia="Malgun Gothic" w:hAnsi="Calibri"/>
          <w:b/>
          <w:lang w:eastAsia="en-GB"/>
        </w:rPr>
        <w:t>sampMatType</w:t>
      </w:r>
      <w:proofErr w:type="spellEnd"/>
      <w:r w:rsidRPr="00135743">
        <w:rPr>
          <w:rFonts w:ascii="Calibri" w:eastAsia="Malgun Gothic" w:hAnsi="Calibri"/>
          <w:b/>
          <w:lang w:eastAsia="en-GB"/>
        </w:rPr>
        <w:t xml:space="preserve">) and </w:t>
      </w:r>
      <w:r w:rsidR="00B37DC4">
        <w:rPr>
          <w:rFonts w:ascii="Calibri" w:eastAsia="Malgun Gothic" w:hAnsi="Calibri"/>
          <w:b/>
          <w:lang w:eastAsia="en-GB"/>
        </w:rPr>
        <w:t xml:space="preserve">E.02 </w:t>
      </w:r>
      <w:r w:rsidRPr="00135743">
        <w:rPr>
          <w:rFonts w:ascii="Calibri" w:eastAsia="Malgun Gothic" w:hAnsi="Calibri"/>
          <w:b/>
          <w:lang w:eastAsia="en-GB"/>
        </w:rPr>
        <w:t>Coded description of the matrix of the sample taken (</w:t>
      </w:r>
      <w:proofErr w:type="spellStart"/>
      <w:r w:rsidRPr="00135743">
        <w:rPr>
          <w:rFonts w:ascii="Calibri" w:eastAsia="Malgun Gothic" w:hAnsi="Calibri"/>
          <w:b/>
          <w:lang w:eastAsia="en-GB"/>
        </w:rPr>
        <w:t>sampMatCode</w:t>
      </w:r>
      <w:proofErr w:type="spellEnd"/>
      <w:r w:rsidRPr="00135743">
        <w:rPr>
          <w:rFonts w:ascii="Calibri" w:eastAsia="Malgun Gothic" w:hAnsi="Calibri"/>
          <w:b/>
          <w:lang w:eastAsia="en-GB"/>
        </w:rPr>
        <w:t>)</w:t>
      </w:r>
    </w:p>
    <w:p w:rsidR="001347DA"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 xml:space="preserve">These two codes are required to characterise the type of sample </w:t>
      </w:r>
      <w:r w:rsidR="001548AA">
        <w:rPr>
          <w:rFonts w:ascii="Calibri" w:eastAsia="Malgun Gothic" w:hAnsi="Calibri"/>
          <w:lang w:eastAsia="en-GB"/>
        </w:rPr>
        <w:t>analysed</w:t>
      </w:r>
      <w:r w:rsidRPr="00135743">
        <w:rPr>
          <w:rFonts w:ascii="Calibri" w:eastAsia="Malgun Gothic" w:hAnsi="Calibri"/>
          <w:lang w:eastAsia="en-GB"/>
        </w:rPr>
        <w:t>. These codes will be used to define the reporting categories (e.g. Bovines, Pigs</w:t>
      </w:r>
      <w:r w:rsidR="004F2540">
        <w:rPr>
          <w:rFonts w:ascii="Calibri" w:eastAsia="Malgun Gothic" w:hAnsi="Calibri"/>
          <w:lang w:eastAsia="en-GB"/>
        </w:rPr>
        <w:t>, Honey</w:t>
      </w:r>
      <w:r w:rsidR="001347DA">
        <w:rPr>
          <w:rFonts w:ascii="Calibri" w:eastAsia="Malgun Gothic" w:hAnsi="Calibri"/>
          <w:lang w:eastAsia="en-GB"/>
        </w:rPr>
        <w:t xml:space="preserve">) for </w:t>
      </w:r>
      <w:r w:rsidR="00D37BC7">
        <w:rPr>
          <w:rFonts w:ascii="Calibri" w:eastAsia="Malgun Gothic" w:hAnsi="Calibri"/>
          <w:lang w:eastAsia="en-GB"/>
        </w:rPr>
        <w:t xml:space="preserve">the </w:t>
      </w:r>
      <w:r w:rsidR="001347DA">
        <w:rPr>
          <w:rFonts w:ascii="Calibri" w:eastAsia="Malgun Gothic" w:hAnsi="Calibri"/>
          <w:lang w:eastAsia="en-GB"/>
        </w:rPr>
        <w:t>A</w:t>
      </w:r>
      <w:r w:rsidR="00D37BC7">
        <w:rPr>
          <w:rFonts w:ascii="Calibri" w:eastAsia="Malgun Gothic" w:hAnsi="Calibri"/>
          <w:lang w:eastAsia="en-GB"/>
        </w:rPr>
        <w:t xml:space="preserve">nnual report, </w:t>
      </w:r>
      <w:r w:rsidR="006C1C8A">
        <w:rPr>
          <w:rFonts w:ascii="Calibri" w:eastAsia="Malgun Gothic" w:hAnsi="Calibri"/>
          <w:lang w:eastAsia="en-GB"/>
        </w:rPr>
        <w:t>validation</w:t>
      </w:r>
      <w:r w:rsidR="00D37BC7">
        <w:rPr>
          <w:rFonts w:ascii="Calibri" w:eastAsia="Malgun Gothic" w:hAnsi="Calibri"/>
          <w:lang w:eastAsia="en-GB"/>
        </w:rPr>
        <w:t xml:space="preserve"> report and the national reports</w:t>
      </w:r>
      <w:r w:rsidR="006C1C8A">
        <w:rPr>
          <w:rFonts w:ascii="Calibri" w:eastAsia="Malgun Gothic" w:hAnsi="Calibri"/>
          <w:lang w:eastAsia="en-GB"/>
        </w:rPr>
        <w:t xml:space="preserve"> </w:t>
      </w:r>
      <w:r w:rsidR="004F2540">
        <w:rPr>
          <w:rFonts w:ascii="Calibri" w:eastAsia="Malgun Gothic" w:hAnsi="Calibri"/>
          <w:lang w:eastAsia="en-GB"/>
        </w:rPr>
        <w:t>and to link the results to the respective legal limits</w:t>
      </w:r>
      <w:r w:rsidRPr="00135743">
        <w:rPr>
          <w:rFonts w:ascii="Calibri" w:eastAsia="Malgun Gothic" w:hAnsi="Calibri"/>
          <w:lang w:eastAsia="en-GB"/>
        </w:rPr>
        <w:t xml:space="preserve">. </w:t>
      </w:r>
    </w:p>
    <w:p w:rsidR="00523584" w:rsidRDefault="00D35207" w:rsidP="00135743">
      <w:pPr>
        <w:spacing w:after="200" w:line="276" w:lineRule="auto"/>
        <w:rPr>
          <w:rFonts w:ascii="Calibri" w:eastAsia="Malgun Gothic" w:hAnsi="Calibri"/>
          <w:lang w:eastAsia="en-GB"/>
        </w:rPr>
      </w:pPr>
      <w:r>
        <w:rPr>
          <w:rFonts w:ascii="Calibri" w:eastAsia="Malgun Gothic" w:hAnsi="Calibri"/>
          <w:lang w:eastAsia="en-GB"/>
        </w:rPr>
        <w:t xml:space="preserve">For VMPR both “source” facet and the </w:t>
      </w:r>
      <w:r w:rsidRPr="00135743">
        <w:rPr>
          <w:rFonts w:ascii="Calibri" w:eastAsia="Malgun Gothic" w:hAnsi="Calibri"/>
          <w:lang w:eastAsia="en-GB"/>
        </w:rPr>
        <w:t>“part-nature”</w:t>
      </w:r>
      <w:r>
        <w:rPr>
          <w:rFonts w:ascii="Calibri" w:eastAsia="Malgun Gothic" w:hAnsi="Calibri"/>
          <w:lang w:eastAsia="en-GB"/>
        </w:rPr>
        <w:t xml:space="preserve"> facet must be reported unless these</w:t>
      </w:r>
      <w:r w:rsidR="009B774D">
        <w:rPr>
          <w:rFonts w:ascii="Calibri" w:eastAsia="Malgun Gothic" w:hAnsi="Calibri"/>
          <w:lang w:eastAsia="en-GB"/>
        </w:rPr>
        <w:t xml:space="preserve"> facets are implicit in the base term used.</w:t>
      </w:r>
      <w:r>
        <w:rPr>
          <w:rFonts w:ascii="Calibri" w:eastAsia="Malgun Gothic" w:hAnsi="Calibri"/>
          <w:lang w:eastAsia="en-GB"/>
        </w:rPr>
        <w:t xml:space="preserve">  </w:t>
      </w:r>
    </w:p>
    <w:p w:rsidR="00523584" w:rsidRDefault="00D35207" w:rsidP="00135743">
      <w:pPr>
        <w:spacing w:after="200" w:line="276" w:lineRule="auto"/>
        <w:rPr>
          <w:rFonts w:ascii="Calibri" w:eastAsia="Malgun Gothic" w:hAnsi="Calibri"/>
          <w:lang w:eastAsia="en-GB"/>
        </w:rPr>
      </w:pPr>
      <w:r>
        <w:rPr>
          <w:rFonts w:ascii="Calibri" w:eastAsia="Malgun Gothic" w:hAnsi="Calibri"/>
          <w:lang w:eastAsia="en-GB"/>
        </w:rPr>
        <w:t>T</w:t>
      </w:r>
      <w:r w:rsidR="001347DA">
        <w:rPr>
          <w:rFonts w:ascii="Calibri" w:eastAsia="Malgun Gothic" w:hAnsi="Calibri"/>
          <w:lang w:eastAsia="en-GB"/>
        </w:rPr>
        <w:t xml:space="preserve">he “source” </w:t>
      </w:r>
      <w:r w:rsidR="00EE45E4">
        <w:rPr>
          <w:rFonts w:ascii="Calibri" w:eastAsia="Malgun Gothic" w:hAnsi="Calibri"/>
          <w:lang w:eastAsia="en-GB"/>
        </w:rPr>
        <w:t>facet</w:t>
      </w:r>
      <w:r w:rsidR="001347DA">
        <w:rPr>
          <w:rFonts w:ascii="Calibri" w:eastAsia="Malgun Gothic" w:hAnsi="Calibri"/>
          <w:lang w:eastAsia="en-GB"/>
        </w:rPr>
        <w:t xml:space="preserve"> describes the type </w:t>
      </w:r>
      <w:r w:rsidR="00EE45E4">
        <w:rPr>
          <w:rFonts w:ascii="Calibri" w:eastAsia="Malgun Gothic" w:hAnsi="Calibri"/>
          <w:lang w:eastAsia="en-GB"/>
        </w:rPr>
        <w:t xml:space="preserve">of animal species sampled and </w:t>
      </w:r>
      <w:r w:rsidR="00EE45E4" w:rsidRPr="00135743">
        <w:rPr>
          <w:rFonts w:ascii="Calibri" w:eastAsia="Malgun Gothic" w:hAnsi="Calibri"/>
          <w:lang w:eastAsia="en-GB"/>
        </w:rPr>
        <w:t>“part-nature”</w:t>
      </w:r>
      <w:r w:rsidR="00EE45E4">
        <w:rPr>
          <w:rFonts w:ascii="Calibri" w:eastAsia="Malgun Gothic" w:hAnsi="Calibri"/>
          <w:lang w:eastAsia="en-GB"/>
        </w:rPr>
        <w:t xml:space="preserve"> facet describes the tissue sampled. </w:t>
      </w:r>
      <w:r>
        <w:rPr>
          <w:rFonts w:ascii="Calibri" w:eastAsia="Malgun Gothic" w:hAnsi="Calibri"/>
          <w:lang w:eastAsia="en-GB"/>
        </w:rPr>
        <w:t>For the “source” facet where data is avai</w:t>
      </w:r>
      <w:r w:rsidR="00CC091A">
        <w:rPr>
          <w:rFonts w:ascii="Calibri" w:eastAsia="Malgun Gothic" w:hAnsi="Calibri"/>
          <w:lang w:eastAsia="en-GB"/>
        </w:rPr>
        <w:t>lable it is useful to indicate the purpose of rearing</w:t>
      </w:r>
      <w:r>
        <w:rPr>
          <w:rFonts w:ascii="Calibri" w:eastAsia="Malgun Gothic" w:hAnsi="Calibri"/>
          <w:lang w:eastAsia="en-GB"/>
        </w:rPr>
        <w:t xml:space="preserve"> for example, whether the chickens are laying hens or broilers. The </w:t>
      </w:r>
      <w:r w:rsidRPr="00135743">
        <w:rPr>
          <w:rFonts w:ascii="Calibri" w:eastAsia="Malgun Gothic" w:hAnsi="Calibri"/>
          <w:lang w:eastAsia="en-GB"/>
        </w:rPr>
        <w:t>“part-nature”</w:t>
      </w:r>
      <w:r>
        <w:rPr>
          <w:rFonts w:ascii="Calibri" w:eastAsia="Malgun Gothic" w:hAnsi="Calibri"/>
          <w:lang w:eastAsia="en-GB"/>
        </w:rPr>
        <w:t xml:space="preserve"> facet is important since for many MRLs the legal limit applied is dependent on the target tissue.</w:t>
      </w:r>
      <w:r w:rsidR="00D37BC7">
        <w:rPr>
          <w:rFonts w:ascii="Calibri" w:eastAsia="Malgun Gothic" w:hAnsi="Calibri"/>
          <w:lang w:eastAsia="en-GB"/>
        </w:rPr>
        <w:t xml:space="preserve"> </w:t>
      </w:r>
    </w:p>
    <w:p w:rsidR="00D35207" w:rsidRDefault="00D37BC7" w:rsidP="00135743">
      <w:pPr>
        <w:spacing w:after="200" w:line="276" w:lineRule="auto"/>
        <w:rPr>
          <w:rFonts w:ascii="Calibri" w:eastAsia="Malgun Gothic" w:hAnsi="Calibri"/>
          <w:lang w:eastAsia="en-GB"/>
        </w:rPr>
      </w:pPr>
      <w:r>
        <w:rPr>
          <w:rFonts w:ascii="Calibri" w:eastAsia="Malgun Gothic" w:hAnsi="Calibri"/>
          <w:lang w:eastAsia="en-GB"/>
        </w:rPr>
        <w:lastRenderedPageBreak/>
        <w:t xml:space="preserve">FOODEX2 requires that a base term is always supplied if the source and part nature facets are sufficient to characterise the </w:t>
      </w:r>
      <w:r w:rsidR="00EF16E2">
        <w:rPr>
          <w:rFonts w:ascii="Calibri" w:eastAsia="Malgun Gothic" w:hAnsi="Calibri"/>
          <w:lang w:eastAsia="en-GB"/>
        </w:rPr>
        <w:t xml:space="preserve">matrix </w:t>
      </w:r>
      <w:r>
        <w:rPr>
          <w:rFonts w:ascii="Calibri" w:eastAsia="Malgun Gothic" w:hAnsi="Calibri"/>
          <w:lang w:eastAsia="en-GB"/>
        </w:rPr>
        <w:t>sample</w:t>
      </w:r>
      <w:r w:rsidR="00EF16E2">
        <w:rPr>
          <w:rFonts w:ascii="Calibri" w:eastAsia="Malgun Gothic" w:hAnsi="Calibri"/>
          <w:lang w:eastAsia="en-GB"/>
        </w:rPr>
        <w:t>d</w:t>
      </w:r>
      <w:r>
        <w:rPr>
          <w:rFonts w:ascii="Calibri" w:eastAsia="Malgun Gothic" w:hAnsi="Calibri"/>
          <w:lang w:eastAsia="en-GB"/>
        </w:rPr>
        <w:t xml:space="preserve">  and no suitable base term exists</w:t>
      </w:r>
      <w:r w:rsidR="00EF16E2">
        <w:rPr>
          <w:rFonts w:ascii="Calibri" w:eastAsia="Malgun Gothic" w:hAnsi="Calibri"/>
          <w:lang w:eastAsia="en-GB"/>
        </w:rPr>
        <w:t xml:space="preserve"> then</w:t>
      </w:r>
      <w:r>
        <w:rPr>
          <w:rFonts w:ascii="Calibri" w:eastAsia="Malgun Gothic" w:hAnsi="Calibri"/>
          <w:lang w:eastAsia="en-GB"/>
        </w:rPr>
        <w:t xml:space="preserve"> one of two default base terms can be used </w:t>
      </w:r>
      <w:r w:rsidRPr="00EF176B">
        <w:rPr>
          <w:rFonts w:asciiTheme="minorHAnsi" w:eastAsia="Malgun Gothic" w:hAnsiTheme="minorHAnsi"/>
          <w:lang w:eastAsia="en-GB"/>
        </w:rPr>
        <w:t>A0C60 = Non-food animal-related matrices</w:t>
      </w:r>
      <w:r>
        <w:rPr>
          <w:rFonts w:asciiTheme="minorHAnsi" w:eastAsia="Malgun Gothic" w:hAnsiTheme="minorHAnsi"/>
          <w:lang w:eastAsia="en-GB"/>
        </w:rPr>
        <w:t xml:space="preserve"> or </w:t>
      </w:r>
      <w:r w:rsidR="00523584" w:rsidRPr="00D742D9">
        <w:rPr>
          <w:rFonts w:asciiTheme="minorHAnsi" w:hAnsiTheme="minorHAnsi"/>
        </w:rPr>
        <w:t>A0BXF = Animal meat commodities</w:t>
      </w:r>
      <w:r w:rsidR="00523584">
        <w:rPr>
          <w:rFonts w:asciiTheme="minorHAnsi" w:hAnsiTheme="minorHAnsi"/>
        </w:rPr>
        <w:t>.</w:t>
      </w:r>
    </w:p>
    <w:p w:rsid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The facet “prod” = A07RY should be used to identify wild game.</w:t>
      </w:r>
    </w:p>
    <w:p w:rsidR="008B0BC8" w:rsidRDefault="00AA4C81" w:rsidP="00135743">
      <w:pPr>
        <w:spacing w:after="200" w:line="276" w:lineRule="auto"/>
        <w:rPr>
          <w:rFonts w:ascii="Calibri" w:eastAsia="Malgun Gothic" w:hAnsi="Calibri"/>
          <w:lang w:eastAsia="en-GB"/>
        </w:rPr>
      </w:pPr>
      <w:r w:rsidRPr="00AA4C81">
        <w:rPr>
          <w:rFonts w:ascii="Calibri" w:eastAsia="Malgun Gothic" w:hAnsi="Calibri"/>
          <w:b/>
          <w:lang w:eastAsia="en-GB"/>
        </w:rPr>
        <w:t>E</w:t>
      </w:r>
      <w:r w:rsidR="008A0B83">
        <w:rPr>
          <w:rFonts w:ascii="Calibri" w:eastAsia="Malgun Gothic" w:hAnsi="Calibri"/>
          <w:b/>
          <w:lang w:eastAsia="en-GB"/>
        </w:rPr>
        <w:t>xample</w:t>
      </w:r>
      <w:r w:rsidRPr="00AA4C81">
        <w:rPr>
          <w:rFonts w:ascii="Calibri" w:eastAsia="Malgun Gothic" w:hAnsi="Calibri"/>
          <w:b/>
          <w:lang w:eastAsia="en-GB"/>
        </w:rPr>
        <w:t>:</w:t>
      </w:r>
      <w:r>
        <w:rPr>
          <w:rFonts w:ascii="Calibri" w:eastAsia="Malgun Gothic" w:hAnsi="Calibri"/>
          <w:lang w:eastAsia="en-GB"/>
        </w:rPr>
        <w:t xml:space="preserve"> </w:t>
      </w:r>
      <w:r w:rsidR="008B0BC8">
        <w:rPr>
          <w:rFonts w:ascii="Calibri" w:eastAsia="Malgun Gothic" w:hAnsi="Calibri"/>
          <w:lang w:eastAsia="en-GB"/>
        </w:rPr>
        <w:t xml:space="preserve">“Pig kidney” = </w:t>
      </w:r>
      <w:r w:rsidR="008B0BC8" w:rsidRPr="008B0BC8">
        <w:rPr>
          <w:rFonts w:ascii="Calibri" w:eastAsia="Malgun Gothic" w:hAnsi="Calibri"/>
          <w:lang w:eastAsia="en-GB"/>
        </w:rPr>
        <w:t>A01YM</w:t>
      </w:r>
      <w:r w:rsidR="008B0BC8">
        <w:rPr>
          <w:rFonts w:ascii="Calibri" w:eastAsia="Malgun Gothic" w:hAnsi="Calibri"/>
          <w:lang w:eastAsia="en-GB"/>
        </w:rPr>
        <w:t xml:space="preserve"> is a base term with implicit facets. </w:t>
      </w:r>
      <w:r>
        <w:rPr>
          <w:rFonts w:ascii="Calibri" w:eastAsia="Malgun Gothic" w:hAnsi="Calibri"/>
          <w:lang w:eastAsia="en-GB"/>
        </w:rPr>
        <w:t>It is composed of the following implicit facets</w:t>
      </w:r>
      <w:r w:rsidR="008B0BC8">
        <w:rPr>
          <w:rFonts w:ascii="Calibri" w:eastAsia="Malgun Gothic" w:hAnsi="Calibri"/>
          <w:lang w:eastAsia="en-GB"/>
        </w:rPr>
        <w:t xml:space="preserve"> </w:t>
      </w:r>
      <w:r w:rsidR="00EB6B4C" w:rsidRPr="00EB6B4C">
        <w:rPr>
          <w:rFonts w:ascii="Calibri" w:eastAsia="Malgun Gothic" w:hAnsi="Calibri"/>
          <w:lang w:eastAsia="en-GB"/>
        </w:rPr>
        <w:t>F01.A057F$F02.A069N</w:t>
      </w:r>
      <w:r>
        <w:rPr>
          <w:rFonts w:ascii="Calibri" w:eastAsia="Malgun Gothic" w:hAnsi="Calibri"/>
          <w:lang w:eastAsia="en-GB"/>
        </w:rPr>
        <w:t xml:space="preserve"> where</w:t>
      </w:r>
    </w:p>
    <w:p w:rsidR="00AA4C81" w:rsidRDefault="00AA4C81" w:rsidP="00135743">
      <w:pPr>
        <w:spacing w:after="200" w:line="276" w:lineRule="auto"/>
        <w:rPr>
          <w:rFonts w:ascii="Calibri" w:eastAsia="Malgun Gothic" w:hAnsi="Calibri"/>
          <w:lang w:eastAsia="en-GB"/>
        </w:rPr>
      </w:pPr>
      <w:r w:rsidRPr="00EB6B4C">
        <w:rPr>
          <w:rFonts w:ascii="Calibri" w:eastAsia="Malgun Gothic" w:hAnsi="Calibri"/>
          <w:lang w:eastAsia="en-GB"/>
        </w:rPr>
        <w:t>F01.A057</w:t>
      </w:r>
      <w:r>
        <w:rPr>
          <w:rFonts w:ascii="Calibri" w:eastAsia="Malgun Gothic" w:hAnsi="Calibri"/>
          <w:lang w:eastAsia="en-GB"/>
        </w:rPr>
        <w:t xml:space="preserve">F = </w:t>
      </w:r>
      <w:r w:rsidRPr="00AA4C81">
        <w:rPr>
          <w:rFonts w:ascii="Calibri" w:eastAsia="Malgun Gothic" w:hAnsi="Calibri"/>
          <w:lang w:eastAsia="en-GB"/>
        </w:rPr>
        <w:t>Pigs</w:t>
      </w:r>
      <w:r>
        <w:rPr>
          <w:rFonts w:ascii="Calibri" w:eastAsia="Malgun Gothic" w:hAnsi="Calibri"/>
          <w:lang w:eastAsia="en-GB"/>
        </w:rPr>
        <w:t xml:space="preserve"> and </w:t>
      </w:r>
      <w:r w:rsidRPr="00EB6B4C">
        <w:rPr>
          <w:rFonts w:ascii="Calibri" w:eastAsia="Malgun Gothic" w:hAnsi="Calibri"/>
          <w:lang w:eastAsia="en-GB"/>
        </w:rPr>
        <w:t>F02.A069N</w:t>
      </w:r>
      <w:r>
        <w:rPr>
          <w:rFonts w:ascii="Calibri" w:eastAsia="Malgun Gothic" w:hAnsi="Calibri"/>
          <w:lang w:eastAsia="en-GB"/>
        </w:rPr>
        <w:t xml:space="preserve"> = Kidney </w:t>
      </w:r>
    </w:p>
    <w:p w:rsidR="00AA4C81" w:rsidRDefault="00AA4C81" w:rsidP="00135743">
      <w:pPr>
        <w:spacing w:after="200" w:line="276" w:lineRule="auto"/>
        <w:rPr>
          <w:rFonts w:ascii="Calibri" w:eastAsia="Malgun Gothic" w:hAnsi="Calibri"/>
          <w:lang w:eastAsia="en-GB"/>
        </w:rPr>
      </w:pPr>
      <w:r>
        <w:rPr>
          <w:rFonts w:ascii="Calibri" w:eastAsia="Malgun Gothic" w:hAnsi="Calibri"/>
          <w:lang w:eastAsia="en-GB"/>
        </w:rPr>
        <w:t xml:space="preserve">It is sufficient just to report the base term </w:t>
      </w:r>
      <w:r w:rsidRPr="008B0BC8">
        <w:rPr>
          <w:rFonts w:ascii="Calibri" w:eastAsia="Malgun Gothic" w:hAnsi="Calibri"/>
          <w:lang w:eastAsia="en-GB"/>
        </w:rPr>
        <w:t>A01YM</w:t>
      </w:r>
      <w:r w:rsidR="00AB1C2F">
        <w:rPr>
          <w:rFonts w:ascii="Calibri" w:eastAsia="Malgun Gothic" w:hAnsi="Calibri"/>
          <w:lang w:eastAsia="en-GB"/>
        </w:rPr>
        <w:t xml:space="preserve"> in </w:t>
      </w:r>
      <w:proofErr w:type="spellStart"/>
      <w:r w:rsidR="00AB1C2F">
        <w:rPr>
          <w:rFonts w:ascii="Calibri" w:eastAsia="Malgun Gothic" w:hAnsi="Calibri"/>
          <w:lang w:eastAsia="en-GB"/>
        </w:rPr>
        <w:t>sampMatCode</w:t>
      </w:r>
      <w:proofErr w:type="spellEnd"/>
      <w:r>
        <w:rPr>
          <w:rFonts w:ascii="Calibri" w:eastAsia="Malgun Gothic" w:hAnsi="Calibri"/>
          <w:lang w:eastAsia="en-GB"/>
        </w:rPr>
        <w:t xml:space="preserve"> if the sample tested is a pig kidney</w:t>
      </w:r>
    </w:p>
    <w:p w:rsidR="00AA4C81" w:rsidRDefault="008A0B83" w:rsidP="00135743">
      <w:pPr>
        <w:spacing w:after="200" w:line="276" w:lineRule="auto"/>
        <w:rPr>
          <w:rFonts w:ascii="Calibri" w:eastAsia="Malgun Gothic" w:hAnsi="Calibri"/>
          <w:lang w:eastAsia="en-GB"/>
        </w:rPr>
      </w:pPr>
      <w:r>
        <w:rPr>
          <w:rFonts w:ascii="Calibri" w:eastAsia="Malgun Gothic" w:hAnsi="Calibri"/>
          <w:b/>
          <w:lang w:eastAsia="en-GB"/>
        </w:rPr>
        <w:t>Example</w:t>
      </w:r>
      <w:r w:rsidR="00AA4C81" w:rsidRPr="00AA4C81">
        <w:rPr>
          <w:rFonts w:ascii="Calibri" w:eastAsia="Malgun Gothic" w:hAnsi="Calibri"/>
          <w:b/>
          <w:lang w:eastAsia="en-GB"/>
        </w:rPr>
        <w:t xml:space="preserve">: </w:t>
      </w:r>
      <w:r w:rsidR="00AA4C81">
        <w:rPr>
          <w:rFonts w:ascii="Calibri" w:eastAsia="Malgun Gothic" w:hAnsi="Calibri"/>
          <w:lang w:eastAsia="en-GB"/>
        </w:rPr>
        <w:t>“</w:t>
      </w:r>
      <w:r w:rsidR="00AA4C81" w:rsidRPr="00AB1C2F">
        <w:rPr>
          <w:rFonts w:ascii="Calibri" w:eastAsia="Malgun Gothic" w:hAnsi="Calibri"/>
          <w:lang w:eastAsia="en-GB"/>
        </w:rPr>
        <w:t>Sheep for meat production - Blood serum</w:t>
      </w:r>
      <w:r w:rsidR="00AB1C2F" w:rsidRPr="00AB1C2F">
        <w:rPr>
          <w:rFonts w:ascii="Calibri" w:eastAsia="Malgun Gothic" w:hAnsi="Calibri"/>
          <w:lang w:eastAsia="en-GB"/>
        </w:rPr>
        <w:t>”</w:t>
      </w:r>
      <w:r w:rsidR="00AB1C2F">
        <w:rPr>
          <w:rFonts w:ascii="Calibri" w:eastAsia="Malgun Gothic" w:hAnsi="Calibri"/>
          <w:lang w:eastAsia="en-GB"/>
        </w:rPr>
        <w:t>. If no specific base term exists it is possible to combine a base term with the relevant facets</w:t>
      </w:r>
    </w:p>
    <w:p w:rsidR="00AB1C2F" w:rsidRDefault="00AB1C2F" w:rsidP="00135743">
      <w:pPr>
        <w:spacing w:after="200" w:line="276" w:lineRule="auto"/>
        <w:rPr>
          <w:rFonts w:ascii="Calibri" w:eastAsia="Malgun Gothic" w:hAnsi="Calibri"/>
          <w:lang w:eastAsia="en-GB"/>
        </w:rPr>
      </w:pPr>
      <w:r w:rsidRPr="00AB1C2F">
        <w:rPr>
          <w:rFonts w:ascii="Calibri" w:eastAsia="Malgun Gothic" w:hAnsi="Calibri"/>
          <w:lang w:eastAsia="en-GB"/>
        </w:rPr>
        <w:t>A0C60#F01.A0CDE$F02.A0CEY</w:t>
      </w:r>
      <w:r>
        <w:rPr>
          <w:rFonts w:ascii="Calibri" w:eastAsia="Malgun Gothic" w:hAnsi="Calibri"/>
          <w:lang w:eastAsia="en-GB"/>
        </w:rPr>
        <w:t xml:space="preserve"> where</w:t>
      </w:r>
    </w:p>
    <w:p w:rsidR="00AB1C2F" w:rsidRDefault="00AB1C2F" w:rsidP="00135743">
      <w:pPr>
        <w:spacing w:after="200" w:line="276" w:lineRule="auto"/>
        <w:rPr>
          <w:rFonts w:ascii="Calibri" w:eastAsia="Malgun Gothic" w:hAnsi="Calibri"/>
          <w:lang w:eastAsia="en-GB"/>
        </w:rPr>
      </w:pPr>
      <w:r w:rsidRPr="00AB1C2F">
        <w:rPr>
          <w:rFonts w:ascii="Calibri" w:eastAsia="Malgun Gothic" w:hAnsi="Calibri"/>
          <w:lang w:eastAsia="en-GB"/>
        </w:rPr>
        <w:t>A0C60</w:t>
      </w:r>
      <w:r>
        <w:rPr>
          <w:rFonts w:ascii="Calibri" w:eastAsia="Malgun Gothic" w:hAnsi="Calibri"/>
          <w:lang w:eastAsia="en-GB"/>
        </w:rPr>
        <w:t xml:space="preserve"> = </w:t>
      </w:r>
      <w:r w:rsidRPr="00AB1C2F">
        <w:rPr>
          <w:rFonts w:ascii="Calibri" w:eastAsia="Malgun Gothic" w:hAnsi="Calibri"/>
          <w:lang w:eastAsia="en-GB"/>
        </w:rPr>
        <w:t>Non-food animal-related matrices</w:t>
      </w:r>
      <w:r>
        <w:rPr>
          <w:rFonts w:ascii="Calibri" w:eastAsia="Malgun Gothic" w:hAnsi="Calibri"/>
          <w:lang w:eastAsia="en-GB"/>
        </w:rPr>
        <w:t xml:space="preserve"> </w:t>
      </w:r>
      <w:r w:rsidRPr="00AB1C2F">
        <w:rPr>
          <w:rFonts w:ascii="Calibri" w:eastAsia="Malgun Gothic" w:hAnsi="Calibri"/>
          <w:lang w:eastAsia="en-GB"/>
        </w:rPr>
        <w:t>F01.A0CDE</w:t>
      </w:r>
      <w:r>
        <w:rPr>
          <w:rFonts w:ascii="Calibri" w:eastAsia="Malgun Gothic" w:hAnsi="Calibri"/>
          <w:lang w:eastAsia="en-GB"/>
        </w:rPr>
        <w:t xml:space="preserve">= </w:t>
      </w:r>
      <w:r w:rsidRPr="00AB1C2F">
        <w:rPr>
          <w:rFonts w:ascii="Calibri" w:eastAsia="Malgun Gothic" w:hAnsi="Calibri"/>
          <w:lang w:eastAsia="en-GB"/>
        </w:rPr>
        <w:t>Sheep for meat production</w:t>
      </w:r>
      <w:r>
        <w:rPr>
          <w:rFonts w:ascii="Calibri" w:eastAsia="Malgun Gothic" w:hAnsi="Calibri"/>
          <w:lang w:eastAsia="en-GB"/>
        </w:rPr>
        <w:t xml:space="preserve"> and </w:t>
      </w:r>
      <w:r w:rsidRPr="00AB1C2F">
        <w:rPr>
          <w:rFonts w:ascii="Calibri" w:eastAsia="Malgun Gothic" w:hAnsi="Calibri"/>
          <w:lang w:eastAsia="en-GB"/>
        </w:rPr>
        <w:t>F02.A0CEY</w:t>
      </w:r>
      <w:r>
        <w:rPr>
          <w:rFonts w:ascii="Calibri" w:eastAsia="Malgun Gothic" w:hAnsi="Calibri"/>
          <w:lang w:eastAsia="en-GB"/>
        </w:rPr>
        <w:t xml:space="preserve"> = </w:t>
      </w:r>
      <w:r w:rsidRPr="00AB1C2F">
        <w:rPr>
          <w:rFonts w:ascii="Calibri" w:eastAsia="Malgun Gothic" w:hAnsi="Calibri"/>
          <w:lang w:eastAsia="en-GB"/>
        </w:rPr>
        <w:t>Blood serum (as part-nature)</w:t>
      </w:r>
    </w:p>
    <w:p w:rsidR="00AB1C2F" w:rsidRDefault="00AB1C2F" w:rsidP="00135743">
      <w:pPr>
        <w:spacing w:after="200" w:line="276" w:lineRule="auto"/>
        <w:rPr>
          <w:rFonts w:ascii="Calibri" w:eastAsia="Malgun Gothic" w:hAnsi="Calibri"/>
          <w:lang w:eastAsia="en-GB"/>
        </w:rPr>
      </w:pPr>
      <w:r>
        <w:rPr>
          <w:rFonts w:ascii="Calibri" w:eastAsia="Malgun Gothic" w:hAnsi="Calibri"/>
          <w:lang w:eastAsia="en-GB"/>
        </w:rPr>
        <w:t xml:space="preserve">In this case </w:t>
      </w:r>
      <w:r w:rsidRPr="00AB1C2F">
        <w:rPr>
          <w:rFonts w:ascii="Calibri" w:eastAsia="Malgun Gothic" w:hAnsi="Calibri"/>
          <w:lang w:eastAsia="en-GB"/>
        </w:rPr>
        <w:t>A0C60#F01.A0CDE$F02.A0CEY</w:t>
      </w:r>
      <w:r>
        <w:rPr>
          <w:rFonts w:ascii="Calibri" w:eastAsia="Malgun Gothic" w:hAnsi="Calibri"/>
          <w:lang w:eastAsia="en-GB"/>
        </w:rPr>
        <w:t xml:space="preserve"> should be reported in </w:t>
      </w:r>
      <w:proofErr w:type="spellStart"/>
      <w:r>
        <w:rPr>
          <w:rFonts w:ascii="Calibri" w:eastAsia="Malgun Gothic" w:hAnsi="Calibri"/>
          <w:lang w:eastAsia="en-GB"/>
        </w:rPr>
        <w:t>sampMatCode</w:t>
      </w:r>
      <w:proofErr w:type="spellEnd"/>
      <w:r>
        <w:rPr>
          <w:rFonts w:ascii="Calibri" w:eastAsia="Malgun Gothic" w:hAnsi="Calibri"/>
          <w:lang w:eastAsia="en-GB"/>
        </w:rPr>
        <w:t xml:space="preserve"> if the sample </w:t>
      </w:r>
      <w:r w:rsidR="001548AA">
        <w:rPr>
          <w:rFonts w:ascii="Calibri" w:eastAsia="Malgun Gothic" w:hAnsi="Calibri"/>
          <w:lang w:eastAsia="en-GB"/>
        </w:rPr>
        <w:t xml:space="preserve">analysed </w:t>
      </w:r>
      <w:r>
        <w:rPr>
          <w:rFonts w:ascii="Calibri" w:eastAsia="Malgun Gothic" w:hAnsi="Calibri"/>
          <w:lang w:eastAsia="en-GB"/>
        </w:rPr>
        <w:t xml:space="preserve">is a serum sample from a sheep raised for </w:t>
      </w:r>
      <w:r w:rsidR="001D0BA2">
        <w:rPr>
          <w:rFonts w:ascii="Calibri" w:eastAsia="Malgun Gothic" w:hAnsi="Calibri"/>
          <w:lang w:eastAsia="en-GB"/>
        </w:rPr>
        <w:t>meat</w:t>
      </w:r>
      <w:r>
        <w:rPr>
          <w:rFonts w:ascii="Calibri" w:eastAsia="Malgun Gothic" w:hAnsi="Calibri"/>
          <w:lang w:eastAsia="en-GB"/>
        </w:rPr>
        <w:t xml:space="preserve"> production</w:t>
      </w:r>
    </w:p>
    <w:p w:rsidR="004A5B64" w:rsidRPr="00135743" w:rsidRDefault="004A5B64" w:rsidP="004A5B64">
      <w:pPr>
        <w:spacing w:after="200" w:line="276" w:lineRule="auto"/>
        <w:rPr>
          <w:rFonts w:ascii="Calibri" w:eastAsia="Malgun Gothic" w:hAnsi="Calibri"/>
          <w:lang w:eastAsia="en-GB"/>
        </w:rPr>
      </w:pPr>
      <w:r w:rsidRPr="00D03153">
        <w:rPr>
          <w:rFonts w:ascii="Calibri" w:eastAsia="Malgun Gothic" w:hAnsi="Calibri"/>
          <w:b/>
          <w:lang w:eastAsia="en-GB"/>
        </w:rPr>
        <w:t>Example:</w:t>
      </w:r>
      <w:r>
        <w:rPr>
          <w:rFonts w:ascii="Calibri" w:eastAsia="Malgun Gothic" w:hAnsi="Calibri"/>
          <w:lang w:eastAsia="en-GB"/>
        </w:rPr>
        <w:t xml:space="preserve"> </w:t>
      </w:r>
      <w:r w:rsidR="007F5E24">
        <w:rPr>
          <w:rFonts w:ascii="Calibri" w:eastAsia="Malgun Gothic" w:hAnsi="Calibri"/>
          <w:lang w:eastAsia="en-GB"/>
        </w:rPr>
        <w:t>“</w:t>
      </w:r>
      <w:r w:rsidR="007F5E24" w:rsidRPr="007F5E24">
        <w:rPr>
          <w:rFonts w:ascii="Calibri" w:eastAsia="Malgun Gothic" w:hAnsi="Calibri"/>
          <w:lang w:eastAsia="en-GB"/>
        </w:rPr>
        <w:t>Pig - Drinking water</w:t>
      </w:r>
      <w:r w:rsidR="007F5E24">
        <w:rPr>
          <w:rFonts w:ascii="Calibri" w:eastAsia="Malgun Gothic" w:hAnsi="Calibri"/>
          <w:lang w:eastAsia="en-GB"/>
        </w:rPr>
        <w:t>”</w:t>
      </w:r>
      <w:r w:rsidR="00CF4B83">
        <w:rPr>
          <w:rFonts w:ascii="Calibri" w:eastAsia="Malgun Gothic" w:hAnsi="Calibri"/>
          <w:lang w:eastAsia="en-GB"/>
        </w:rPr>
        <w:t xml:space="preserve"> </w:t>
      </w:r>
    </w:p>
    <w:p w:rsidR="004A5B64" w:rsidRDefault="00CF4B83" w:rsidP="00135743">
      <w:pPr>
        <w:spacing w:after="200" w:line="276" w:lineRule="auto"/>
        <w:rPr>
          <w:rFonts w:ascii="Calibri" w:eastAsia="Malgun Gothic" w:hAnsi="Calibri"/>
          <w:lang w:eastAsia="en-GB"/>
        </w:rPr>
      </w:pPr>
      <w:r>
        <w:rPr>
          <w:rFonts w:ascii="Calibri" w:eastAsia="Malgun Gothic" w:hAnsi="Calibri"/>
          <w:lang w:eastAsia="en-GB"/>
        </w:rPr>
        <w:t>A0C60</w:t>
      </w:r>
      <w:r w:rsidRPr="00CF4B83">
        <w:rPr>
          <w:rFonts w:ascii="Calibri" w:eastAsia="Malgun Gothic" w:hAnsi="Calibri"/>
          <w:lang w:eastAsia="en-GB"/>
        </w:rPr>
        <w:t>#F01.A057F$F02.A06CA</w:t>
      </w:r>
      <w:r w:rsidR="002C4AFB">
        <w:rPr>
          <w:rFonts w:ascii="Calibri" w:eastAsia="Malgun Gothic" w:hAnsi="Calibri"/>
          <w:lang w:eastAsia="en-GB"/>
        </w:rPr>
        <w:t xml:space="preserve"> where</w:t>
      </w:r>
    </w:p>
    <w:p w:rsidR="00CF4B83" w:rsidRDefault="00CF4B83" w:rsidP="00135743">
      <w:pPr>
        <w:spacing w:after="200" w:line="276" w:lineRule="auto"/>
        <w:rPr>
          <w:rFonts w:ascii="Calibri" w:eastAsia="Malgun Gothic" w:hAnsi="Calibri"/>
          <w:lang w:eastAsia="en-GB"/>
        </w:rPr>
      </w:pPr>
      <w:r w:rsidRPr="00AB1C2F">
        <w:rPr>
          <w:rFonts w:ascii="Calibri" w:eastAsia="Malgun Gothic" w:hAnsi="Calibri"/>
          <w:lang w:eastAsia="en-GB"/>
        </w:rPr>
        <w:t>A0C60</w:t>
      </w:r>
      <w:r>
        <w:rPr>
          <w:rFonts w:ascii="Calibri" w:eastAsia="Malgun Gothic" w:hAnsi="Calibri"/>
          <w:lang w:eastAsia="en-GB"/>
        </w:rPr>
        <w:t xml:space="preserve"> = </w:t>
      </w:r>
      <w:r w:rsidRPr="00AB1C2F">
        <w:rPr>
          <w:rFonts w:ascii="Calibri" w:eastAsia="Malgun Gothic" w:hAnsi="Calibri"/>
          <w:lang w:eastAsia="en-GB"/>
        </w:rPr>
        <w:t>Non-food animal-related matrices</w:t>
      </w:r>
      <w:r>
        <w:rPr>
          <w:rFonts w:ascii="Calibri" w:eastAsia="Malgun Gothic" w:hAnsi="Calibri"/>
          <w:lang w:eastAsia="en-GB"/>
        </w:rPr>
        <w:t xml:space="preserve"> </w:t>
      </w:r>
      <w:r w:rsidRPr="00CF4B83">
        <w:rPr>
          <w:rFonts w:ascii="Calibri" w:eastAsia="Malgun Gothic" w:hAnsi="Calibri"/>
          <w:lang w:eastAsia="en-GB"/>
        </w:rPr>
        <w:t>F01.A057F</w:t>
      </w:r>
      <w:r>
        <w:rPr>
          <w:rFonts w:ascii="Calibri" w:eastAsia="Malgun Gothic" w:hAnsi="Calibri"/>
          <w:lang w:eastAsia="en-GB"/>
        </w:rPr>
        <w:t xml:space="preserve"> = Pig (as animal) and </w:t>
      </w:r>
      <w:r w:rsidRPr="00CF4B83">
        <w:rPr>
          <w:rFonts w:ascii="Calibri" w:eastAsia="Malgun Gothic" w:hAnsi="Calibri"/>
          <w:lang w:eastAsia="en-GB"/>
        </w:rPr>
        <w:t>F02.A06CA</w:t>
      </w:r>
      <w:r>
        <w:rPr>
          <w:rFonts w:ascii="Calibri" w:eastAsia="Malgun Gothic" w:hAnsi="Calibri"/>
          <w:lang w:eastAsia="en-GB"/>
        </w:rPr>
        <w:t xml:space="preserve"> = </w:t>
      </w:r>
      <w:r w:rsidRPr="00CF4B83">
        <w:rPr>
          <w:rFonts w:ascii="Calibri" w:eastAsia="Malgun Gothic" w:hAnsi="Calibri"/>
          <w:lang w:eastAsia="en-GB"/>
        </w:rPr>
        <w:t>Water (as part-nature)</w:t>
      </w:r>
      <w:r>
        <w:rPr>
          <w:rFonts w:ascii="Calibri" w:eastAsia="Malgun Gothic" w:hAnsi="Calibri"/>
          <w:lang w:eastAsia="en-GB"/>
        </w:rPr>
        <w:t xml:space="preserve"> </w:t>
      </w:r>
    </w:p>
    <w:p w:rsidR="003C1AA8" w:rsidRPr="00EF176B" w:rsidRDefault="003C1AA8" w:rsidP="003C1AA8">
      <w:pPr>
        <w:spacing w:after="200" w:line="276" w:lineRule="auto"/>
        <w:rPr>
          <w:rFonts w:asciiTheme="minorHAnsi" w:eastAsia="Malgun Gothic" w:hAnsiTheme="minorHAnsi"/>
          <w:lang w:eastAsia="en-GB"/>
        </w:rPr>
      </w:pPr>
      <w:r w:rsidRPr="00EF176B">
        <w:rPr>
          <w:rFonts w:asciiTheme="minorHAnsi" w:eastAsia="Malgun Gothic" w:hAnsiTheme="minorHAnsi"/>
          <w:lang w:eastAsia="en-GB"/>
        </w:rPr>
        <w:t xml:space="preserve">Example: “Pig - Feed” </w:t>
      </w:r>
    </w:p>
    <w:p w:rsidR="003C1AA8" w:rsidRPr="00EF176B" w:rsidRDefault="003C1AA8" w:rsidP="003C1AA8">
      <w:pPr>
        <w:spacing w:after="200" w:line="276" w:lineRule="auto"/>
        <w:rPr>
          <w:rFonts w:asciiTheme="minorHAnsi" w:eastAsia="Malgun Gothic" w:hAnsiTheme="minorHAnsi"/>
          <w:lang w:eastAsia="en-GB"/>
        </w:rPr>
      </w:pPr>
      <w:proofErr w:type="gramStart"/>
      <w:r w:rsidRPr="00EF176B">
        <w:rPr>
          <w:rFonts w:asciiTheme="minorHAnsi" w:eastAsia="Malgun Gothic" w:hAnsiTheme="minorHAnsi"/>
          <w:lang w:eastAsia="en-GB"/>
        </w:rPr>
        <w:t>A0C60#F01.A057F$F02.</w:t>
      </w:r>
      <w:proofErr w:type="gramEnd"/>
      <w:r w:rsidRPr="00EF176B">
        <w:rPr>
          <w:rFonts w:asciiTheme="minorHAnsi" w:eastAsia="Times New Roman" w:hAnsiTheme="minorHAnsi"/>
        </w:rPr>
        <w:t xml:space="preserve"> A0F0Y</w:t>
      </w:r>
      <w:r w:rsidRPr="00EF176B">
        <w:rPr>
          <w:rFonts w:asciiTheme="minorHAnsi" w:eastAsia="Malgun Gothic" w:hAnsiTheme="minorHAnsi"/>
          <w:lang w:eastAsia="en-GB"/>
        </w:rPr>
        <w:t xml:space="preserve"> where</w:t>
      </w:r>
    </w:p>
    <w:p w:rsidR="003C1AA8" w:rsidRPr="00EF176B" w:rsidRDefault="003C1AA8" w:rsidP="003C1AA8">
      <w:pPr>
        <w:spacing w:after="200" w:line="276" w:lineRule="auto"/>
        <w:rPr>
          <w:rFonts w:asciiTheme="minorHAnsi" w:eastAsia="Malgun Gothic" w:hAnsiTheme="minorHAnsi"/>
          <w:lang w:eastAsia="en-GB"/>
        </w:rPr>
      </w:pPr>
      <w:r w:rsidRPr="00EF176B">
        <w:rPr>
          <w:rFonts w:asciiTheme="minorHAnsi" w:eastAsia="Malgun Gothic" w:hAnsiTheme="minorHAnsi"/>
          <w:lang w:eastAsia="en-GB"/>
        </w:rPr>
        <w:t>A0C60 = Non-food animal-related matrices F01.A057F = Pig (as animal) and F02.</w:t>
      </w:r>
      <w:r w:rsidRPr="00EF176B">
        <w:rPr>
          <w:rFonts w:asciiTheme="minorHAnsi" w:eastAsia="Times New Roman" w:hAnsiTheme="minorHAnsi"/>
        </w:rPr>
        <w:t xml:space="preserve"> A0F0Y</w:t>
      </w:r>
      <w:r w:rsidRPr="00EF176B">
        <w:rPr>
          <w:rFonts w:asciiTheme="minorHAnsi" w:eastAsia="Malgun Gothic" w:hAnsiTheme="minorHAnsi"/>
          <w:lang w:eastAsia="en-GB"/>
        </w:rPr>
        <w:t xml:space="preserve"> = </w:t>
      </w:r>
      <w:r w:rsidRPr="00EF176B">
        <w:rPr>
          <w:rFonts w:asciiTheme="minorHAnsi" w:eastAsia="Times New Roman" w:hAnsiTheme="minorHAnsi"/>
        </w:rPr>
        <w:t>Feed (as part-nature)</w:t>
      </w:r>
    </w:p>
    <w:p w:rsidR="003C1AA8" w:rsidRPr="00EF176B" w:rsidRDefault="00E467EC" w:rsidP="00135743">
      <w:pPr>
        <w:spacing w:after="200" w:line="276" w:lineRule="auto"/>
        <w:rPr>
          <w:rFonts w:asciiTheme="minorHAnsi" w:eastAsia="Malgun Gothic" w:hAnsiTheme="minorHAnsi"/>
          <w:lang w:eastAsia="en-GB"/>
        </w:rPr>
      </w:pPr>
      <w:r w:rsidRPr="00EF176B">
        <w:rPr>
          <w:rFonts w:asciiTheme="minorHAnsi" w:eastAsia="Malgun Gothic" w:hAnsiTheme="minorHAnsi"/>
          <w:lang w:eastAsia="en-GB"/>
        </w:rPr>
        <w:t>Or if details on the type of feed are known e.g. (A0BT1) Complete feed</w:t>
      </w:r>
    </w:p>
    <w:p w:rsidR="00E467EC" w:rsidRPr="00EF176B" w:rsidRDefault="00E467EC" w:rsidP="00E467EC">
      <w:pPr>
        <w:spacing w:after="200" w:line="276" w:lineRule="auto"/>
        <w:rPr>
          <w:rFonts w:asciiTheme="minorHAnsi" w:eastAsia="Malgun Gothic" w:hAnsiTheme="minorHAnsi"/>
          <w:lang w:eastAsia="en-GB"/>
        </w:rPr>
      </w:pPr>
      <w:r w:rsidRPr="00EF176B">
        <w:rPr>
          <w:rFonts w:asciiTheme="minorHAnsi" w:eastAsia="Malgun Gothic" w:hAnsiTheme="minorHAnsi"/>
          <w:lang w:eastAsia="en-GB"/>
        </w:rPr>
        <w:t xml:space="preserve">Example: “Pig – Complete Feed” </w:t>
      </w:r>
    </w:p>
    <w:p w:rsidR="00E467EC" w:rsidRPr="00EF176B" w:rsidRDefault="00E467EC" w:rsidP="00E467EC">
      <w:pPr>
        <w:spacing w:after="200" w:line="276" w:lineRule="auto"/>
        <w:rPr>
          <w:rFonts w:asciiTheme="minorHAnsi" w:eastAsia="Malgun Gothic" w:hAnsiTheme="minorHAnsi"/>
          <w:lang w:eastAsia="en-GB"/>
        </w:rPr>
      </w:pPr>
      <w:proofErr w:type="gramStart"/>
      <w:r w:rsidRPr="00EF176B">
        <w:rPr>
          <w:rFonts w:asciiTheme="minorHAnsi" w:eastAsia="Malgun Gothic" w:hAnsiTheme="minorHAnsi"/>
          <w:lang w:eastAsia="en-GB"/>
        </w:rPr>
        <w:t>A0BT1#F01.A057F$F02.</w:t>
      </w:r>
      <w:proofErr w:type="gramEnd"/>
      <w:r w:rsidRPr="00EF176B">
        <w:rPr>
          <w:rFonts w:asciiTheme="minorHAnsi" w:eastAsia="Times New Roman" w:hAnsiTheme="minorHAnsi"/>
        </w:rPr>
        <w:t xml:space="preserve"> A0F0Y</w:t>
      </w:r>
      <w:r w:rsidRPr="00EF176B">
        <w:rPr>
          <w:rFonts w:asciiTheme="minorHAnsi" w:eastAsia="Malgun Gothic" w:hAnsiTheme="minorHAnsi"/>
          <w:lang w:eastAsia="en-GB"/>
        </w:rPr>
        <w:t xml:space="preserve"> where</w:t>
      </w:r>
    </w:p>
    <w:p w:rsidR="00E467EC" w:rsidRPr="00EF176B" w:rsidRDefault="00E467EC" w:rsidP="00135743">
      <w:pPr>
        <w:spacing w:after="200" w:line="276" w:lineRule="auto"/>
        <w:rPr>
          <w:rFonts w:asciiTheme="minorHAnsi" w:eastAsia="Malgun Gothic" w:hAnsiTheme="minorHAnsi"/>
          <w:lang w:eastAsia="en-GB"/>
        </w:rPr>
      </w:pPr>
      <w:r w:rsidRPr="00EF176B">
        <w:rPr>
          <w:rFonts w:asciiTheme="minorHAnsi" w:eastAsia="Malgun Gothic" w:hAnsiTheme="minorHAnsi"/>
          <w:lang w:eastAsia="en-GB"/>
        </w:rPr>
        <w:t>A0BT1 = Complete feed F01.A057F = Pig (as animal) and F02.</w:t>
      </w:r>
      <w:r w:rsidRPr="00EF176B">
        <w:rPr>
          <w:rFonts w:asciiTheme="minorHAnsi" w:eastAsia="Times New Roman" w:hAnsiTheme="minorHAnsi"/>
        </w:rPr>
        <w:t xml:space="preserve"> A0F0Y</w:t>
      </w:r>
      <w:r w:rsidRPr="00EF176B">
        <w:rPr>
          <w:rFonts w:asciiTheme="minorHAnsi" w:eastAsia="Malgun Gothic" w:hAnsiTheme="minorHAnsi"/>
          <w:lang w:eastAsia="en-GB"/>
        </w:rPr>
        <w:t xml:space="preserve"> = </w:t>
      </w:r>
      <w:r w:rsidRPr="00EF176B">
        <w:rPr>
          <w:rFonts w:asciiTheme="minorHAnsi" w:eastAsia="Times New Roman" w:hAnsiTheme="minorHAnsi"/>
        </w:rPr>
        <w:t>Feed (as part-nature)</w:t>
      </w:r>
    </w:p>
    <w:p w:rsidR="008B0BC8" w:rsidRDefault="00A8665A" w:rsidP="00276477">
      <w:pPr>
        <w:spacing w:after="200" w:line="276" w:lineRule="auto"/>
        <w:rPr>
          <w:rFonts w:ascii="Calibri" w:eastAsia="Malgun Gothic" w:hAnsi="Calibri"/>
          <w:lang w:eastAsia="en-GB"/>
        </w:rPr>
      </w:pPr>
      <w:r>
        <w:rPr>
          <w:rFonts w:ascii="Calibri" w:eastAsia="Malgun Gothic" w:hAnsi="Calibri"/>
          <w:lang w:eastAsia="en-GB"/>
        </w:rPr>
        <w:t>Information on age and sex of an animal tested can be included using the “</w:t>
      </w:r>
      <w:r w:rsidR="007C52F0">
        <w:rPr>
          <w:rFonts w:ascii="Calibri" w:eastAsia="Malgun Gothic" w:hAnsi="Calibri"/>
          <w:lang w:eastAsia="en-GB"/>
        </w:rPr>
        <w:t>G</w:t>
      </w:r>
      <w:r>
        <w:rPr>
          <w:rFonts w:ascii="Calibri" w:eastAsia="Malgun Gothic" w:hAnsi="Calibri"/>
          <w:lang w:eastAsia="en-GB"/>
        </w:rPr>
        <w:t>ender” and “</w:t>
      </w:r>
      <w:r w:rsidR="007C52F0">
        <w:rPr>
          <w:rFonts w:ascii="Calibri" w:eastAsia="Malgun Gothic" w:hAnsi="Calibri"/>
          <w:lang w:eastAsia="en-GB"/>
        </w:rPr>
        <w:t>A</w:t>
      </w:r>
      <w:r>
        <w:rPr>
          <w:rFonts w:ascii="Calibri" w:eastAsia="Malgun Gothic" w:hAnsi="Calibri"/>
          <w:lang w:eastAsia="en-GB"/>
        </w:rPr>
        <w:t>nimal</w:t>
      </w:r>
      <w:r w:rsidR="007C52F0">
        <w:rPr>
          <w:rFonts w:ascii="Calibri" w:eastAsia="Malgun Gothic" w:hAnsi="Calibri"/>
          <w:lang w:eastAsia="en-GB"/>
        </w:rPr>
        <w:t>-age-class</w:t>
      </w:r>
      <w:r>
        <w:rPr>
          <w:rFonts w:ascii="Calibri" w:eastAsia="Malgun Gothic" w:hAnsi="Calibri"/>
          <w:lang w:eastAsia="en-GB"/>
        </w:rPr>
        <w:t>” facets</w:t>
      </w:r>
      <w:r w:rsidR="00DB0537">
        <w:rPr>
          <w:rFonts w:ascii="Calibri" w:eastAsia="Malgun Gothic" w:hAnsi="Calibri"/>
          <w:lang w:eastAsia="en-GB"/>
        </w:rPr>
        <w:t xml:space="preserve">, in particular when reporting </w:t>
      </w:r>
      <w:r w:rsidR="00276477">
        <w:rPr>
          <w:rFonts w:ascii="Calibri" w:eastAsia="Malgun Gothic" w:hAnsi="Calibri"/>
          <w:lang w:eastAsia="en-GB"/>
        </w:rPr>
        <w:t xml:space="preserve">stilbenes and their </w:t>
      </w:r>
      <w:r w:rsidR="00276477" w:rsidRPr="00276477">
        <w:rPr>
          <w:rFonts w:ascii="Calibri" w:eastAsia="Malgun Gothic" w:hAnsi="Calibri"/>
          <w:lang w:eastAsia="en-GB"/>
        </w:rPr>
        <w:t xml:space="preserve">derivatives (A1), </w:t>
      </w:r>
      <w:proofErr w:type="spellStart"/>
      <w:r w:rsidR="00276477" w:rsidRPr="00276477">
        <w:rPr>
          <w:rFonts w:ascii="Calibri" w:eastAsia="Malgun Gothic" w:hAnsi="Calibri"/>
          <w:lang w:eastAsia="en-GB"/>
        </w:rPr>
        <w:t>antithyroid</w:t>
      </w:r>
      <w:proofErr w:type="spellEnd"/>
      <w:r w:rsidR="00276477" w:rsidRPr="00276477">
        <w:rPr>
          <w:rFonts w:ascii="Calibri" w:eastAsia="Malgun Gothic" w:hAnsi="Calibri"/>
          <w:lang w:eastAsia="en-GB"/>
        </w:rPr>
        <w:t xml:space="preserve"> agents (A2) and steroids (A3)</w:t>
      </w:r>
      <w:r w:rsidR="00DB0537">
        <w:rPr>
          <w:rFonts w:ascii="Calibri" w:eastAsia="Malgun Gothic" w:hAnsi="Calibri"/>
          <w:lang w:eastAsia="en-GB"/>
        </w:rPr>
        <w:t>.</w:t>
      </w:r>
    </w:p>
    <w:p w:rsidR="002C557B" w:rsidRDefault="002C557B" w:rsidP="00276477">
      <w:pPr>
        <w:spacing w:after="200" w:line="276" w:lineRule="auto"/>
        <w:rPr>
          <w:rFonts w:ascii="Calibri" w:eastAsia="Malgun Gothic" w:hAnsi="Calibri"/>
          <w:lang w:eastAsia="en-GB"/>
        </w:rPr>
      </w:pPr>
      <w:r w:rsidRPr="002C557B">
        <w:rPr>
          <w:rFonts w:ascii="Calibri" w:eastAsia="Malgun Gothic" w:hAnsi="Calibri"/>
          <w:b/>
          <w:lang w:eastAsia="en-GB"/>
        </w:rPr>
        <w:lastRenderedPageBreak/>
        <w:t>Example:</w:t>
      </w:r>
      <w:r>
        <w:rPr>
          <w:rFonts w:ascii="Calibri" w:eastAsia="Malgun Gothic" w:hAnsi="Calibri"/>
          <w:lang w:eastAsia="en-GB"/>
        </w:rPr>
        <w:t xml:space="preserve"> </w:t>
      </w:r>
      <w:r w:rsidR="002C4AFB">
        <w:rPr>
          <w:rFonts w:ascii="Calibri" w:eastAsia="Malgun Gothic" w:hAnsi="Calibri"/>
          <w:lang w:eastAsia="en-GB"/>
        </w:rPr>
        <w:t>“</w:t>
      </w:r>
      <w:r>
        <w:rPr>
          <w:rFonts w:ascii="Calibri" w:eastAsia="Malgun Gothic" w:hAnsi="Calibri"/>
          <w:lang w:eastAsia="en-GB"/>
        </w:rPr>
        <w:t>Urine sample from a dairy cow</w:t>
      </w:r>
      <w:r w:rsidR="002C4AFB">
        <w:rPr>
          <w:rFonts w:ascii="Calibri" w:eastAsia="Malgun Gothic" w:hAnsi="Calibri"/>
          <w:lang w:eastAsia="en-GB"/>
        </w:rPr>
        <w:t>”</w:t>
      </w:r>
    </w:p>
    <w:p w:rsidR="00C73168" w:rsidRDefault="00C73168" w:rsidP="00C73168">
      <w:pPr>
        <w:spacing w:after="200" w:line="276" w:lineRule="auto"/>
        <w:rPr>
          <w:rFonts w:ascii="Calibri" w:eastAsia="Malgun Gothic" w:hAnsi="Calibri"/>
          <w:lang w:eastAsia="en-GB"/>
        </w:rPr>
      </w:pPr>
      <w:r>
        <w:rPr>
          <w:rFonts w:ascii="Calibri" w:eastAsia="Malgun Gothic" w:hAnsi="Calibri"/>
          <w:lang w:eastAsia="en-GB"/>
        </w:rPr>
        <w:t>A0C60#F01.A0C9L$F02.A0CET$</w:t>
      </w:r>
      <w:r w:rsidRPr="00C73168">
        <w:rPr>
          <w:rFonts w:ascii="Calibri" w:eastAsia="Malgun Gothic" w:hAnsi="Calibri"/>
          <w:lang w:eastAsia="en-GB"/>
        </w:rPr>
        <w:t>F31.A0C8V</w:t>
      </w:r>
      <w:r>
        <w:rPr>
          <w:rFonts w:ascii="Calibri" w:eastAsia="Malgun Gothic" w:hAnsi="Calibri"/>
          <w:lang w:eastAsia="en-GB"/>
        </w:rPr>
        <w:t xml:space="preserve"> where</w:t>
      </w:r>
    </w:p>
    <w:p w:rsidR="00E2407B" w:rsidRDefault="00C73168" w:rsidP="00C73168">
      <w:pPr>
        <w:spacing w:after="200" w:line="276" w:lineRule="auto"/>
        <w:rPr>
          <w:rFonts w:ascii="Calibri" w:eastAsia="Malgun Gothic" w:hAnsi="Calibri"/>
          <w:lang w:eastAsia="en-GB"/>
        </w:rPr>
      </w:pPr>
      <w:r w:rsidRPr="00AB1C2F">
        <w:rPr>
          <w:rFonts w:ascii="Calibri" w:eastAsia="Malgun Gothic" w:hAnsi="Calibri"/>
          <w:lang w:eastAsia="en-GB"/>
        </w:rPr>
        <w:t>A0C60</w:t>
      </w:r>
      <w:r>
        <w:rPr>
          <w:rFonts w:ascii="Calibri" w:eastAsia="Malgun Gothic" w:hAnsi="Calibri"/>
          <w:lang w:eastAsia="en-GB"/>
        </w:rPr>
        <w:t xml:space="preserve"> = </w:t>
      </w:r>
      <w:r w:rsidRPr="00AB1C2F">
        <w:rPr>
          <w:rFonts w:ascii="Calibri" w:eastAsia="Malgun Gothic" w:hAnsi="Calibri"/>
          <w:lang w:eastAsia="en-GB"/>
        </w:rPr>
        <w:t>Non-food animal-related matrices</w:t>
      </w:r>
      <w:r>
        <w:rPr>
          <w:rFonts w:ascii="Calibri" w:eastAsia="Malgun Gothic" w:hAnsi="Calibri"/>
          <w:lang w:eastAsia="en-GB"/>
        </w:rPr>
        <w:t xml:space="preserve"> </w:t>
      </w:r>
      <w:r w:rsidRPr="00AB1C2F">
        <w:rPr>
          <w:rFonts w:ascii="Calibri" w:eastAsia="Malgun Gothic" w:hAnsi="Calibri"/>
          <w:lang w:eastAsia="en-GB"/>
        </w:rPr>
        <w:t>F01.</w:t>
      </w:r>
      <w:r w:rsidRPr="00C73168">
        <w:rPr>
          <w:rFonts w:ascii="Calibri" w:eastAsia="Malgun Gothic" w:hAnsi="Calibri"/>
          <w:lang w:eastAsia="en-GB"/>
        </w:rPr>
        <w:t>A0C9L</w:t>
      </w:r>
      <w:r>
        <w:rPr>
          <w:rFonts w:ascii="Calibri" w:eastAsia="Malgun Gothic" w:hAnsi="Calibri"/>
          <w:lang w:eastAsia="en-GB"/>
        </w:rPr>
        <w:t xml:space="preserve"> = Dairy cow and </w:t>
      </w:r>
      <w:r w:rsidRPr="00AB1C2F">
        <w:rPr>
          <w:rFonts w:ascii="Calibri" w:eastAsia="Malgun Gothic" w:hAnsi="Calibri"/>
          <w:lang w:eastAsia="en-GB"/>
        </w:rPr>
        <w:t>F02.</w:t>
      </w:r>
      <w:r w:rsidRPr="00C73168">
        <w:rPr>
          <w:rFonts w:ascii="Calibri" w:eastAsia="Malgun Gothic" w:hAnsi="Calibri"/>
          <w:lang w:eastAsia="en-GB"/>
        </w:rPr>
        <w:t>A0CET</w:t>
      </w:r>
      <w:r>
        <w:rPr>
          <w:rFonts w:ascii="Calibri" w:eastAsia="Malgun Gothic" w:hAnsi="Calibri"/>
          <w:lang w:eastAsia="en-GB"/>
        </w:rPr>
        <w:t xml:space="preserve"> = </w:t>
      </w:r>
      <w:r w:rsidRPr="00C73168">
        <w:rPr>
          <w:rFonts w:ascii="Calibri" w:eastAsia="Malgun Gothic" w:hAnsi="Calibri"/>
          <w:lang w:eastAsia="en-GB"/>
        </w:rPr>
        <w:t>Urine (as part-nature)</w:t>
      </w:r>
      <w:r>
        <w:rPr>
          <w:rFonts w:ascii="Calibri" w:eastAsia="Malgun Gothic" w:hAnsi="Calibri"/>
          <w:lang w:eastAsia="en-GB"/>
        </w:rPr>
        <w:t xml:space="preserve"> </w:t>
      </w:r>
      <w:r w:rsidRPr="00C73168">
        <w:rPr>
          <w:rFonts w:ascii="Calibri" w:eastAsia="Malgun Gothic" w:hAnsi="Calibri"/>
          <w:lang w:eastAsia="en-GB"/>
        </w:rPr>
        <w:t>F31.A0C8V</w:t>
      </w:r>
      <w:r>
        <w:rPr>
          <w:rFonts w:ascii="Calibri" w:eastAsia="Malgun Gothic" w:hAnsi="Calibri"/>
          <w:lang w:eastAsia="en-GB"/>
        </w:rPr>
        <w:t xml:space="preserve"> = </w:t>
      </w:r>
      <w:r w:rsidRPr="00C73168">
        <w:rPr>
          <w:rFonts w:ascii="Calibri" w:eastAsia="Malgun Gothic" w:hAnsi="Calibri"/>
          <w:lang w:eastAsia="en-GB"/>
        </w:rPr>
        <w:t>Young non-adult mammal (above 1 year)</w:t>
      </w:r>
    </w:p>
    <w:p w:rsidR="00135743" w:rsidRPr="00FC3D19" w:rsidRDefault="00135743" w:rsidP="00FC3D19">
      <w:pPr>
        <w:pStyle w:val="Heading1"/>
        <w:rPr>
          <w:rFonts w:asciiTheme="minorHAnsi" w:hAnsiTheme="minorHAnsi"/>
          <w:b w:val="0"/>
          <w:color w:val="auto"/>
          <w:sz w:val="22"/>
          <w:szCs w:val="22"/>
        </w:rPr>
      </w:pPr>
      <w:bookmarkStart w:id="2" w:name="_The_following_source"/>
      <w:bookmarkEnd w:id="2"/>
      <w:r w:rsidRPr="00FC3D19">
        <w:rPr>
          <w:rFonts w:asciiTheme="minorHAnsi" w:hAnsiTheme="minorHAnsi"/>
          <w:b w:val="0"/>
          <w:color w:val="auto"/>
          <w:sz w:val="22"/>
          <w:szCs w:val="22"/>
        </w:rPr>
        <w:t xml:space="preserve">The following source facets are recommended for </w:t>
      </w:r>
      <w:r w:rsidR="000A73BE" w:rsidRPr="00FC3D19">
        <w:rPr>
          <w:rFonts w:asciiTheme="minorHAnsi" w:hAnsiTheme="minorHAnsi"/>
          <w:b w:val="0"/>
          <w:color w:val="auto"/>
          <w:sz w:val="22"/>
          <w:szCs w:val="22"/>
        </w:rPr>
        <w:t>food and animal samples</w:t>
      </w:r>
    </w:p>
    <w:tbl>
      <w:tblPr>
        <w:tblStyle w:val="EFSATABLE"/>
        <w:tblW w:w="9242" w:type="dxa"/>
        <w:tblLook w:val="04A0" w:firstRow="1" w:lastRow="0" w:firstColumn="1" w:lastColumn="0" w:noHBand="0" w:noVBand="1"/>
      </w:tblPr>
      <w:tblGrid>
        <w:gridCol w:w="1962"/>
        <w:gridCol w:w="2200"/>
        <w:gridCol w:w="5080"/>
      </w:tblGrid>
      <w:tr w:rsidR="000A73BE" w:rsidRPr="00135743" w:rsidTr="00E2407B">
        <w:trPr>
          <w:cnfStyle w:val="100000000000" w:firstRow="1" w:lastRow="0" w:firstColumn="0" w:lastColumn="0" w:oddVBand="0" w:evenVBand="0" w:oddHBand="0" w:evenHBand="0" w:firstRowFirstColumn="0" w:firstRowLastColumn="0" w:lastRowFirstColumn="0" w:lastRowLastColumn="0"/>
          <w:trHeight w:val="300"/>
          <w:tblHeader/>
        </w:trPr>
        <w:tc>
          <w:tcPr>
            <w:tcW w:w="1962" w:type="dxa"/>
          </w:tcPr>
          <w:p w:rsidR="000A73BE" w:rsidRPr="00135743" w:rsidRDefault="000A73BE" w:rsidP="00135743">
            <w:pPr>
              <w:rPr>
                <w:rFonts w:eastAsia="Times New Roman"/>
                <w:lang w:eastAsia="ko-KR"/>
              </w:rPr>
            </w:pPr>
            <w:r>
              <w:rPr>
                <w:rFonts w:eastAsia="Times New Roman"/>
                <w:lang w:eastAsia="ko-KR"/>
              </w:rPr>
              <w:t>Category</w:t>
            </w:r>
          </w:p>
        </w:tc>
        <w:tc>
          <w:tcPr>
            <w:tcW w:w="2200" w:type="dxa"/>
            <w:noWrap/>
          </w:tcPr>
          <w:p w:rsidR="000A73BE" w:rsidRPr="00135743" w:rsidRDefault="000A73BE" w:rsidP="00135743">
            <w:pPr>
              <w:rPr>
                <w:rFonts w:eastAsia="Times New Roman"/>
                <w:lang w:eastAsia="ko-KR"/>
              </w:rPr>
            </w:pPr>
            <w:r w:rsidRPr="00135743">
              <w:rPr>
                <w:rFonts w:eastAsia="Times New Roman"/>
                <w:lang w:eastAsia="ko-KR"/>
              </w:rPr>
              <w:t>Source Facet</w:t>
            </w:r>
          </w:p>
        </w:tc>
        <w:tc>
          <w:tcPr>
            <w:tcW w:w="5080" w:type="dxa"/>
            <w:noWrap/>
          </w:tcPr>
          <w:p w:rsidR="000A73BE" w:rsidRPr="00135743" w:rsidRDefault="000A73BE" w:rsidP="00135743">
            <w:pPr>
              <w:rPr>
                <w:rFonts w:eastAsia="Times New Roman"/>
                <w:lang w:eastAsia="ko-KR"/>
              </w:rPr>
            </w:pPr>
            <w:r w:rsidRPr="00135743">
              <w:rPr>
                <w:rFonts w:eastAsia="Times New Roman"/>
                <w:lang w:eastAsia="ko-KR"/>
              </w:rPr>
              <w:t>Term</w:t>
            </w:r>
          </w:p>
        </w:tc>
      </w:tr>
      <w:tr w:rsidR="003448E9" w:rsidRPr="00135743" w:rsidTr="0097786E">
        <w:trPr>
          <w:trHeight w:val="300"/>
        </w:trPr>
        <w:tc>
          <w:tcPr>
            <w:tcW w:w="1962" w:type="dxa"/>
            <w:vAlign w:val="top"/>
          </w:tcPr>
          <w:p w:rsidR="003448E9" w:rsidRPr="005050E0" w:rsidRDefault="003448E9" w:rsidP="0097786E">
            <w:r w:rsidRPr="005050E0">
              <w:t>Aquaculture</w:t>
            </w:r>
          </w:p>
        </w:tc>
        <w:tc>
          <w:tcPr>
            <w:tcW w:w="2200" w:type="dxa"/>
            <w:noWrap/>
            <w:vAlign w:val="top"/>
          </w:tcPr>
          <w:p w:rsidR="003448E9" w:rsidRPr="005050E0" w:rsidRDefault="00EC192D" w:rsidP="0097786E">
            <w:r w:rsidRPr="00EC192D">
              <w:t>A04TQ</w:t>
            </w:r>
          </w:p>
        </w:tc>
        <w:tc>
          <w:tcPr>
            <w:tcW w:w="5080" w:type="dxa"/>
            <w:noWrap/>
            <w:vAlign w:val="top"/>
          </w:tcPr>
          <w:p w:rsidR="003448E9" w:rsidRPr="005050E0" w:rsidRDefault="00EC192D" w:rsidP="0097786E">
            <w:proofErr w:type="spellStart"/>
            <w:r w:rsidRPr="00EC192D">
              <w:t>Cyprinus</w:t>
            </w:r>
            <w:proofErr w:type="spellEnd"/>
            <w:r w:rsidRPr="00EC192D">
              <w:t xml:space="preserve"> (generic)</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A04TR</w:t>
            </w:r>
          </w:p>
        </w:tc>
        <w:tc>
          <w:tcPr>
            <w:tcW w:w="5080" w:type="dxa"/>
            <w:noWrap/>
            <w:vAlign w:val="top"/>
          </w:tcPr>
          <w:p w:rsidR="00EC192D" w:rsidRPr="005050E0" w:rsidRDefault="00EC192D" w:rsidP="0097786E">
            <w:r w:rsidRPr="005050E0">
              <w:t>Common carp</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A04TS</w:t>
            </w:r>
          </w:p>
        </w:tc>
        <w:tc>
          <w:tcPr>
            <w:tcW w:w="5080" w:type="dxa"/>
            <w:noWrap/>
            <w:vAlign w:val="top"/>
          </w:tcPr>
          <w:p w:rsidR="00EC192D" w:rsidRPr="005050E0" w:rsidRDefault="00EC192D" w:rsidP="0097786E">
            <w:r w:rsidRPr="005050E0">
              <w:t>Grass carp(=White amur)</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A04TX</w:t>
            </w:r>
          </w:p>
        </w:tc>
        <w:tc>
          <w:tcPr>
            <w:tcW w:w="5080" w:type="dxa"/>
            <w:noWrap/>
            <w:vAlign w:val="top"/>
          </w:tcPr>
          <w:p w:rsidR="00EC192D" w:rsidRPr="005050E0" w:rsidRDefault="00EC192D" w:rsidP="0097786E">
            <w:proofErr w:type="spellStart"/>
            <w:r w:rsidRPr="005050E0">
              <w:t>Rhinofishes</w:t>
            </w:r>
            <w:proofErr w:type="spellEnd"/>
            <w:r w:rsidRPr="005050E0">
              <w:t xml:space="preserve"> (generic)</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EC192D">
              <w:t>A04TY</w:t>
            </w:r>
          </w:p>
        </w:tc>
        <w:tc>
          <w:tcPr>
            <w:tcW w:w="5080" w:type="dxa"/>
            <w:noWrap/>
            <w:vAlign w:val="top"/>
          </w:tcPr>
          <w:p w:rsidR="00EC192D" w:rsidRPr="005050E0" w:rsidRDefault="00EC192D" w:rsidP="0097786E">
            <w:proofErr w:type="spellStart"/>
            <w:r w:rsidRPr="00EC192D">
              <w:t>Ictaluridae</w:t>
            </w:r>
            <w:proofErr w:type="spellEnd"/>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A04VL</w:t>
            </w:r>
          </w:p>
        </w:tc>
        <w:tc>
          <w:tcPr>
            <w:tcW w:w="5080" w:type="dxa"/>
            <w:noWrap/>
            <w:vAlign w:val="top"/>
          </w:tcPr>
          <w:p w:rsidR="00EC192D" w:rsidRPr="005050E0" w:rsidRDefault="00EC192D" w:rsidP="0097786E">
            <w:r w:rsidRPr="005050E0">
              <w:t>Pike-perch</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EC192D">
              <w:t>A04XA</w:t>
            </w:r>
          </w:p>
        </w:tc>
        <w:tc>
          <w:tcPr>
            <w:tcW w:w="5080" w:type="dxa"/>
            <w:noWrap/>
            <w:vAlign w:val="top"/>
          </w:tcPr>
          <w:p w:rsidR="00EC192D" w:rsidRPr="005050E0" w:rsidRDefault="00EC192D" w:rsidP="0097786E">
            <w:r w:rsidRPr="00EC192D">
              <w:t>European eel</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A04XE</w:t>
            </w:r>
          </w:p>
        </w:tc>
        <w:tc>
          <w:tcPr>
            <w:tcW w:w="5080" w:type="dxa"/>
            <w:noWrap/>
            <w:vAlign w:val="top"/>
          </w:tcPr>
          <w:p w:rsidR="00EC192D" w:rsidRPr="005050E0" w:rsidRDefault="00EC192D" w:rsidP="0097786E">
            <w:r w:rsidRPr="005050E0">
              <w:t>Atlantic salmon</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A04XV</w:t>
            </w:r>
          </w:p>
        </w:tc>
        <w:tc>
          <w:tcPr>
            <w:tcW w:w="5080" w:type="dxa"/>
            <w:noWrap/>
            <w:vAlign w:val="top"/>
          </w:tcPr>
          <w:p w:rsidR="00EC192D" w:rsidRPr="005050E0" w:rsidRDefault="00EC192D" w:rsidP="0097786E">
            <w:r w:rsidRPr="005050E0">
              <w:t>Sturgeons (generic)</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A04XY</w:t>
            </w:r>
          </w:p>
        </w:tc>
        <w:tc>
          <w:tcPr>
            <w:tcW w:w="5080" w:type="dxa"/>
            <w:noWrap/>
            <w:vAlign w:val="top"/>
          </w:tcPr>
          <w:p w:rsidR="00EC192D" w:rsidRPr="005050E0" w:rsidRDefault="00EC192D" w:rsidP="0097786E">
            <w:r w:rsidRPr="005050E0">
              <w:t>Arctic char</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A04XZ</w:t>
            </w:r>
          </w:p>
        </w:tc>
        <w:tc>
          <w:tcPr>
            <w:tcW w:w="5080" w:type="dxa"/>
            <w:noWrap/>
            <w:vAlign w:val="top"/>
          </w:tcPr>
          <w:p w:rsidR="00EC192D" w:rsidRPr="005050E0" w:rsidRDefault="00EC192D" w:rsidP="0097786E">
            <w:r w:rsidRPr="005050E0">
              <w:t>Brook trout</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A04YE</w:t>
            </w:r>
          </w:p>
        </w:tc>
        <w:tc>
          <w:tcPr>
            <w:tcW w:w="5080" w:type="dxa"/>
            <w:noWrap/>
            <w:vAlign w:val="top"/>
          </w:tcPr>
          <w:p w:rsidR="00EC192D" w:rsidRPr="005050E0" w:rsidRDefault="00EC192D" w:rsidP="0097786E">
            <w:r w:rsidRPr="005050E0">
              <w:t>Rainbow trout</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A051A</w:t>
            </w:r>
          </w:p>
        </w:tc>
        <w:tc>
          <w:tcPr>
            <w:tcW w:w="5080" w:type="dxa"/>
            <w:noWrap/>
            <w:vAlign w:val="top"/>
          </w:tcPr>
          <w:p w:rsidR="00EC192D" w:rsidRPr="005050E0" w:rsidRDefault="00EC192D" w:rsidP="0097786E">
            <w:r w:rsidRPr="005050E0">
              <w:t>Mackerels (generic)</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A051Q</w:t>
            </w:r>
          </w:p>
        </w:tc>
        <w:tc>
          <w:tcPr>
            <w:tcW w:w="5080" w:type="dxa"/>
            <w:noWrap/>
            <w:vAlign w:val="top"/>
          </w:tcPr>
          <w:p w:rsidR="00EC192D" w:rsidRPr="005050E0" w:rsidRDefault="00EC192D" w:rsidP="0097786E">
            <w:r w:rsidRPr="005050E0">
              <w:t>European pilchard(=Sardine)</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A052Q</w:t>
            </w:r>
          </w:p>
        </w:tc>
        <w:tc>
          <w:tcPr>
            <w:tcW w:w="5080" w:type="dxa"/>
            <w:noWrap/>
            <w:vAlign w:val="top"/>
          </w:tcPr>
          <w:p w:rsidR="00EC192D" w:rsidRPr="005050E0" w:rsidRDefault="00EC192D" w:rsidP="0097786E">
            <w:r w:rsidRPr="005050E0">
              <w:t>Atlantic bonito</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A052Y</w:t>
            </w:r>
          </w:p>
        </w:tc>
        <w:tc>
          <w:tcPr>
            <w:tcW w:w="5080" w:type="dxa"/>
            <w:noWrap/>
            <w:vAlign w:val="top"/>
          </w:tcPr>
          <w:p w:rsidR="00EC192D" w:rsidRPr="005050E0" w:rsidRDefault="00EC192D" w:rsidP="0097786E">
            <w:r w:rsidRPr="005050E0">
              <w:t xml:space="preserve">Atlantic </w:t>
            </w:r>
            <w:proofErr w:type="spellStart"/>
            <w:r w:rsidRPr="005050E0">
              <w:t>bluefin</w:t>
            </w:r>
            <w:proofErr w:type="spellEnd"/>
            <w:r w:rsidRPr="005050E0">
              <w:t xml:space="preserve"> tuna</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A052Z</w:t>
            </w:r>
          </w:p>
        </w:tc>
        <w:tc>
          <w:tcPr>
            <w:tcW w:w="5080" w:type="dxa"/>
            <w:noWrap/>
            <w:vAlign w:val="top"/>
          </w:tcPr>
          <w:p w:rsidR="00EC192D" w:rsidRPr="005050E0" w:rsidRDefault="00EC192D" w:rsidP="0097786E">
            <w:r w:rsidRPr="005050E0">
              <w:t xml:space="preserve">Southern </w:t>
            </w:r>
            <w:proofErr w:type="spellStart"/>
            <w:r w:rsidRPr="005050E0">
              <w:t>bluefin</w:t>
            </w:r>
            <w:proofErr w:type="spellEnd"/>
            <w:r w:rsidRPr="005050E0">
              <w:t xml:space="preserve"> tuna</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A053Z</w:t>
            </w:r>
          </w:p>
        </w:tc>
        <w:tc>
          <w:tcPr>
            <w:tcW w:w="5080" w:type="dxa"/>
            <w:noWrap/>
            <w:vAlign w:val="top"/>
          </w:tcPr>
          <w:p w:rsidR="00EC192D" w:rsidRPr="005050E0" w:rsidRDefault="00EC192D" w:rsidP="0097786E">
            <w:proofErr w:type="spellStart"/>
            <w:r w:rsidRPr="005050E0">
              <w:t>Reptantia</w:t>
            </w:r>
            <w:proofErr w:type="spellEnd"/>
            <w:r w:rsidRPr="005050E0">
              <w:t xml:space="preserve"> - Lobsters (generic)</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A054E</w:t>
            </w:r>
          </w:p>
        </w:tc>
        <w:tc>
          <w:tcPr>
            <w:tcW w:w="5080" w:type="dxa"/>
            <w:noWrap/>
            <w:vAlign w:val="top"/>
          </w:tcPr>
          <w:p w:rsidR="00EC192D" w:rsidRPr="005050E0" w:rsidRDefault="00EC192D" w:rsidP="0097786E">
            <w:r w:rsidRPr="005050E0">
              <w:t>Spiny lobsters (generic)</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A054J</w:t>
            </w:r>
          </w:p>
        </w:tc>
        <w:tc>
          <w:tcPr>
            <w:tcW w:w="5080" w:type="dxa"/>
            <w:noWrap/>
            <w:vAlign w:val="top"/>
          </w:tcPr>
          <w:p w:rsidR="00EC192D" w:rsidRPr="005050E0" w:rsidRDefault="00EC192D" w:rsidP="0097786E">
            <w:proofErr w:type="spellStart"/>
            <w:r w:rsidRPr="005050E0">
              <w:t>Whiteleg</w:t>
            </w:r>
            <w:proofErr w:type="spellEnd"/>
            <w:r w:rsidRPr="005050E0">
              <w:t xml:space="preserve"> shrimp</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A054K</w:t>
            </w:r>
          </w:p>
        </w:tc>
        <w:tc>
          <w:tcPr>
            <w:tcW w:w="5080" w:type="dxa"/>
            <w:noWrap/>
            <w:vAlign w:val="top"/>
          </w:tcPr>
          <w:p w:rsidR="00EC192D" w:rsidRPr="005050E0" w:rsidRDefault="00EC192D" w:rsidP="0097786E">
            <w:r w:rsidRPr="005050E0">
              <w:t>Common shrimp</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A055D</w:t>
            </w:r>
          </w:p>
        </w:tc>
        <w:tc>
          <w:tcPr>
            <w:tcW w:w="5080" w:type="dxa"/>
            <w:noWrap/>
            <w:vAlign w:val="top"/>
          </w:tcPr>
          <w:p w:rsidR="00EC192D" w:rsidRPr="005050E0" w:rsidRDefault="00EC192D" w:rsidP="0097786E">
            <w:r w:rsidRPr="005050E0">
              <w:t>Flat and cupped oysters (generic)</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A055F</w:t>
            </w:r>
          </w:p>
        </w:tc>
        <w:tc>
          <w:tcPr>
            <w:tcW w:w="5080" w:type="dxa"/>
            <w:noWrap/>
            <w:vAlign w:val="top"/>
          </w:tcPr>
          <w:p w:rsidR="00EC192D" w:rsidRPr="005050E0" w:rsidRDefault="00EC192D" w:rsidP="0097786E">
            <w:r w:rsidRPr="005050E0">
              <w:t>European flat oyster</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A055G</w:t>
            </w:r>
          </w:p>
        </w:tc>
        <w:tc>
          <w:tcPr>
            <w:tcW w:w="5080" w:type="dxa"/>
            <w:noWrap/>
            <w:vAlign w:val="top"/>
          </w:tcPr>
          <w:p w:rsidR="00EC192D" w:rsidRPr="005050E0" w:rsidRDefault="00EC192D" w:rsidP="0097786E">
            <w:r w:rsidRPr="005050E0">
              <w:t>Oyster, Portuguese cupped</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A055J</w:t>
            </w:r>
          </w:p>
        </w:tc>
        <w:tc>
          <w:tcPr>
            <w:tcW w:w="5080" w:type="dxa"/>
            <w:noWrap/>
            <w:vAlign w:val="top"/>
          </w:tcPr>
          <w:p w:rsidR="00EC192D" w:rsidRPr="005050E0" w:rsidRDefault="00EC192D" w:rsidP="0097786E">
            <w:r w:rsidRPr="005050E0">
              <w:t>Pacific cupped oyster</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A055T</w:t>
            </w:r>
          </w:p>
        </w:tc>
        <w:tc>
          <w:tcPr>
            <w:tcW w:w="5080" w:type="dxa"/>
            <w:noWrap/>
            <w:vAlign w:val="top"/>
          </w:tcPr>
          <w:p w:rsidR="00EC192D" w:rsidRPr="005050E0" w:rsidRDefault="00EC192D" w:rsidP="0097786E">
            <w:proofErr w:type="spellStart"/>
            <w:r w:rsidRPr="005050E0">
              <w:t>Cephalopoda</w:t>
            </w:r>
            <w:proofErr w:type="spellEnd"/>
            <w:r w:rsidRPr="005050E0">
              <w:t xml:space="preserve"> - Cephalopods (generic)</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A07YM</w:t>
            </w:r>
          </w:p>
        </w:tc>
        <w:tc>
          <w:tcPr>
            <w:tcW w:w="5080" w:type="dxa"/>
            <w:noWrap/>
            <w:vAlign w:val="top"/>
          </w:tcPr>
          <w:p w:rsidR="00EC192D" w:rsidRPr="005050E0" w:rsidRDefault="00EC192D" w:rsidP="0097786E">
            <w:r w:rsidRPr="005050E0">
              <w:t>Freshwater bream</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A07YP</w:t>
            </w:r>
          </w:p>
        </w:tc>
        <w:tc>
          <w:tcPr>
            <w:tcW w:w="5080" w:type="dxa"/>
            <w:noWrap/>
            <w:vAlign w:val="top"/>
          </w:tcPr>
          <w:p w:rsidR="00EC192D" w:rsidRPr="005050E0" w:rsidRDefault="00EC192D" w:rsidP="0097786E">
            <w:r w:rsidRPr="005050E0">
              <w:t>Cyprinids (generic)</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A07YX</w:t>
            </w:r>
          </w:p>
        </w:tc>
        <w:tc>
          <w:tcPr>
            <w:tcW w:w="5080" w:type="dxa"/>
            <w:noWrap/>
            <w:vAlign w:val="top"/>
          </w:tcPr>
          <w:p w:rsidR="00EC192D" w:rsidRPr="005050E0" w:rsidRDefault="00EC192D" w:rsidP="0097786E">
            <w:r w:rsidRPr="005050E0">
              <w:t>Bighead carp</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A07YZ</w:t>
            </w:r>
          </w:p>
        </w:tc>
        <w:tc>
          <w:tcPr>
            <w:tcW w:w="5080" w:type="dxa"/>
            <w:noWrap/>
            <w:vAlign w:val="top"/>
          </w:tcPr>
          <w:p w:rsidR="00EC192D" w:rsidRPr="005050E0" w:rsidRDefault="00EC192D" w:rsidP="0097786E">
            <w:r w:rsidRPr="005050E0">
              <w:t>Crucian carp</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A07Z7</w:t>
            </w:r>
          </w:p>
        </w:tc>
        <w:tc>
          <w:tcPr>
            <w:tcW w:w="5080" w:type="dxa"/>
            <w:noWrap/>
            <w:vAlign w:val="top"/>
          </w:tcPr>
          <w:p w:rsidR="00EC192D" w:rsidRPr="005050E0" w:rsidRDefault="00EC192D" w:rsidP="0097786E">
            <w:r w:rsidRPr="005050E0">
              <w:t>Silver carp</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A080J</w:t>
            </w:r>
          </w:p>
        </w:tc>
        <w:tc>
          <w:tcPr>
            <w:tcW w:w="5080" w:type="dxa"/>
            <w:noWrap/>
            <w:vAlign w:val="top"/>
          </w:tcPr>
          <w:p w:rsidR="00EC192D" w:rsidRPr="005050E0" w:rsidRDefault="00EC192D" w:rsidP="0097786E">
            <w:proofErr w:type="spellStart"/>
            <w:r w:rsidRPr="005050E0">
              <w:t>Pangas</w:t>
            </w:r>
            <w:proofErr w:type="spellEnd"/>
            <w:r w:rsidRPr="005050E0">
              <w:t xml:space="preserve"> catfishes (generic)</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A085H</w:t>
            </w:r>
          </w:p>
        </w:tc>
        <w:tc>
          <w:tcPr>
            <w:tcW w:w="5080" w:type="dxa"/>
            <w:noWrap/>
            <w:vAlign w:val="top"/>
          </w:tcPr>
          <w:p w:rsidR="00EC192D" w:rsidRPr="005050E0" w:rsidRDefault="00EC192D" w:rsidP="0097786E">
            <w:proofErr w:type="spellStart"/>
            <w:r w:rsidRPr="005050E0">
              <w:t>Tench</w:t>
            </w:r>
            <w:proofErr w:type="spellEnd"/>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A0860</w:t>
            </w:r>
          </w:p>
        </w:tc>
        <w:tc>
          <w:tcPr>
            <w:tcW w:w="5080" w:type="dxa"/>
            <w:noWrap/>
            <w:vAlign w:val="top"/>
          </w:tcPr>
          <w:p w:rsidR="00EC192D" w:rsidRPr="005050E0" w:rsidRDefault="00EC192D" w:rsidP="0097786E">
            <w:r w:rsidRPr="005050E0">
              <w:t>Cichlids (generic)</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A086Z</w:t>
            </w:r>
          </w:p>
        </w:tc>
        <w:tc>
          <w:tcPr>
            <w:tcW w:w="5080" w:type="dxa"/>
            <w:noWrap/>
            <w:vAlign w:val="top"/>
          </w:tcPr>
          <w:p w:rsidR="00EC192D" w:rsidRPr="005050E0" w:rsidRDefault="00EC192D" w:rsidP="0097786E">
            <w:r w:rsidRPr="005050E0">
              <w:t>Sea trout</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A08BL</w:t>
            </w:r>
          </w:p>
        </w:tc>
        <w:tc>
          <w:tcPr>
            <w:tcW w:w="5080" w:type="dxa"/>
            <w:noWrap/>
            <w:vAlign w:val="top"/>
          </w:tcPr>
          <w:p w:rsidR="00EC192D" w:rsidRPr="005050E0" w:rsidRDefault="00EC192D" w:rsidP="0097786E">
            <w:r w:rsidRPr="005050E0">
              <w:t>European seabass</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A08Q3</w:t>
            </w:r>
          </w:p>
        </w:tc>
        <w:tc>
          <w:tcPr>
            <w:tcW w:w="5080" w:type="dxa"/>
            <w:noWrap/>
            <w:vAlign w:val="top"/>
          </w:tcPr>
          <w:p w:rsidR="00EC192D" w:rsidRPr="005050E0" w:rsidRDefault="00EC192D" w:rsidP="0097786E">
            <w:r w:rsidRPr="005050E0">
              <w:t>Righteye flounders (generic)</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EC192D">
              <w:t>A0A8N</w:t>
            </w:r>
          </w:p>
        </w:tc>
        <w:tc>
          <w:tcPr>
            <w:tcW w:w="5080" w:type="dxa"/>
            <w:noWrap/>
            <w:vAlign w:val="top"/>
          </w:tcPr>
          <w:p w:rsidR="00EC192D" w:rsidRPr="005050E0" w:rsidRDefault="00EC192D" w:rsidP="0097786E">
            <w:r w:rsidRPr="00EC192D">
              <w:t xml:space="preserve">True </w:t>
            </w:r>
            <w:proofErr w:type="spellStart"/>
            <w:r w:rsidRPr="00EC192D">
              <w:t>lobsters,lobsterettes</w:t>
            </w:r>
            <w:proofErr w:type="spellEnd"/>
            <w:r w:rsidRPr="00EC192D">
              <w:t xml:space="preserve"> (generic)</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A09YN</w:t>
            </w:r>
          </w:p>
        </w:tc>
        <w:tc>
          <w:tcPr>
            <w:tcW w:w="5080" w:type="dxa"/>
            <w:noWrap/>
            <w:vAlign w:val="top"/>
          </w:tcPr>
          <w:p w:rsidR="00EC192D" w:rsidRPr="005050E0" w:rsidRDefault="00EC192D" w:rsidP="0097786E">
            <w:r w:rsidRPr="005050E0">
              <w:t>Swordfish</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A0A3J</w:t>
            </w:r>
          </w:p>
        </w:tc>
        <w:tc>
          <w:tcPr>
            <w:tcW w:w="5080" w:type="dxa"/>
            <w:noWrap/>
            <w:vAlign w:val="top"/>
          </w:tcPr>
          <w:p w:rsidR="00EC192D" w:rsidRPr="005050E0" w:rsidRDefault="00EC192D" w:rsidP="0097786E">
            <w:r w:rsidRPr="005050E0">
              <w:t>Blue crab</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A0A48</w:t>
            </w:r>
          </w:p>
        </w:tc>
        <w:tc>
          <w:tcPr>
            <w:tcW w:w="5080" w:type="dxa"/>
            <w:noWrap/>
            <w:vAlign w:val="top"/>
          </w:tcPr>
          <w:p w:rsidR="00EC192D" w:rsidRPr="005050E0" w:rsidRDefault="00EC192D" w:rsidP="0097786E">
            <w:r w:rsidRPr="005050E0">
              <w:t>Edible crab</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A0APN</w:t>
            </w:r>
          </w:p>
        </w:tc>
        <w:tc>
          <w:tcPr>
            <w:tcW w:w="5080" w:type="dxa"/>
            <w:noWrap/>
            <w:vAlign w:val="top"/>
          </w:tcPr>
          <w:p w:rsidR="00EC192D" w:rsidRPr="005050E0" w:rsidRDefault="00EC192D" w:rsidP="0097786E">
            <w:r w:rsidRPr="005050E0">
              <w:t>Marine molluscs (generic)</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A0AXQ</w:t>
            </w:r>
          </w:p>
        </w:tc>
        <w:tc>
          <w:tcPr>
            <w:tcW w:w="5080" w:type="dxa"/>
            <w:noWrap/>
            <w:vAlign w:val="top"/>
          </w:tcPr>
          <w:p w:rsidR="00EC192D" w:rsidRPr="005050E0" w:rsidRDefault="00EC192D" w:rsidP="0097786E">
            <w:r w:rsidRPr="005050E0">
              <w:t>Blue mussel</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A0F2J</w:t>
            </w:r>
          </w:p>
        </w:tc>
        <w:tc>
          <w:tcPr>
            <w:tcW w:w="5080" w:type="dxa"/>
            <w:noWrap/>
            <w:vAlign w:val="top"/>
          </w:tcPr>
          <w:p w:rsidR="00EC192D" w:rsidRPr="005050E0" w:rsidRDefault="00EC192D" w:rsidP="0097786E">
            <w:r w:rsidRPr="005050E0">
              <w:t>Salmonids (generic)</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A0GXE</w:t>
            </w:r>
          </w:p>
        </w:tc>
        <w:tc>
          <w:tcPr>
            <w:tcW w:w="5080" w:type="dxa"/>
            <w:noWrap/>
            <w:vAlign w:val="top"/>
          </w:tcPr>
          <w:p w:rsidR="00EC192D" w:rsidRPr="005050E0" w:rsidRDefault="00EC192D" w:rsidP="0097786E">
            <w:r w:rsidRPr="005050E0">
              <w:t>Anchovies (generic)</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A0M5Y</w:t>
            </w:r>
          </w:p>
        </w:tc>
        <w:tc>
          <w:tcPr>
            <w:tcW w:w="5080" w:type="dxa"/>
            <w:noWrap/>
            <w:vAlign w:val="top"/>
          </w:tcPr>
          <w:p w:rsidR="00EC192D" w:rsidRPr="005050E0" w:rsidRDefault="00EC192D" w:rsidP="0097786E">
            <w:r w:rsidRPr="005050E0">
              <w:t>River eels (generic)</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A0QTE</w:t>
            </w:r>
          </w:p>
        </w:tc>
        <w:tc>
          <w:tcPr>
            <w:tcW w:w="5080" w:type="dxa"/>
            <w:noWrap/>
            <w:vAlign w:val="top"/>
          </w:tcPr>
          <w:p w:rsidR="00EC192D" w:rsidRPr="005050E0" w:rsidRDefault="00EC192D" w:rsidP="0097786E">
            <w:r w:rsidRPr="005050E0">
              <w:t>Gilthead seabream</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A0YRC</w:t>
            </w:r>
          </w:p>
        </w:tc>
        <w:tc>
          <w:tcPr>
            <w:tcW w:w="5080" w:type="dxa"/>
            <w:noWrap/>
            <w:vAlign w:val="top"/>
          </w:tcPr>
          <w:p w:rsidR="00EC192D" w:rsidRPr="005050E0" w:rsidRDefault="00EC192D" w:rsidP="0097786E">
            <w:r w:rsidRPr="005050E0">
              <w:t>Sharks, rays, skates, etc. (generic)</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EC192D">
              <w:t>A0Z5F</w:t>
            </w:r>
          </w:p>
        </w:tc>
        <w:tc>
          <w:tcPr>
            <w:tcW w:w="5080" w:type="dxa"/>
            <w:noWrap/>
            <w:vAlign w:val="top"/>
          </w:tcPr>
          <w:p w:rsidR="00EC192D" w:rsidRPr="005050E0" w:rsidRDefault="00EC192D" w:rsidP="0097786E">
            <w:r w:rsidRPr="00EC192D">
              <w:t>Freshwater prawns, shrimps (generic)</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A0ZPK</w:t>
            </w:r>
          </w:p>
        </w:tc>
        <w:tc>
          <w:tcPr>
            <w:tcW w:w="5080" w:type="dxa"/>
            <w:noWrap/>
            <w:vAlign w:val="top"/>
          </w:tcPr>
          <w:p w:rsidR="00EC192D" w:rsidRPr="005050E0" w:rsidRDefault="00EC192D" w:rsidP="0097786E">
            <w:proofErr w:type="spellStart"/>
            <w:r w:rsidRPr="005050E0">
              <w:t>Brachyura</w:t>
            </w:r>
            <w:proofErr w:type="spellEnd"/>
            <w:r w:rsidRPr="005050E0">
              <w:t xml:space="preserve"> - Marine crabs (generic)</w:t>
            </w:r>
          </w:p>
        </w:tc>
      </w:tr>
      <w:tr w:rsidR="00EC192D" w:rsidRPr="00135743" w:rsidTr="0097786E">
        <w:trPr>
          <w:trHeight w:val="300"/>
        </w:trPr>
        <w:tc>
          <w:tcPr>
            <w:tcW w:w="1962" w:type="dxa"/>
            <w:vAlign w:val="top"/>
          </w:tcPr>
          <w:p w:rsidR="00EC192D" w:rsidRPr="005050E0" w:rsidRDefault="00EC192D" w:rsidP="0097786E">
            <w:r w:rsidRPr="005050E0">
              <w:t>Bovines</w:t>
            </w:r>
          </w:p>
        </w:tc>
        <w:tc>
          <w:tcPr>
            <w:tcW w:w="2200" w:type="dxa"/>
            <w:noWrap/>
            <w:vAlign w:val="top"/>
          </w:tcPr>
          <w:p w:rsidR="00EC192D" w:rsidRPr="005050E0" w:rsidRDefault="00EC192D" w:rsidP="0097786E">
            <w:r w:rsidRPr="005050E0">
              <w:t>A0F1V</w:t>
            </w:r>
          </w:p>
        </w:tc>
        <w:tc>
          <w:tcPr>
            <w:tcW w:w="5080" w:type="dxa"/>
            <w:noWrap/>
            <w:vAlign w:val="top"/>
          </w:tcPr>
          <w:p w:rsidR="00EC192D" w:rsidRPr="005050E0" w:rsidRDefault="00EC192D" w:rsidP="0097786E">
            <w:r w:rsidRPr="005050E0">
              <w:t>Bovines</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A0C9K</w:t>
            </w:r>
          </w:p>
        </w:tc>
        <w:tc>
          <w:tcPr>
            <w:tcW w:w="5080" w:type="dxa"/>
            <w:noWrap/>
            <w:vAlign w:val="top"/>
          </w:tcPr>
          <w:p w:rsidR="00EC192D" w:rsidRPr="005050E0" w:rsidRDefault="00EC192D" w:rsidP="0097786E">
            <w:r w:rsidRPr="005050E0">
              <w:t>Breeding bulls</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A057E</w:t>
            </w:r>
          </w:p>
        </w:tc>
        <w:tc>
          <w:tcPr>
            <w:tcW w:w="5080" w:type="dxa"/>
            <w:noWrap/>
            <w:vAlign w:val="top"/>
          </w:tcPr>
          <w:p w:rsidR="00EC192D" w:rsidRPr="005050E0" w:rsidRDefault="00EC192D" w:rsidP="0097786E">
            <w:r w:rsidRPr="005050E0">
              <w:t>Cattle</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A0C9L</w:t>
            </w:r>
          </w:p>
        </w:tc>
        <w:tc>
          <w:tcPr>
            <w:tcW w:w="5080" w:type="dxa"/>
            <w:noWrap/>
            <w:vAlign w:val="top"/>
          </w:tcPr>
          <w:p w:rsidR="00EC192D" w:rsidRPr="005050E0" w:rsidRDefault="00EC192D" w:rsidP="0097786E">
            <w:r w:rsidRPr="005050E0">
              <w:t>Dairy cows</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A0C9Q</w:t>
            </w:r>
          </w:p>
        </w:tc>
        <w:tc>
          <w:tcPr>
            <w:tcW w:w="5080" w:type="dxa"/>
            <w:noWrap/>
            <w:vAlign w:val="top"/>
          </w:tcPr>
          <w:p w:rsidR="00EC192D" w:rsidRPr="005050E0" w:rsidRDefault="00EC192D" w:rsidP="0097786E">
            <w:r w:rsidRPr="005050E0">
              <w:t>Meat production cattle</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A0C9M</w:t>
            </w:r>
          </w:p>
        </w:tc>
        <w:tc>
          <w:tcPr>
            <w:tcW w:w="5080" w:type="dxa"/>
            <w:noWrap/>
            <w:vAlign w:val="top"/>
          </w:tcPr>
          <w:p w:rsidR="00EC192D" w:rsidRPr="005050E0" w:rsidRDefault="00EC192D" w:rsidP="0097786E">
            <w:r w:rsidRPr="005050E0">
              <w:t>Veal calves</w:t>
            </w:r>
          </w:p>
        </w:tc>
      </w:tr>
      <w:tr w:rsidR="00EC192D" w:rsidRPr="00135743" w:rsidTr="0097786E">
        <w:trPr>
          <w:trHeight w:val="300"/>
        </w:trPr>
        <w:tc>
          <w:tcPr>
            <w:tcW w:w="1962" w:type="dxa"/>
            <w:vAlign w:val="top"/>
          </w:tcPr>
          <w:p w:rsidR="00EC192D" w:rsidRPr="005050E0" w:rsidRDefault="00EC192D" w:rsidP="0097786E">
            <w:r w:rsidRPr="005050E0">
              <w:t>Game</w:t>
            </w:r>
          </w:p>
        </w:tc>
        <w:tc>
          <w:tcPr>
            <w:tcW w:w="2200" w:type="dxa"/>
            <w:noWrap/>
            <w:vAlign w:val="top"/>
          </w:tcPr>
          <w:p w:rsidR="00EC192D" w:rsidRPr="005050E0" w:rsidRDefault="00EC192D" w:rsidP="0097786E">
            <w:r w:rsidRPr="005050E0">
              <w:t>A056M</w:t>
            </w:r>
          </w:p>
        </w:tc>
        <w:tc>
          <w:tcPr>
            <w:tcW w:w="5080" w:type="dxa"/>
            <w:noWrap/>
            <w:vAlign w:val="top"/>
          </w:tcPr>
          <w:p w:rsidR="00EC192D" w:rsidRPr="005050E0" w:rsidRDefault="00EC192D" w:rsidP="0097786E">
            <w:r w:rsidRPr="005050E0">
              <w:t>Deer</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A056N</w:t>
            </w:r>
          </w:p>
        </w:tc>
        <w:tc>
          <w:tcPr>
            <w:tcW w:w="5080" w:type="dxa"/>
            <w:noWrap/>
            <w:vAlign w:val="top"/>
          </w:tcPr>
          <w:p w:rsidR="00EC192D" w:rsidRPr="005050E0" w:rsidRDefault="00EC192D" w:rsidP="0097786E">
            <w:r w:rsidRPr="005050E0">
              <w:t>European moose</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A056P</w:t>
            </w:r>
          </w:p>
        </w:tc>
        <w:tc>
          <w:tcPr>
            <w:tcW w:w="5080" w:type="dxa"/>
            <w:noWrap/>
            <w:vAlign w:val="top"/>
          </w:tcPr>
          <w:p w:rsidR="00EC192D" w:rsidRPr="005050E0" w:rsidRDefault="00EC192D" w:rsidP="0097786E">
            <w:r w:rsidRPr="005050E0">
              <w:t>Fallow deer</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A056Q</w:t>
            </w:r>
          </w:p>
        </w:tc>
        <w:tc>
          <w:tcPr>
            <w:tcW w:w="5080" w:type="dxa"/>
            <w:noWrap/>
            <w:vAlign w:val="top"/>
          </w:tcPr>
          <w:p w:rsidR="00EC192D" w:rsidRPr="005050E0" w:rsidRDefault="00EC192D" w:rsidP="0097786E">
            <w:r w:rsidRPr="005050E0">
              <w:t>Reindeer</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A056R</w:t>
            </w:r>
          </w:p>
        </w:tc>
        <w:tc>
          <w:tcPr>
            <w:tcW w:w="5080" w:type="dxa"/>
            <w:noWrap/>
            <w:vAlign w:val="top"/>
          </w:tcPr>
          <w:p w:rsidR="00EC192D" w:rsidRPr="005050E0" w:rsidRDefault="00EC192D" w:rsidP="0097786E">
            <w:r w:rsidRPr="005050E0">
              <w:t>Roe deer</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A056V</w:t>
            </w:r>
          </w:p>
        </w:tc>
        <w:tc>
          <w:tcPr>
            <w:tcW w:w="5080" w:type="dxa"/>
            <w:noWrap/>
            <w:vAlign w:val="top"/>
          </w:tcPr>
          <w:p w:rsidR="00EC192D" w:rsidRPr="005050E0" w:rsidRDefault="00EC192D" w:rsidP="0097786E">
            <w:r w:rsidRPr="005050E0">
              <w:t>Mouflon</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A056Y</w:t>
            </w:r>
          </w:p>
        </w:tc>
        <w:tc>
          <w:tcPr>
            <w:tcW w:w="5080" w:type="dxa"/>
            <w:noWrap/>
            <w:vAlign w:val="top"/>
          </w:tcPr>
          <w:p w:rsidR="00EC192D" w:rsidRPr="005050E0" w:rsidRDefault="00EC192D" w:rsidP="0097786E">
            <w:r w:rsidRPr="005050E0">
              <w:t>Wild boar</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A058D</w:t>
            </w:r>
          </w:p>
        </w:tc>
        <w:tc>
          <w:tcPr>
            <w:tcW w:w="5080" w:type="dxa"/>
            <w:noWrap/>
            <w:vAlign w:val="top"/>
          </w:tcPr>
          <w:p w:rsidR="00EC192D" w:rsidRPr="005050E0" w:rsidRDefault="00EC192D" w:rsidP="0097786E">
            <w:r w:rsidRPr="005050E0">
              <w:t>Ostrich</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A0CEM</w:t>
            </w:r>
          </w:p>
        </w:tc>
        <w:tc>
          <w:tcPr>
            <w:tcW w:w="5080" w:type="dxa"/>
            <w:noWrap/>
            <w:vAlign w:val="top"/>
          </w:tcPr>
          <w:p w:rsidR="00EC192D" w:rsidRPr="005050E0" w:rsidRDefault="00EC192D" w:rsidP="0097786E">
            <w:r w:rsidRPr="005050E0">
              <w:t>Red Deer</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A056X</w:t>
            </w:r>
          </w:p>
        </w:tc>
        <w:tc>
          <w:tcPr>
            <w:tcW w:w="5080" w:type="dxa"/>
            <w:noWrap/>
            <w:vAlign w:val="top"/>
          </w:tcPr>
          <w:p w:rsidR="00EC192D" w:rsidRPr="005050E0" w:rsidRDefault="00EC192D" w:rsidP="0097786E">
            <w:r w:rsidRPr="005050E0">
              <w:t>Hare</w:t>
            </w:r>
          </w:p>
        </w:tc>
      </w:tr>
      <w:tr w:rsidR="00EC192D" w:rsidRPr="00135743" w:rsidTr="0097786E">
        <w:trPr>
          <w:trHeight w:val="300"/>
        </w:trPr>
        <w:tc>
          <w:tcPr>
            <w:tcW w:w="1962" w:type="dxa"/>
            <w:vAlign w:val="top"/>
          </w:tcPr>
          <w:p w:rsidR="00EC192D" w:rsidRPr="005050E0" w:rsidRDefault="00EC192D" w:rsidP="0097786E">
            <w:r w:rsidRPr="005050E0">
              <w:t>Goats</w:t>
            </w:r>
          </w:p>
        </w:tc>
        <w:tc>
          <w:tcPr>
            <w:tcW w:w="2200" w:type="dxa"/>
            <w:noWrap/>
            <w:vAlign w:val="top"/>
          </w:tcPr>
          <w:p w:rsidR="00EC192D" w:rsidRPr="005050E0" w:rsidRDefault="00EC192D" w:rsidP="0097786E">
            <w:r w:rsidRPr="005050E0">
              <w:t>A0CDL</w:t>
            </w:r>
          </w:p>
        </w:tc>
        <w:tc>
          <w:tcPr>
            <w:tcW w:w="5080" w:type="dxa"/>
            <w:noWrap/>
            <w:vAlign w:val="top"/>
          </w:tcPr>
          <w:p w:rsidR="00EC192D" w:rsidRPr="005050E0" w:rsidRDefault="00EC192D" w:rsidP="0097786E">
            <w:r w:rsidRPr="005050E0">
              <w:t>Goat for meat production</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A0CDM</w:t>
            </w:r>
          </w:p>
        </w:tc>
        <w:tc>
          <w:tcPr>
            <w:tcW w:w="5080" w:type="dxa"/>
            <w:noWrap/>
            <w:vAlign w:val="top"/>
          </w:tcPr>
          <w:p w:rsidR="00EC192D" w:rsidRPr="005050E0" w:rsidRDefault="00EC192D" w:rsidP="0097786E">
            <w:r w:rsidRPr="005050E0">
              <w:t>Goat for milk production</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A057P</w:t>
            </w:r>
          </w:p>
        </w:tc>
        <w:tc>
          <w:tcPr>
            <w:tcW w:w="5080" w:type="dxa"/>
            <w:noWrap/>
            <w:vAlign w:val="top"/>
          </w:tcPr>
          <w:p w:rsidR="00EC192D" w:rsidRPr="005050E0" w:rsidRDefault="00EC192D" w:rsidP="0097786E">
            <w:r w:rsidRPr="005050E0">
              <w:t>Goats</w:t>
            </w:r>
          </w:p>
        </w:tc>
      </w:tr>
      <w:tr w:rsidR="00EC192D" w:rsidRPr="00135743" w:rsidTr="0097786E">
        <w:trPr>
          <w:trHeight w:val="300"/>
        </w:trPr>
        <w:tc>
          <w:tcPr>
            <w:tcW w:w="1962" w:type="dxa"/>
            <w:vAlign w:val="top"/>
          </w:tcPr>
          <w:p w:rsidR="00EC192D" w:rsidRPr="005050E0" w:rsidRDefault="00EC192D" w:rsidP="0097786E">
            <w:r w:rsidRPr="005050E0">
              <w:t>Honey</w:t>
            </w:r>
          </w:p>
        </w:tc>
        <w:tc>
          <w:tcPr>
            <w:tcW w:w="2200" w:type="dxa"/>
            <w:noWrap/>
            <w:vAlign w:val="top"/>
          </w:tcPr>
          <w:p w:rsidR="00EC192D" w:rsidRPr="005050E0" w:rsidRDefault="00EC192D" w:rsidP="0097786E">
            <w:r w:rsidRPr="005050E0">
              <w:t>A04TG</w:t>
            </w:r>
          </w:p>
        </w:tc>
        <w:tc>
          <w:tcPr>
            <w:tcW w:w="5080" w:type="dxa"/>
            <w:noWrap/>
            <w:vAlign w:val="top"/>
          </w:tcPr>
          <w:p w:rsidR="00EC192D" w:rsidRPr="005050E0" w:rsidRDefault="00EC192D" w:rsidP="0097786E">
            <w:r w:rsidRPr="005050E0">
              <w:t>Honeybees</w:t>
            </w:r>
          </w:p>
        </w:tc>
      </w:tr>
      <w:tr w:rsidR="00EC192D" w:rsidRPr="00135743" w:rsidTr="0097786E">
        <w:trPr>
          <w:trHeight w:val="300"/>
        </w:trPr>
        <w:tc>
          <w:tcPr>
            <w:tcW w:w="1962" w:type="dxa"/>
            <w:vAlign w:val="top"/>
          </w:tcPr>
          <w:p w:rsidR="00EC192D" w:rsidRPr="005050E0" w:rsidRDefault="00EC192D" w:rsidP="0097786E">
            <w:r w:rsidRPr="005050E0">
              <w:t>Horses</w:t>
            </w:r>
          </w:p>
        </w:tc>
        <w:tc>
          <w:tcPr>
            <w:tcW w:w="2200" w:type="dxa"/>
            <w:noWrap/>
            <w:vAlign w:val="top"/>
          </w:tcPr>
          <w:p w:rsidR="00EC192D" w:rsidRPr="005050E0" w:rsidRDefault="00EC192D" w:rsidP="0097786E">
            <w:r w:rsidRPr="005050E0">
              <w:t>A0B9Z</w:t>
            </w:r>
          </w:p>
        </w:tc>
        <w:tc>
          <w:tcPr>
            <w:tcW w:w="5080" w:type="dxa"/>
            <w:noWrap/>
            <w:vAlign w:val="top"/>
          </w:tcPr>
          <w:p w:rsidR="00EC192D" w:rsidRPr="005050E0" w:rsidRDefault="00EC192D" w:rsidP="0097786E">
            <w:r w:rsidRPr="005050E0">
              <w:t>Horse</w:t>
            </w:r>
          </w:p>
        </w:tc>
      </w:tr>
      <w:tr w:rsidR="00EC192D" w:rsidRPr="00135743" w:rsidTr="0097786E">
        <w:trPr>
          <w:trHeight w:val="300"/>
        </w:trPr>
        <w:tc>
          <w:tcPr>
            <w:tcW w:w="1962" w:type="dxa"/>
            <w:vAlign w:val="top"/>
          </w:tcPr>
          <w:p w:rsidR="00EC192D" w:rsidRPr="005050E0" w:rsidRDefault="00EC192D" w:rsidP="0097786E">
            <w:r w:rsidRPr="005050E0">
              <w:t>Other</w:t>
            </w:r>
          </w:p>
        </w:tc>
        <w:tc>
          <w:tcPr>
            <w:tcW w:w="2200" w:type="dxa"/>
            <w:noWrap/>
            <w:vAlign w:val="top"/>
          </w:tcPr>
          <w:p w:rsidR="00EC192D" w:rsidRPr="005050E0" w:rsidRDefault="00EC192D" w:rsidP="0097786E">
            <w:r w:rsidRPr="005050E0">
              <w:t>A04TB</w:t>
            </w:r>
          </w:p>
        </w:tc>
        <w:tc>
          <w:tcPr>
            <w:tcW w:w="5080" w:type="dxa"/>
            <w:noWrap/>
            <w:vAlign w:val="top"/>
          </w:tcPr>
          <w:p w:rsidR="00EC192D" w:rsidRPr="005050E0" w:rsidRDefault="00EC192D" w:rsidP="0097786E">
            <w:r w:rsidRPr="005050E0">
              <w:t>Terrestrial snails, edible</w:t>
            </w:r>
          </w:p>
        </w:tc>
      </w:tr>
      <w:tr w:rsidR="00EC192D" w:rsidRPr="00135743" w:rsidTr="0097786E">
        <w:trPr>
          <w:trHeight w:val="300"/>
        </w:trPr>
        <w:tc>
          <w:tcPr>
            <w:tcW w:w="1962" w:type="dxa"/>
            <w:vAlign w:val="top"/>
          </w:tcPr>
          <w:p w:rsidR="00EC192D" w:rsidRPr="005050E0" w:rsidRDefault="00EC192D" w:rsidP="0097786E">
            <w:r w:rsidRPr="005050E0">
              <w:t>Pigs</w:t>
            </w:r>
          </w:p>
        </w:tc>
        <w:tc>
          <w:tcPr>
            <w:tcW w:w="2200" w:type="dxa"/>
            <w:noWrap/>
            <w:vAlign w:val="top"/>
          </w:tcPr>
          <w:p w:rsidR="00EC192D" w:rsidRPr="005050E0" w:rsidRDefault="00EC192D" w:rsidP="0097786E">
            <w:r w:rsidRPr="005050E0">
              <w:t>A0C9X</w:t>
            </w:r>
          </w:p>
        </w:tc>
        <w:tc>
          <w:tcPr>
            <w:tcW w:w="5080" w:type="dxa"/>
            <w:noWrap/>
            <w:vAlign w:val="top"/>
          </w:tcPr>
          <w:p w:rsidR="00EC192D" w:rsidRPr="005050E0" w:rsidRDefault="00EC192D" w:rsidP="0097786E">
            <w:r w:rsidRPr="005050E0">
              <w:t>Breeding pigs</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A0C9Y</w:t>
            </w:r>
          </w:p>
        </w:tc>
        <w:tc>
          <w:tcPr>
            <w:tcW w:w="5080" w:type="dxa"/>
            <w:noWrap/>
            <w:vAlign w:val="top"/>
          </w:tcPr>
          <w:p w:rsidR="00EC192D" w:rsidRPr="005050E0" w:rsidRDefault="00EC192D" w:rsidP="0097786E">
            <w:r w:rsidRPr="005050E0">
              <w:t>Fattening pigs</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A057F</w:t>
            </w:r>
          </w:p>
        </w:tc>
        <w:tc>
          <w:tcPr>
            <w:tcW w:w="5080" w:type="dxa"/>
            <w:noWrap/>
            <w:vAlign w:val="top"/>
          </w:tcPr>
          <w:p w:rsidR="00EC192D" w:rsidRPr="005050E0" w:rsidRDefault="00EC192D" w:rsidP="0097786E">
            <w:r w:rsidRPr="005050E0">
              <w:t>Pigs</w:t>
            </w:r>
          </w:p>
        </w:tc>
      </w:tr>
      <w:tr w:rsidR="00085881" w:rsidRPr="00135743" w:rsidTr="00085881">
        <w:trPr>
          <w:trHeight w:val="300"/>
        </w:trPr>
        <w:tc>
          <w:tcPr>
            <w:tcW w:w="1962" w:type="dxa"/>
            <w:vAlign w:val="top"/>
          </w:tcPr>
          <w:p w:rsidR="00085881" w:rsidRPr="005050E0" w:rsidRDefault="00085881" w:rsidP="0097786E"/>
        </w:tc>
        <w:tc>
          <w:tcPr>
            <w:tcW w:w="2200" w:type="dxa"/>
            <w:noWrap/>
            <w:vAlign w:val="bottom"/>
          </w:tcPr>
          <w:p w:rsidR="00085881" w:rsidRPr="005050E0" w:rsidRDefault="00085881" w:rsidP="0097786E">
            <w:r w:rsidRPr="00085881">
              <w:t>A0CAC</w:t>
            </w:r>
          </w:p>
        </w:tc>
        <w:tc>
          <w:tcPr>
            <w:tcW w:w="5080" w:type="dxa"/>
            <w:noWrap/>
            <w:vAlign w:val="bottom"/>
          </w:tcPr>
          <w:p w:rsidR="00085881" w:rsidRPr="005050E0" w:rsidRDefault="00085881" w:rsidP="00085881">
            <w:r w:rsidRPr="00085881">
              <w:t>Breeding boars</w:t>
            </w:r>
          </w:p>
        </w:tc>
      </w:tr>
      <w:tr w:rsidR="00085881" w:rsidRPr="00135743" w:rsidTr="00085881">
        <w:trPr>
          <w:trHeight w:val="300"/>
        </w:trPr>
        <w:tc>
          <w:tcPr>
            <w:tcW w:w="1962" w:type="dxa"/>
            <w:vAlign w:val="top"/>
          </w:tcPr>
          <w:p w:rsidR="00085881" w:rsidRPr="005050E0" w:rsidRDefault="00085881" w:rsidP="0097786E"/>
        </w:tc>
        <w:tc>
          <w:tcPr>
            <w:tcW w:w="2200" w:type="dxa"/>
            <w:noWrap/>
            <w:vAlign w:val="bottom"/>
          </w:tcPr>
          <w:p w:rsidR="00085881" w:rsidRPr="005050E0" w:rsidRDefault="00085881" w:rsidP="0097786E">
            <w:r w:rsidRPr="00085881">
              <w:t>A0CAD</w:t>
            </w:r>
          </w:p>
        </w:tc>
        <w:tc>
          <w:tcPr>
            <w:tcW w:w="5080" w:type="dxa"/>
            <w:noWrap/>
            <w:vAlign w:val="bottom"/>
          </w:tcPr>
          <w:p w:rsidR="00085881" w:rsidRPr="005050E0" w:rsidRDefault="00085881" w:rsidP="00085881">
            <w:r w:rsidRPr="00085881">
              <w:t>Breeding Sows</w:t>
            </w:r>
          </w:p>
        </w:tc>
      </w:tr>
      <w:tr w:rsidR="00EC192D" w:rsidRPr="00135743" w:rsidTr="0097786E">
        <w:trPr>
          <w:trHeight w:val="300"/>
        </w:trPr>
        <w:tc>
          <w:tcPr>
            <w:tcW w:w="1962" w:type="dxa"/>
            <w:vAlign w:val="top"/>
          </w:tcPr>
          <w:p w:rsidR="00EC192D" w:rsidRPr="005050E0" w:rsidRDefault="00EC192D" w:rsidP="0097786E">
            <w:r w:rsidRPr="005050E0">
              <w:lastRenderedPageBreak/>
              <w:t>Poultry</w:t>
            </w:r>
          </w:p>
        </w:tc>
        <w:tc>
          <w:tcPr>
            <w:tcW w:w="2200" w:type="dxa"/>
            <w:noWrap/>
            <w:vAlign w:val="top"/>
          </w:tcPr>
          <w:p w:rsidR="00EC192D" w:rsidRPr="005050E0" w:rsidRDefault="00EC192D" w:rsidP="0097786E">
            <w:r w:rsidRPr="005050E0">
              <w:t>A058B</w:t>
            </w:r>
          </w:p>
        </w:tc>
        <w:tc>
          <w:tcPr>
            <w:tcW w:w="5080" w:type="dxa"/>
            <w:noWrap/>
            <w:vAlign w:val="top"/>
          </w:tcPr>
          <w:p w:rsidR="00EC192D" w:rsidRPr="005050E0" w:rsidRDefault="00EC192D" w:rsidP="0097786E">
            <w:r w:rsidRPr="005050E0">
              <w:t>Duck</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A0CAS</w:t>
            </w:r>
          </w:p>
        </w:tc>
        <w:tc>
          <w:tcPr>
            <w:tcW w:w="5080" w:type="dxa"/>
            <w:noWrap/>
            <w:vAlign w:val="top"/>
          </w:tcPr>
          <w:p w:rsidR="00EC192D" w:rsidRPr="005050E0" w:rsidRDefault="00EC192D" w:rsidP="0097786E">
            <w:r w:rsidRPr="005050E0">
              <w:t>Duck breeding flock</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A0CAY</w:t>
            </w:r>
          </w:p>
        </w:tc>
        <w:tc>
          <w:tcPr>
            <w:tcW w:w="5080" w:type="dxa"/>
            <w:noWrap/>
            <w:vAlign w:val="top"/>
          </w:tcPr>
          <w:p w:rsidR="00EC192D" w:rsidRPr="005050E0" w:rsidRDefault="00EC192D" w:rsidP="0097786E">
            <w:r w:rsidRPr="005050E0">
              <w:t>Duck fattening animal</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A0CAZ</w:t>
            </w:r>
          </w:p>
        </w:tc>
        <w:tc>
          <w:tcPr>
            <w:tcW w:w="5080" w:type="dxa"/>
            <w:noWrap/>
            <w:vAlign w:val="top"/>
          </w:tcPr>
          <w:p w:rsidR="00EC192D" w:rsidRPr="005050E0" w:rsidRDefault="00EC192D" w:rsidP="0097786E">
            <w:r w:rsidRPr="005050E0">
              <w:t xml:space="preserve">Duck foie </w:t>
            </w:r>
            <w:proofErr w:type="spellStart"/>
            <w:r w:rsidRPr="005050E0">
              <w:t>gras</w:t>
            </w:r>
            <w:proofErr w:type="spellEnd"/>
            <w:r w:rsidRPr="005050E0">
              <w:t xml:space="preserve"> animal</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A0CBA</w:t>
            </w:r>
          </w:p>
        </w:tc>
        <w:tc>
          <w:tcPr>
            <w:tcW w:w="5080" w:type="dxa"/>
            <w:noWrap/>
            <w:vAlign w:val="top"/>
          </w:tcPr>
          <w:p w:rsidR="00EC192D" w:rsidRPr="005050E0" w:rsidRDefault="00EC192D" w:rsidP="0097786E">
            <w:r w:rsidRPr="005050E0">
              <w:t>Duck laying hens</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A057Z</w:t>
            </w:r>
          </w:p>
        </w:tc>
        <w:tc>
          <w:tcPr>
            <w:tcW w:w="5080" w:type="dxa"/>
            <w:noWrap/>
            <w:vAlign w:val="top"/>
          </w:tcPr>
          <w:p w:rsidR="00EC192D" w:rsidRPr="005050E0" w:rsidRDefault="00EC192D" w:rsidP="0097786E">
            <w:r w:rsidRPr="005050E0">
              <w:t xml:space="preserve">Gallus </w:t>
            </w:r>
            <w:proofErr w:type="spellStart"/>
            <w:r w:rsidRPr="005050E0">
              <w:t>gallus</w:t>
            </w:r>
            <w:proofErr w:type="spellEnd"/>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A0C77</w:t>
            </w:r>
          </w:p>
        </w:tc>
        <w:tc>
          <w:tcPr>
            <w:tcW w:w="5080" w:type="dxa"/>
            <w:noWrap/>
            <w:vAlign w:val="top"/>
          </w:tcPr>
          <w:p w:rsidR="00EC192D" w:rsidRPr="005050E0" w:rsidRDefault="00EC192D" w:rsidP="0097786E">
            <w:r w:rsidRPr="005050E0">
              <w:t xml:space="preserve">Gallus </w:t>
            </w:r>
            <w:proofErr w:type="spellStart"/>
            <w:r w:rsidRPr="005050E0">
              <w:t>gallus</w:t>
            </w:r>
            <w:proofErr w:type="spellEnd"/>
            <w:r w:rsidRPr="005050E0">
              <w:t xml:space="preserve"> breeding flock</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A0C78</w:t>
            </w:r>
          </w:p>
        </w:tc>
        <w:tc>
          <w:tcPr>
            <w:tcW w:w="5080" w:type="dxa"/>
            <w:noWrap/>
            <w:vAlign w:val="top"/>
          </w:tcPr>
          <w:p w:rsidR="00EC192D" w:rsidRPr="005050E0" w:rsidRDefault="00EC192D" w:rsidP="0097786E">
            <w:r w:rsidRPr="005050E0">
              <w:t xml:space="preserve">Gallus </w:t>
            </w:r>
            <w:proofErr w:type="spellStart"/>
            <w:r w:rsidRPr="005050E0">
              <w:t>gallus</w:t>
            </w:r>
            <w:proofErr w:type="spellEnd"/>
            <w:r w:rsidRPr="005050E0">
              <w:t xml:space="preserve"> broiler</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A0C7A</w:t>
            </w:r>
          </w:p>
        </w:tc>
        <w:tc>
          <w:tcPr>
            <w:tcW w:w="5080" w:type="dxa"/>
            <w:noWrap/>
            <w:vAlign w:val="top"/>
          </w:tcPr>
          <w:p w:rsidR="00EC192D" w:rsidRPr="005050E0" w:rsidRDefault="00EC192D" w:rsidP="0097786E">
            <w:r w:rsidRPr="005050E0">
              <w:t xml:space="preserve">Gallus </w:t>
            </w:r>
            <w:proofErr w:type="spellStart"/>
            <w:r w:rsidRPr="005050E0">
              <w:t>gallus</w:t>
            </w:r>
            <w:proofErr w:type="spellEnd"/>
            <w:r w:rsidRPr="005050E0">
              <w:t xml:space="preserve"> laying hens</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A058C</w:t>
            </w:r>
          </w:p>
        </w:tc>
        <w:tc>
          <w:tcPr>
            <w:tcW w:w="5080" w:type="dxa"/>
            <w:noWrap/>
            <w:vAlign w:val="top"/>
          </w:tcPr>
          <w:p w:rsidR="00EC192D" w:rsidRPr="005050E0" w:rsidRDefault="00EC192D" w:rsidP="0097786E">
            <w:r w:rsidRPr="005050E0">
              <w:t>Goose</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A0CBB</w:t>
            </w:r>
          </w:p>
        </w:tc>
        <w:tc>
          <w:tcPr>
            <w:tcW w:w="5080" w:type="dxa"/>
            <w:noWrap/>
            <w:vAlign w:val="top"/>
          </w:tcPr>
          <w:p w:rsidR="00EC192D" w:rsidRPr="005050E0" w:rsidRDefault="00EC192D" w:rsidP="0097786E">
            <w:r w:rsidRPr="005050E0">
              <w:t>Goose breeding flock</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A0CBF</w:t>
            </w:r>
          </w:p>
        </w:tc>
        <w:tc>
          <w:tcPr>
            <w:tcW w:w="5080" w:type="dxa"/>
            <w:noWrap/>
            <w:vAlign w:val="top"/>
          </w:tcPr>
          <w:p w:rsidR="00EC192D" w:rsidRPr="005050E0" w:rsidRDefault="00EC192D" w:rsidP="0097786E">
            <w:r w:rsidRPr="005050E0">
              <w:t>Goose fattening animal</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A0CBG</w:t>
            </w:r>
          </w:p>
        </w:tc>
        <w:tc>
          <w:tcPr>
            <w:tcW w:w="5080" w:type="dxa"/>
            <w:noWrap/>
            <w:vAlign w:val="top"/>
          </w:tcPr>
          <w:p w:rsidR="00EC192D" w:rsidRPr="005050E0" w:rsidRDefault="00EC192D" w:rsidP="0097786E">
            <w:r w:rsidRPr="005050E0">
              <w:t xml:space="preserve">Goose foie </w:t>
            </w:r>
            <w:proofErr w:type="spellStart"/>
            <w:r w:rsidRPr="005050E0">
              <w:t>gras</w:t>
            </w:r>
            <w:proofErr w:type="spellEnd"/>
            <w:r w:rsidRPr="005050E0">
              <w:t xml:space="preserve"> animal</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A0CBH</w:t>
            </w:r>
          </w:p>
        </w:tc>
        <w:tc>
          <w:tcPr>
            <w:tcW w:w="5080" w:type="dxa"/>
            <w:noWrap/>
            <w:vAlign w:val="top"/>
          </w:tcPr>
          <w:p w:rsidR="00EC192D" w:rsidRPr="005050E0" w:rsidRDefault="00EC192D" w:rsidP="0097786E">
            <w:r w:rsidRPr="005050E0">
              <w:t>Goose laying hens</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A058G</w:t>
            </w:r>
          </w:p>
        </w:tc>
        <w:tc>
          <w:tcPr>
            <w:tcW w:w="5080" w:type="dxa"/>
            <w:noWrap/>
            <w:vAlign w:val="top"/>
          </w:tcPr>
          <w:p w:rsidR="00EC192D" w:rsidRPr="005050E0" w:rsidRDefault="00EC192D" w:rsidP="0097786E">
            <w:r w:rsidRPr="005050E0">
              <w:t>Pheasant</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A058H</w:t>
            </w:r>
          </w:p>
        </w:tc>
        <w:tc>
          <w:tcPr>
            <w:tcW w:w="5080" w:type="dxa"/>
            <w:noWrap/>
            <w:vAlign w:val="top"/>
          </w:tcPr>
          <w:p w:rsidR="00EC192D" w:rsidRPr="005050E0" w:rsidRDefault="00EC192D" w:rsidP="0097786E">
            <w:r w:rsidRPr="005050E0">
              <w:t>Pigeon</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A058J</w:t>
            </w:r>
          </w:p>
        </w:tc>
        <w:tc>
          <w:tcPr>
            <w:tcW w:w="5080" w:type="dxa"/>
            <w:noWrap/>
            <w:vAlign w:val="top"/>
          </w:tcPr>
          <w:p w:rsidR="00EC192D" w:rsidRPr="005050E0" w:rsidRDefault="00EC192D" w:rsidP="0097786E">
            <w:r w:rsidRPr="005050E0">
              <w:t>Quail</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A058A</w:t>
            </w:r>
          </w:p>
        </w:tc>
        <w:tc>
          <w:tcPr>
            <w:tcW w:w="5080" w:type="dxa"/>
            <w:noWrap/>
            <w:vAlign w:val="top"/>
          </w:tcPr>
          <w:p w:rsidR="00EC192D" w:rsidRPr="005050E0" w:rsidRDefault="00EC192D" w:rsidP="0097786E">
            <w:r w:rsidRPr="005050E0">
              <w:t>Turkey</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A0CAL</w:t>
            </w:r>
          </w:p>
        </w:tc>
        <w:tc>
          <w:tcPr>
            <w:tcW w:w="5080" w:type="dxa"/>
            <w:noWrap/>
            <w:vAlign w:val="top"/>
          </w:tcPr>
          <w:p w:rsidR="00EC192D" w:rsidRPr="005050E0" w:rsidRDefault="00EC192D" w:rsidP="0097786E">
            <w:r w:rsidRPr="005050E0">
              <w:t>Turkey breeding flock</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A0CAQ</w:t>
            </w:r>
          </w:p>
        </w:tc>
        <w:tc>
          <w:tcPr>
            <w:tcW w:w="5080" w:type="dxa"/>
            <w:noWrap/>
            <w:vAlign w:val="top"/>
          </w:tcPr>
          <w:p w:rsidR="00EC192D" w:rsidRPr="005050E0" w:rsidRDefault="00EC192D" w:rsidP="0097786E">
            <w:r w:rsidRPr="005050E0">
              <w:t>Turkey fattening animal</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A0CAR</w:t>
            </w:r>
          </w:p>
        </w:tc>
        <w:tc>
          <w:tcPr>
            <w:tcW w:w="5080" w:type="dxa"/>
            <w:noWrap/>
            <w:vAlign w:val="top"/>
          </w:tcPr>
          <w:p w:rsidR="00EC192D" w:rsidRPr="005050E0" w:rsidRDefault="00EC192D" w:rsidP="0097786E">
            <w:r w:rsidRPr="005050E0">
              <w:t>Turkey laying hens</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A058E</w:t>
            </w:r>
          </w:p>
        </w:tc>
        <w:tc>
          <w:tcPr>
            <w:tcW w:w="5080" w:type="dxa"/>
            <w:noWrap/>
            <w:vAlign w:val="top"/>
          </w:tcPr>
          <w:p w:rsidR="00EC192D" w:rsidRPr="005050E0" w:rsidRDefault="00EC192D" w:rsidP="0097786E">
            <w:r w:rsidRPr="005050E0">
              <w:t>Guinea-fowl</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A058P</w:t>
            </w:r>
          </w:p>
        </w:tc>
        <w:tc>
          <w:tcPr>
            <w:tcW w:w="5080" w:type="dxa"/>
            <w:noWrap/>
            <w:vAlign w:val="top"/>
          </w:tcPr>
          <w:p w:rsidR="00EC192D" w:rsidRPr="005050E0" w:rsidRDefault="00EC192D" w:rsidP="0097786E">
            <w:r w:rsidRPr="005050E0">
              <w:t>Mallard</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A058R</w:t>
            </w:r>
          </w:p>
        </w:tc>
        <w:tc>
          <w:tcPr>
            <w:tcW w:w="5080" w:type="dxa"/>
            <w:noWrap/>
            <w:vAlign w:val="top"/>
          </w:tcPr>
          <w:p w:rsidR="00EC192D" w:rsidRPr="005050E0" w:rsidRDefault="00EC192D" w:rsidP="0097786E">
            <w:r w:rsidRPr="005050E0">
              <w:t>Grouse</w:t>
            </w:r>
          </w:p>
        </w:tc>
      </w:tr>
      <w:tr w:rsidR="00EC192D" w:rsidRPr="00135743" w:rsidTr="0097786E">
        <w:trPr>
          <w:trHeight w:val="300"/>
        </w:trPr>
        <w:tc>
          <w:tcPr>
            <w:tcW w:w="1962" w:type="dxa"/>
            <w:vAlign w:val="top"/>
          </w:tcPr>
          <w:p w:rsidR="00EC192D" w:rsidRPr="005050E0" w:rsidRDefault="00EC192D" w:rsidP="0097786E">
            <w:r w:rsidRPr="005050E0">
              <w:t>Sheep</w:t>
            </w:r>
          </w:p>
        </w:tc>
        <w:tc>
          <w:tcPr>
            <w:tcW w:w="2200" w:type="dxa"/>
            <w:noWrap/>
            <w:vAlign w:val="top"/>
          </w:tcPr>
          <w:p w:rsidR="00EC192D" w:rsidRPr="005050E0" w:rsidRDefault="00EC192D" w:rsidP="0097786E">
            <w:r w:rsidRPr="005050E0">
              <w:t>A0CDB</w:t>
            </w:r>
          </w:p>
        </w:tc>
        <w:tc>
          <w:tcPr>
            <w:tcW w:w="5080" w:type="dxa"/>
            <w:noWrap/>
            <w:vAlign w:val="top"/>
          </w:tcPr>
          <w:p w:rsidR="00EC192D" w:rsidRPr="005050E0" w:rsidRDefault="00EC192D" w:rsidP="0097786E">
            <w:r w:rsidRPr="005050E0">
              <w:t>Lamb for meat production</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A057G</w:t>
            </w:r>
          </w:p>
        </w:tc>
        <w:tc>
          <w:tcPr>
            <w:tcW w:w="5080" w:type="dxa"/>
            <w:noWrap/>
            <w:vAlign w:val="top"/>
          </w:tcPr>
          <w:p w:rsidR="00EC192D" w:rsidRPr="005050E0" w:rsidRDefault="00EC192D" w:rsidP="0097786E">
            <w:r w:rsidRPr="005050E0">
              <w:t>Sheep</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A0CDE</w:t>
            </w:r>
          </w:p>
        </w:tc>
        <w:tc>
          <w:tcPr>
            <w:tcW w:w="5080" w:type="dxa"/>
            <w:noWrap/>
            <w:vAlign w:val="top"/>
          </w:tcPr>
          <w:p w:rsidR="00EC192D" w:rsidRPr="005050E0" w:rsidRDefault="00EC192D" w:rsidP="0097786E">
            <w:r w:rsidRPr="005050E0">
              <w:t>Sheep for meat production</w:t>
            </w:r>
          </w:p>
        </w:tc>
      </w:tr>
      <w:tr w:rsidR="00EC192D" w:rsidRPr="00135743" w:rsidTr="0097786E">
        <w:trPr>
          <w:trHeight w:val="300"/>
        </w:trPr>
        <w:tc>
          <w:tcPr>
            <w:tcW w:w="1962" w:type="dxa"/>
            <w:vAlign w:val="top"/>
          </w:tcPr>
          <w:p w:rsidR="00EC192D" w:rsidRPr="005050E0" w:rsidRDefault="00EC192D" w:rsidP="0097786E"/>
        </w:tc>
        <w:tc>
          <w:tcPr>
            <w:tcW w:w="2200" w:type="dxa"/>
            <w:noWrap/>
            <w:vAlign w:val="top"/>
          </w:tcPr>
          <w:p w:rsidR="00EC192D" w:rsidRPr="005050E0" w:rsidRDefault="00EC192D" w:rsidP="0097786E">
            <w:r w:rsidRPr="005050E0">
              <w:t>A0CDF</w:t>
            </w:r>
          </w:p>
        </w:tc>
        <w:tc>
          <w:tcPr>
            <w:tcW w:w="5080" w:type="dxa"/>
            <w:noWrap/>
            <w:vAlign w:val="top"/>
          </w:tcPr>
          <w:p w:rsidR="00EC192D" w:rsidRPr="005050E0" w:rsidRDefault="00EC192D" w:rsidP="0097786E">
            <w:r w:rsidRPr="005050E0">
              <w:t>Sheep for milk production </w:t>
            </w:r>
          </w:p>
        </w:tc>
      </w:tr>
      <w:tr w:rsidR="00EC192D" w:rsidRPr="00135743" w:rsidTr="0097786E">
        <w:trPr>
          <w:trHeight w:val="300"/>
        </w:trPr>
        <w:tc>
          <w:tcPr>
            <w:tcW w:w="1962" w:type="dxa"/>
            <w:vAlign w:val="top"/>
          </w:tcPr>
          <w:p w:rsidR="00EC192D" w:rsidRPr="005050E0" w:rsidRDefault="00EC192D" w:rsidP="0097786E">
            <w:r w:rsidRPr="005050E0">
              <w:t>Rabbits</w:t>
            </w:r>
          </w:p>
        </w:tc>
        <w:tc>
          <w:tcPr>
            <w:tcW w:w="2200" w:type="dxa"/>
            <w:noWrap/>
            <w:vAlign w:val="top"/>
          </w:tcPr>
          <w:p w:rsidR="00EC192D" w:rsidRPr="005050E0" w:rsidRDefault="00EC192D" w:rsidP="0097786E">
            <w:r w:rsidRPr="005050E0">
              <w:t>A057T</w:t>
            </w:r>
          </w:p>
        </w:tc>
        <w:tc>
          <w:tcPr>
            <w:tcW w:w="5080" w:type="dxa"/>
            <w:noWrap/>
            <w:vAlign w:val="top"/>
          </w:tcPr>
          <w:p w:rsidR="00EC192D" w:rsidRDefault="00EC192D" w:rsidP="0097786E">
            <w:r w:rsidRPr="005050E0">
              <w:t>Rabbit</w:t>
            </w:r>
          </w:p>
        </w:tc>
      </w:tr>
    </w:tbl>
    <w:p w:rsidR="00135743" w:rsidRPr="00135743" w:rsidRDefault="00135743" w:rsidP="00135743">
      <w:pPr>
        <w:spacing w:after="200" w:line="276" w:lineRule="auto"/>
        <w:rPr>
          <w:rFonts w:ascii="Calibri" w:eastAsia="Malgun Gothic" w:hAnsi="Calibri"/>
          <w:lang w:eastAsia="en-GB"/>
        </w:rPr>
      </w:pPr>
    </w:p>
    <w:p w:rsidR="003F43E0" w:rsidRPr="00FC3D19" w:rsidRDefault="003F43E0" w:rsidP="00FC3D19">
      <w:pPr>
        <w:pStyle w:val="Heading1"/>
        <w:rPr>
          <w:rFonts w:asciiTheme="minorHAnsi" w:hAnsiTheme="minorHAnsi"/>
          <w:b w:val="0"/>
          <w:color w:val="auto"/>
          <w:sz w:val="22"/>
          <w:szCs w:val="22"/>
        </w:rPr>
      </w:pPr>
      <w:bookmarkStart w:id="3" w:name="_The_following_part-of-nature"/>
      <w:bookmarkEnd w:id="3"/>
      <w:r w:rsidRPr="00FC3D19">
        <w:rPr>
          <w:rFonts w:asciiTheme="minorHAnsi" w:hAnsiTheme="minorHAnsi"/>
          <w:b w:val="0"/>
          <w:color w:val="auto"/>
          <w:sz w:val="22"/>
          <w:szCs w:val="22"/>
        </w:rPr>
        <w:t>The following part-of-nature facets are recommended for food and animal samples</w:t>
      </w:r>
    </w:p>
    <w:tbl>
      <w:tblPr>
        <w:tblStyle w:val="EFSATABLE"/>
        <w:tblW w:w="3739" w:type="pct"/>
        <w:tblLayout w:type="fixed"/>
        <w:tblLook w:val="04A0" w:firstRow="1" w:lastRow="0" w:firstColumn="1" w:lastColumn="0" w:noHBand="0" w:noVBand="1"/>
      </w:tblPr>
      <w:tblGrid>
        <w:gridCol w:w="1952"/>
        <w:gridCol w:w="4959"/>
      </w:tblGrid>
      <w:tr w:rsidR="003F43E0" w:rsidRPr="00135743" w:rsidTr="00E2407B">
        <w:trPr>
          <w:cnfStyle w:val="100000000000" w:firstRow="1" w:lastRow="0" w:firstColumn="0" w:lastColumn="0" w:oddVBand="0" w:evenVBand="0" w:oddHBand="0" w:evenHBand="0" w:firstRowFirstColumn="0" w:firstRowLastColumn="0" w:lastRowFirstColumn="0" w:lastRowLastColumn="0"/>
          <w:trHeight w:val="300"/>
          <w:tblHeader/>
        </w:trPr>
        <w:tc>
          <w:tcPr>
            <w:tcW w:w="1412" w:type="pct"/>
            <w:noWrap/>
          </w:tcPr>
          <w:p w:rsidR="003F43E0" w:rsidRPr="00135743" w:rsidRDefault="003F43E0" w:rsidP="00135743">
            <w:pPr>
              <w:rPr>
                <w:rFonts w:eastAsia="Times New Roman"/>
                <w:b w:val="0"/>
                <w:lang w:eastAsia="ko-KR"/>
              </w:rPr>
            </w:pPr>
            <w:r w:rsidRPr="00135743">
              <w:rPr>
                <w:rFonts w:eastAsia="Times New Roman"/>
                <w:b w:val="0"/>
                <w:lang w:eastAsia="ko-KR"/>
              </w:rPr>
              <w:t>Part-nature facet</w:t>
            </w:r>
            <w:r w:rsidR="009C6288">
              <w:rPr>
                <w:rStyle w:val="FootnoteReference"/>
                <w:rFonts w:eastAsia="Times New Roman"/>
                <w:b w:val="0"/>
                <w:lang w:eastAsia="ko-KR"/>
              </w:rPr>
              <w:footnoteReference w:id="2"/>
            </w:r>
          </w:p>
        </w:tc>
        <w:tc>
          <w:tcPr>
            <w:tcW w:w="3588" w:type="pct"/>
            <w:noWrap/>
          </w:tcPr>
          <w:p w:rsidR="003F43E0" w:rsidRPr="00135743" w:rsidRDefault="003F43E0" w:rsidP="00135743">
            <w:pPr>
              <w:rPr>
                <w:rFonts w:eastAsia="Times New Roman"/>
                <w:b w:val="0"/>
                <w:lang w:eastAsia="ko-KR"/>
              </w:rPr>
            </w:pPr>
            <w:r w:rsidRPr="00135743">
              <w:rPr>
                <w:rFonts w:eastAsia="Times New Roman"/>
                <w:b w:val="0"/>
                <w:lang w:eastAsia="ko-KR"/>
              </w:rPr>
              <w:t>Term</w:t>
            </w:r>
          </w:p>
        </w:tc>
      </w:tr>
      <w:tr w:rsidR="003F43E0" w:rsidRPr="00135743" w:rsidTr="000C3120">
        <w:trPr>
          <w:trHeight w:val="300"/>
        </w:trPr>
        <w:tc>
          <w:tcPr>
            <w:tcW w:w="1412" w:type="pct"/>
            <w:noWrap/>
            <w:hideMark/>
          </w:tcPr>
          <w:p w:rsidR="003F43E0" w:rsidRPr="00135743" w:rsidRDefault="003F43E0" w:rsidP="00135743">
            <w:pPr>
              <w:rPr>
                <w:rFonts w:eastAsia="Times New Roman"/>
                <w:lang w:eastAsia="ko-KR"/>
              </w:rPr>
            </w:pPr>
            <w:r w:rsidRPr="00135743">
              <w:rPr>
                <w:rFonts w:eastAsia="Times New Roman"/>
                <w:lang w:eastAsia="ko-KR"/>
              </w:rPr>
              <w:t>A069H</w:t>
            </w:r>
          </w:p>
        </w:tc>
        <w:tc>
          <w:tcPr>
            <w:tcW w:w="3588" w:type="pct"/>
            <w:noWrap/>
            <w:hideMark/>
          </w:tcPr>
          <w:p w:rsidR="003F43E0" w:rsidRPr="00135743" w:rsidRDefault="003F43E0" w:rsidP="00135743">
            <w:pPr>
              <w:rPr>
                <w:rFonts w:eastAsia="Times New Roman"/>
                <w:lang w:eastAsia="ko-KR"/>
              </w:rPr>
            </w:pPr>
            <w:r w:rsidRPr="00135743">
              <w:rPr>
                <w:rFonts w:eastAsia="Times New Roman"/>
                <w:lang w:eastAsia="ko-KR"/>
              </w:rPr>
              <w:t>Meat (as part-nature)</w:t>
            </w:r>
          </w:p>
        </w:tc>
      </w:tr>
      <w:tr w:rsidR="003F43E0" w:rsidRPr="00135743" w:rsidTr="000C3120">
        <w:trPr>
          <w:trHeight w:val="300"/>
        </w:trPr>
        <w:tc>
          <w:tcPr>
            <w:tcW w:w="1412" w:type="pct"/>
            <w:noWrap/>
            <w:hideMark/>
          </w:tcPr>
          <w:p w:rsidR="003F43E0" w:rsidRPr="00135743" w:rsidRDefault="003F43E0" w:rsidP="00135743">
            <w:pPr>
              <w:rPr>
                <w:rFonts w:eastAsia="Times New Roman"/>
                <w:lang w:eastAsia="ko-KR"/>
              </w:rPr>
            </w:pPr>
            <w:r w:rsidRPr="00135743">
              <w:rPr>
                <w:rFonts w:eastAsia="Times New Roman"/>
                <w:lang w:eastAsia="ko-KR"/>
              </w:rPr>
              <w:t>A069J</w:t>
            </w:r>
          </w:p>
        </w:tc>
        <w:tc>
          <w:tcPr>
            <w:tcW w:w="3588" w:type="pct"/>
            <w:noWrap/>
            <w:hideMark/>
          </w:tcPr>
          <w:p w:rsidR="003F43E0" w:rsidRPr="00135743" w:rsidRDefault="003F43E0" w:rsidP="00135743">
            <w:pPr>
              <w:rPr>
                <w:rFonts w:eastAsia="Times New Roman"/>
                <w:lang w:eastAsia="ko-KR"/>
              </w:rPr>
            </w:pPr>
            <w:r w:rsidRPr="00135743">
              <w:rPr>
                <w:rFonts w:eastAsia="Times New Roman"/>
                <w:lang w:eastAsia="ko-KR"/>
              </w:rPr>
              <w:t>Fat tissue (as part-nature)</w:t>
            </w:r>
          </w:p>
        </w:tc>
      </w:tr>
      <w:tr w:rsidR="003F43E0" w:rsidRPr="00135743" w:rsidTr="000C3120">
        <w:trPr>
          <w:trHeight w:val="300"/>
        </w:trPr>
        <w:tc>
          <w:tcPr>
            <w:tcW w:w="1412" w:type="pct"/>
            <w:noWrap/>
            <w:hideMark/>
          </w:tcPr>
          <w:p w:rsidR="003F43E0" w:rsidRPr="00135743" w:rsidRDefault="003F43E0" w:rsidP="00135743">
            <w:pPr>
              <w:rPr>
                <w:rFonts w:eastAsia="Times New Roman"/>
                <w:lang w:eastAsia="ko-KR"/>
              </w:rPr>
            </w:pPr>
            <w:r w:rsidRPr="00135743">
              <w:rPr>
                <w:rFonts w:eastAsia="Times New Roman"/>
                <w:lang w:eastAsia="ko-KR"/>
              </w:rPr>
              <w:t>A069M</w:t>
            </w:r>
          </w:p>
        </w:tc>
        <w:tc>
          <w:tcPr>
            <w:tcW w:w="3588" w:type="pct"/>
            <w:noWrap/>
            <w:hideMark/>
          </w:tcPr>
          <w:p w:rsidR="003F43E0" w:rsidRPr="00135743" w:rsidRDefault="003F43E0" w:rsidP="00135743">
            <w:pPr>
              <w:rPr>
                <w:rFonts w:eastAsia="Times New Roman"/>
                <w:lang w:eastAsia="ko-KR"/>
              </w:rPr>
            </w:pPr>
            <w:r w:rsidRPr="00135743">
              <w:rPr>
                <w:rFonts w:eastAsia="Times New Roman"/>
                <w:lang w:eastAsia="ko-KR"/>
              </w:rPr>
              <w:t>Liver (as part-nature)</w:t>
            </w:r>
          </w:p>
        </w:tc>
      </w:tr>
      <w:tr w:rsidR="003F43E0" w:rsidRPr="00135743" w:rsidTr="000C3120">
        <w:trPr>
          <w:trHeight w:val="300"/>
        </w:trPr>
        <w:tc>
          <w:tcPr>
            <w:tcW w:w="1412" w:type="pct"/>
            <w:noWrap/>
            <w:hideMark/>
          </w:tcPr>
          <w:p w:rsidR="003F43E0" w:rsidRPr="00135743" w:rsidRDefault="003F43E0" w:rsidP="00135743">
            <w:pPr>
              <w:rPr>
                <w:rFonts w:eastAsia="Times New Roman"/>
                <w:lang w:eastAsia="ko-KR"/>
              </w:rPr>
            </w:pPr>
            <w:r w:rsidRPr="00135743">
              <w:rPr>
                <w:rFonts w:eastAsia="Times New Roman"/>
                <w:lang w:eastAsia="ko-KR"/>
              </w:rPr>
              <w:t>A069N</w:t>
            </w:r>
          </w:p>
        </w:tc>
        <w:tc>
          <w:tcPr>
            <w:tcW w:w="3588" w:type="pct"/>
            <w:noWrap/>
            <w:hideMark/>
          </w:tcPr>
          <w:p w:rsidR="003F43E0" w:rsidRPr="00135743" w:rsidRDefault="003F43E0" w:rsidP="00135743">
            <w:pPr>
              <w:rPr>
                <w:rFonts w:eastAsia="Times New Roman"/>
                <w:lang w:eastAsia="ko-KR"/>
              </w:rPr>
            </w:pPr>
            <w:r w:rsidRPr="00135743">
              <w:rPr>
                <w:rFonts w:eastAsia="Times New Roman"/>
                <w:lang w:eastAsia="ko-KR"/>
              </w:rPr>
              <w:t>Kidney (as part-nature)</w:t>
            </w:r>
          </w:p>
        </w:tc>
      </w:tr>
      <w:tr w:rsidR="00F338D0" w:rsidRPr="00135743" w:rsidTr="00F338D0">
        <w:trPr>
          <w:trHeight w:val="300"/>
        </w:trPr>
        <w:tc>
          <w:tcPr>
            <w:tcW w:w="1412" w:type="pct"/>
            <w:noWrap/>
            <w:vAlign w:val="top"/>
          </w:tcPr>
          <w:p w:rsidR="00F338D0" w:rsidRPr="00F826CC" w:rsidRDefault="00F338D0" w:rsidP="00135743">
            <w:pPr>
              <w:rPr>
                <w:rFonts w:eastAsia="Times New Roman"/>
                <w:lang w:eastAsia="ko-KR"/>
              </w:rPr>
            </w:pPr>
            <w:r w:rsidRPr="00F83AFD">
              <w:t>A069P</w:t>
            </w:r>
          </w:p>
        </w:tc>
        <w:tc>
          <w:tcPr>
            <w:tcW w:w="3588" w:type="pct"/>
            <w:noWrap/>
            <w:vAlign w:val="top"/>
          </w:tcPr>
          <w:p w:rsidR="00F338D0" w:rsidRPr="00F826CC" w:rsidRDefault="00F338D0" w:rsidP="00135743">
            <w:pPr>
              <w:rPr>
                <w:rFonts w:eastAsia="Times New Roman"/>
                <w:lang w:eastAsia="ko-KR"/>
              </w:rPr>
            </w:pPr>
            <w:r w:rsidRPr="00F83AFD">
              <w:t>Lung (as part-nature)</w:t>
            </w:r>
          </w:p>
        </w:tc>
      </w:tr>
      <w:tr w:rsidR="00F826CC" w:rsidRPr="00135743" w:rsidTr="000C3120">
        <w:trPr>
          <w:trHeight w:val="300"/>
        </w:trPr>
        <w:tc>
          <w:tcPr>
            <w:tcW w:w="1412" w:type="pct"/>
            <w:noWrap/>
          </w:tcPr>
          <w:p w:rsidR="00F826CC" w:rsidRPr="00135743" w:rsidRDefault="00F826CC" w:rsidP="00135743">
            <w:pPr>
              <w:rPr>
                <w:rFonts w:eastAsia="Times New Roman"/>
                <w:lang w:eastAsia="ko-KR"/>
              </w:rPr>
            </w:pPr>
            <w:r w:rsidRPr="00F826CC">
              <w:rPr>
                <w:rFonts w:eastAsia="Times New Roman"/>
                <w:lang w:eastAsia="ko-KR"/>
              </w:rPr>
              <w:t>A06AC</w:t>
            </w:r>
          </w:p>
        </w:tc>
        <w:tc>
          <w:tcPr>
            <w:tcW w:w="3588" w:type="pct"/>
            <w:noWrap/>
          </w:tcPr>
          <w:p w:rsidR="00F826CC" w:rsidRPr="00135743" w:rsidRDefault="00F826CC" w:rsidP="00135743">
            <w:pPr>
              <w:rPr>
                <w:rFonts w:eastAsia="Times New Roman"/>
                <w:lang w:eastAsia="ko-KR"/>
              </w:rPr>
            </w:pPr>
            <w:r w:rsidRPr="00F826CC">
              <w:rPr>
                <w:rFonts w:eastAsia="Times New Roman"/>
                <w:lang w:eastAsia="ko-KR"/>
              </w:rPr>
              <w:t>Heart (as part-nature)</w:t>
            </w:r>
          </w:p>
        </w:tc>
      </w:tr>
      <w:tr w:rsidR="003F43E0" w:rsidRPr="00135743" w:rsidTr="000C3120">
        <w:trPr>
          <w:trHeight w:val="300"/>
        </w:trPr>
        <w:tc>
          <w:tcPr>
            <w:tcW w:w="1412" w:type="pct"/>
            <w:noWrap/>
            <w:hideMark/>
          </w:tcPr>
          <w:p w:rsidR="003F43E0" w:rsidRPr="00135743" w:rsidRDefault="003F43E0" w:rsidP="00135743">
            <w:pPr>
              <w:rPr>
                <w:rFonts w:eastAsia="Times New Roman"/>
                <w:lang w:eastAsia="ko-KR"/>
              </w:rPr>
            </w:pPr>
            <w:r w:rsidRPr="00135743">
              <w:rPr>
                <w:rFonts w:eastAsia="Times New Roman"/>
                <w:lang w:eastAsia="ko-KR"/>
              </w:rPr>
              <w:lastRenderedPageBreak/>
              <w:t>A06AL</w:t>
            </w:r>
          </w:p>
        </w:tc>
        <w:tc>
          <w:tcPr>
            <w:tcW w:w="3588" w:type="pct"/>
            <w:noWrap/>
            <w:hideMark/>
          </w:tcPr>
          <w:p w:rsidR="003F43E0" w:rsidRPr="00135743" w:rsidRDefault="003F43E0" w:rsidP="00135743">
            <w:pPr>
              <w:rPr>
                <w:rFonts w:eastAsia="Times New Roman"/>
                <w:lang w:eastAsia="ko-KR"/>
              </w:rPr>
            </w:pPr>
            <w:r w:rsidRPr="00135743">
              <w:rPr>
                <w:rFonts w:eastAsia="Times New Roman"/>
                <w:lang w:eastAsia="ko-KR"/>
              </w:rPr>
              <w:t>Blood (as part-nature)</w:t>
            </w:r>
          </w:p>
        </w:tc>
      </w:tr>
      <w:tr w:rsidR="003F43E0" w:rsidRPr="00135743" w:rsidTr="000C3120">
        <w:trPr>
          <w:trHeight w:val="300"/>
        </w:trPr>
        <w:tc>
          <w:tcPr>
            <w:tcW w:w="1412" w:type="pct"/>
            <w:noWrap/>
            <w:hideMark/>
          </w:tcPr>
          <w:p w:rsidR="003F43E0" w:rsidRPr="00135743" w:rsidRDefault="003F43E0" w:rsidP="00135743">
            <w:pPr>
              <w:rPr>
                <w:rFonts w:eastAsia="Times New Roman"/>
                <w:lang w:eastAsia="ko-KR"/>
              </w:rPr>
            </w:pPr>
            <w:r w:rsidRPr="00135743">
              <w:rPr>
                <w:rFonts w:eastAsia="Times New Roman"/>
                <w:lang w:eastAsia="ko-KR"/>
              </w:rPr>
              <w:t>A0F1B</w:t>
            </w:r>
          </w:p>
        </w:tc>
        <w:tc>
          <w:tcPr>
            <w:tcW w:w="3588" w:type="pct"/>
            <w:noWrap/>
            <w:hideMark/>
          </w:tcPr>
          <w:p w:rsidR="003F43E0" w:rsidRPr="00135743" w:rsidRDefault="003F43E0" w:rsidP="00135743">
            <w:pPr>
              <w:rPr>
                <w:rFonts w:eastAsia="Times New Roman"/>
                <w:lang w:eastAsia="ko-KR"/>
              </w:rPr>
            </w:pPr>
            <w:r w:rsidRPr="00135743">
              <w:rPr>
                <w:rFonts w:eastAsia="Times New Roman"/>
                <w:lang w:eastAsia="ko-KR"/>
              </w:rPr>
              <w:t>Visceral fat (as part-nature)</w:t>
            </w:r>
          </w:p>
        </w:tc>
      </w:tr>
      <w:tr w:rsidR="003F43E0" w:rsidRPr="00135743" w:rsidTr="000C3120">
        <w:trPr>
          <w:trHeight w:val="300"/>
        </w:trPr>
        <w:tc>
          <w:tcPr>
            <w:tcW w:w="1412" w:type="pct"/>
            <w:noWrap/>
          </w:tcPr>
          <w:p w:rsidR="003F43E0" w:rsidRPr="003F43E0" w:rsidRDefault="003F43E0" w:rsidP="00135743">
            <w:pPr>
              <w:rPr>
                <w:rFonts w:eastAsia="Times New Roman"/>
                <w:lang w:eastAsia="ko-KR"/>
              </w:rPr>
            </w:pPr>
            <w:r w:rsidRPr="003F43E0">
              <w:rPr>
                <w:rFonts w:eastAsia="Times New Roman"/>
                <w:lang w:eastAsia="ko-KR"/>
              </w:rPr>
              <w:t>A06EF</w:t>
            </w:r>
          </w:p>
        </w:tc>
        <w:tc>
          <w:tcPr>
            <w:tcW w:w="3588" w:type="pct"/>
            <w:noWrap/>
          </w:tcPr>
          <w:p w:rsidR="003F43E0" w:rsidRPr="003F43E0" w:rsidRDefault="003F43E0" w:rsidP="00135743">
            <w:pPr>
              <w:rPr>
                <w:rFonts w:eastAsia="Times New Roman"/>
                <w:lang w:eastAsia="ko-KR"/>
              </w:rPr>
            </w:pPr>
            <w:r w:rsidRPr="003F43E0">
              <w:rPr>
                <w:rFonts w:eastAsia="Times New Roman"/>
                <w:lang w:eastAsia="ko-KR"/>
              </w:rPr>
              <w:t>Honey (as part-nature)</w:t>
            </w:r>
          </w:p>
        </w:tc>
      </w:tr>
      <w:tr w:rsidR="003F43E0" w:rsidRPr="00135743" w:rsidTr="000C3120">
        <w:trPr>
          <w:trHeight w:val="300"/>
        </w:trPr>
        <w:tc>
          <w:tcPr>
            <w:tcW w:w="1412" w:type="pct"/>
            <w:noWrap/>
          </w:tcPr>
          <w:p w:rsidR="003F43E0" w:rsidRPr="003F43E0" w:rsidRDefault="003F43E0" w:rsidP="00135743">
            <w:pPr>
              <w:rPr>
                <w:rFonts w:eastAsia="Times New Roman"/>
                <w:lang w:eastAsia="ko-KR"/>
              </w:rPr>
            </w:pPr>
            <w:r w:rsidRPr="003F43E0">
              <w:rPr>
                <w:rFonts w:eastAsia="Times New Roman"/>
                <w:lang w:eastAsia="ko-KR"/>
              </w:rPr>
              <w:t>A06AZ</w:t>
            </w:r>
          </w:p>
        </w:tc>
        <w:tc>
          <w:tcPr>
            <w:tcW w:w="3588" w:type="pct"/>
            <w:noWrap/>
          </w:tcPr>
          <w:p w:rsidR="003F43E0" w:rsidRPr="003F43E0" w:rsidRDefault="003F43E0" w:rsidP="00135743">
            <w:pPr>
              <w:rPr>
                <w:rFonts w:eastAsia="Times New Roman"/>
                <w:lang w:eastAsia="ko-KR"/>
              </w:rPr>
            </w:pPr>
            <w:r w:rsidRPr="003F43E0">
              <w:rPr>
                <w:rFonts w:eastAsia="Times New Roman"/>
                <w:lang w:eastAsia="ko-KR"/>
              </w:rPr>
              <w:t>Milk (as part-nature)</w:t>
            </w:r>
          </w:p>
        </w:tc>
      </w:tr>
      <w:tr w:rsidR="003F43E0" w:rsidRPr="00135743" w:rsidTr="000C3120">
        <w:trPr>
          <w:trHeight w:val="300"/>
        </w:trPr>
        <w:tc>
          <w:tcPr>
            <w:tcW w:w="1412" w:type="pct"/>
            <w:noWrap/>
            <w:vAlign w:val="bottom"/>
          </w:tcPr>
          <w:p w:rsidR="003F43E0" w:rsidRPr="003F43E0" w:rsidRDefault="003F43E0">
            <w:pPr>
              <w:rPr>
                <w:rFonts w:eastAsia="Times New Roman"/>
                <w:lang w:eastAsia="ko-KR"/>
              </w:rPr>
            </w:pPr>
            <w:r w:rsidRPr="003F43E0">
              <w:rPr>
                <w:rFonts w:eastAsia="Times New Roman"/>
                <w:lang w:eastAsia="ko-KR"/>
              </w:rPr>
              <w:t>A06BR</w:t>
            </w:r>
          </w:p>
        </w:tc>
        <w:tc>
          <w:tcPr>
            <w:tcW w:w="3588" w:type="pct"/>
            <w:noWrap/>
            <w:vAlign w:val="bottom"/>
          </w:tcPr>
          <w:p w:rsidR="003F43E0" w:rsidRPr="003F43E0" w:rsidRDefault="003F43E0">
            <w:pPr>
              <w:rPr>
                <w:rFonts w:eastAsia="Times New Roman"/>
                <w:lang w:eastAsia="ko-KR"/>
              </w:rPr>
            </w:pPr>
            <w:r w:rsidRPr="003F43E0">
              <w:rPr>
                <w:rFonts w:eastAsia="Times New Roman"/>
                <w:lang w:eastAsia="ko-KR"/>
              </w:rPr>
              <w:t>Whole eggs (as part-nature)</w:t>
            </w:r>
          </w:p>
        </w:tc>
      </w:tr>
      <w:tr w:rsidR="003F43E0" w:rsidRPr="00135743" w:rsidTr="000C3120">
        <w:trPr>
          <w:trHeight w:val="300"/>
        </w:trPr>
        <w:tc>
          <w:tcPr>
            <w:tcW w:w="1412" w:type="pct"/>
            <w:noWrap/>
            <w:vAlign w:val="bottom"/>
          </w:tcPr>
          <w:p w:rsidR="003F43E0" w:rsidRPr="003F43E0" w:rsidRDefault="003F43E0">
            <w:pPr>
              <w:rPr>
                <w:rFonts w:eastAsia="Times New Roman"/>
                <w:lang w:eastAsia="ko-KR"/>
              </w:rPr>
            </w:pPr>
            <w:r w:rsidRPr="003F43E0">
              <w:rPr>
                <w:rFonts w:eastAsia="Times New Roman"/>
                <w:lang w:eastAsia="ko-KR"/>
              </w:rPr>
              <w:t>A0EME</w:t>
            </w:r>
          </w:p>
        </w:tc>
        <w:tc>
          <w:tcPr>
            <w:tcW w:w="3588" w:type="pct"/>
            <w:noWrap/>
            <w:vAlign w:val="bottom"/>
          </w:tcPr>
          <w:p w:rsidR="003F43E0" w:rsidRPr="003F43E0" w:rsidRDefault="003F43E0">
            <w:pPr>
              <w:rPr>
                <w:rFonts w:eastAsia="Times New Roman"/>
                <w:lang w:eastAsia="ko-KR"/>
              </w:rPr>
            </w:pPr>
            <w:r w:rsidRPr="003F43E0">
              <w:rPr>
                <w:rFonts w:eastAsia="Times New Roman"/>
                <w:lang w:eastAsia="ko-KR"/>
              </w:rPr>
              <w:t>Molluscs meat (as part-nature)</w:t>
            </w:r>
          </w:p>
        </w:tc>
      </w:tr>
      <w:tr w:rsidR="003F43E0" w:rsidRPr="00135743" w:rsidTr="000C3120">
        <w:trPr>
          <w:trHeight w:val="300"/>
        </w:trPr>
        <w:tc>
          <w:tcPr>
            <w:tcW w:w="1412" w:type="pct"/>
            <w:noWrap/>
            <w:vAlign w:val="bottom"/>
          </w:tcPr>
          <w:p w:rsidR="003F43E0" w:rsidRPr="003F43E0" w:rsidRDefault="003F43E0">
            <w:pPr>
              <w:rPr>
                <w:rFonts w:eastAsia="Times New Roman"/>
                <w:lang w:eastAsia="ko-KR"/>
              </w:rPr>
            </w:pPr>
            <w:r w:rsidRPr="003F43E0">
              <w:rPr>
                <w:rFonts w:eastAsia="Times New Roman"/>
                <w:lang w:eastAsia="ko-KR"/>
              </w:rPr>
              <w:t>A0EMD</w:t>
            </w:r>
          </w:p>
        </w:tc>
        <w:tc>
          <w:tcPr>
            <w:tcW w:w="3588" w:type="pct"/>
            <w:noWrap/>
            <w:vAlign w:val="bottom"/>
          </w:tcPr>
          <w:p w:rsidR="003F43E0" w:rsidRPr="003F43E0" w:rsidRDefault="003F43E0">
            <w:pPr>
              <w:rPr>
                <w:rFonts w:eastAsia="Times New Roman"/>
                <w:lang w:eastAsia="ko-KR"/>
              </w:rPr>
            </w:pPr>
            <w:r w:rsidRPr="003F43E0">
              <w:rPr>
                <w:rFonts w:eastAsia="Times New Roman"/>
                <w:lang w:eastAsia="ko-KR"/>
              </w:rPr>
              <w:t>Fish meat (as part-nature)</w:t>
            </w:r>
          </w:p>
        </w:tc>
      </w:tr>
      <w:tr w:rsidR="003F43E0" w:rsidRPr="00135743" w:rsidTr="000C3120">
        <w:trPr>
          <w:trHeight w:val="300"/>
        </w:trPr>
        <w:tc>
          <w:tcPr>
            <w:tcW w:w="1412" w:type="pct"/>
            <w:noWrap/>
            <w:vAlign w:val="bottom"/>
          </w:tcPr>
          <w:p w:rsidR="003F43E0" w:rsidRPr="003F43E0" w:rsidRDefault="003F43E0">
            <w:pPr>
              <w:rPr>
                <w:rFonts w:eastAsia="Times New Roman"/>
                <w:lang w:eastAsia="ko-KR"/>
              </w:rPr>
            </w:pPr>
            <w:r w:rsidRPr="003F43E0">
              <w:rPr>
                <w:rFonts w:eastAsia="Times New Roman"/>
                <w:lang w:eastAsia="ko-KR"/>
              </w:rPr>
              <w:t>A0EMF</w:t>
            </w:r>
          </w:p>
        </w:tc>
        <w:tc>
          <w:tcPr>
            <w:tcW w:w="3588" w:type="pct"/>
            <w:noWrap/>
            <w:vAlign w:val="bottom"/>
          </w:tcPr>
          <w:p w:rsidR="003F43E0" w:rsidRPr="003F43E0" w:rsidRDefault="003F43E0">
            <w:pPr>
              <w:rPr>
                <w:rFonts w:eastAsia="Times New Roman"/>
                <w:lang w:eastAsia="ko-KR"/>
              </w:rPr>
            </w:pPr>
            <w:r w:rsidRPr="003F43E0">
              <w:rPr>
                <w:rFonts w:eastAsia="Times New Roman"/>
                <w:lang w:eastAsia="ko-KR"/>
              </w:rPr>
              <w:t>Crustaceans meat (as part-nature)</w:t>
            </w:r>
          </w:p>
        </w:tc>
      </w:tr>
      <w:tr w:rsidR="003F43E0" w:rsidRPr="00135743" w:rsidTr="000C3120">
        <w:trPr>
          <w:trHeight w:val="300"/>
        </w:trPr>
        <w:tc>
          <w:tcPr>
            <w:tcW w:w="1412" w:type="pct"/>
            <w:noWrap/>
          </w:tcPr>
          <w:p w:rsidR="003F43E0" w:rsidRPr="003F43E0" w:rsidRDefault="003F43E0" w:rsidP="00135743">
            <w:pPr>
              <w:rPr>
                <w:rFonts w:eastAsia="Times New Roman"/>
                <w:lang w:eastAsia="ko-KR"/>
              </w:rPr>
            </w:pPr>
            <w:r w:rsidRPr="003F43E0">
              <w:rPr>
                <w:rFonts w:eastAsia="Times New Roman"/>
                <w:lang w:eastAsia="ko-KR"/>
              </w:rPr>
              <w:t>A0F1V</w:t>
            </w:r>
          </w:p>
        </w:tc>
        <w:tc>
          <w:tcPr>
            <w:tcW w:w="3588" w:type="pct"/>
            <w:noWrap/>
          </w:tcPr>
          <w:p w:rsidR="003F43E0" w:rsidRPr="003F43E0" w:rsidRDefault="003F43E0" w:rsidP="00135743">
            <w:pPr>
              <w:rPr>
                <w:rFonts w:eastAsia="Times New Roman"/>
                <w:lang w:eastAsia="ko-KR"/>
              </w:rPr>
            </w:pPr>
            <w:r w:rsidRPr="003F43E0">
              <w:rPr>
                <w:rFonts w:eastAsia="Times New Roman"/>
                <w:lang w:eastAsia="ko-KR"/>
              </w:rPr>
              <w:t>Mammals and birds meat (as part-nature)</w:t>
            </w:r>
          </w:p>
        </w:tc>
      </w:tr>
      <w:tr w:rsidR="003F43E0" w:rsidRPr="00135743" w:rsidTr="000C3120">
        <w:trPr>
          <w:trHeight w:val="300"/>
        </w:trPr>
        <w:tc>
          <w:tcPr>
            <w:tcW w:w="1412" w:type="pct"/>
            <w:noWrap/>
            <w:hideMark/>
          </w:tcPr>
          <w:p w:rsidR="003F43E0" w:rsidRPr="00135743" w:rsidRDefault="003F43E0" w:rsidP="00135743">
            <w:pPr>
              <w:rPr>
                <w:rFonts w:eastAsia="Times New Roman"/>
                <w:lang w:eastAsia="ko-KR"/>
              </w:rPr>
            </w:pPr>
            <w:r w:rsidRPr="00135743">
              <w:rPr>
                <w:rFonts w:eastAsia="Times New Roman"/>
                <w:lang w:eastAsia="ko-KR"/>
              </w:rPr>
              <w:t>A067P</w:t>
            </w:r>
          </w:p>
        </w:tc>
        <w:tc>
          <w:tcPr>
            <w:tcW w:w="3588" w:type="pct"/>
            <w:noWrap/>
            <w:hideMark/>
          </w:tcPr>
          <w:p w:rsidR="003F43E0" w:rsidRPr="00135743" w:rsidRDefault="003F43E0" w:rsidP="00135743">
            <w:pPr>
              <w:rPr>
                <w:rFonts w:eastAsia="Times New Roman"/>
                <w:lang w:eastAsia="ko-KR"/>
              </w:rPr>
            </w:pPr>
            <w:r w:rsidRPr="00135743">
              <w:rPr>
                <w:rFonts w:eastAsia="Times New Roman"/>
                <w:lang w:eastAsia="ko-KR"/>
              </w:rPr>
              <w:t>Eye (as part-nature)</w:t>
            </w:r>
          </w:p>
        </w:tc>
      </w:tr>
      <w:tr w:rsidR="003F43E0" w:rsidRPr="00135743" w:rsidTr="000C3120">
        <w:trPr>
          <w:trHeight w:val="300"/>
        </w:trPr>
        <w:tc>
          <w:tcPr>
            <w:tcW w:w="1412" w:type="pct"/>
            <w:noWrap/>
            <w:hideMark/>
          </w:tcPr>
          <w:p w:rsidR="003F43E0" w:rsidRPr="00135743" w:rsidRDefault="003F43E0" w:rsidP="00135743">
            <w:pPr>
              <w:rPr>
                <w:rFonts w:eastAsia="Times New Roman"/>
                <w:lang w:eastAsia="ko-KR"/>
              </w:rPr>
            </w:pPr>
            <w:r w:rsidRPr="00135743">
              <w:rPr>
                <w:rFonts w:eastAsia="Times New Roman"/>
                <w:lang w:eastAsia="ko-KR"/>
              </w:rPr>
              <w:t>A0CES</w:t>
            </w:r>
          </w:p>
        </w:tc>
        <w:tc>
          <w:tcPr>
            <w:tcW w:w="3588" w:type="pct"/>
            <w:noWrap/>
            <w:hideMark/>
          </w:tcPr>
          <w:p w:rsidR="003F43E0" w:rsidRPr="00135743" w:rsidRDefault="003F43E0" w:rsidP="00135743">
            <w:pPr>
              <w:rPr>
                <w:rFonts w:eastAsia="Times New Roman"/>
                <w:lang w:eastAsia="ko-KR"/>
              </w:rPr>
            </w:pPr>
            <w:r w:rsidRPr="00135743">
              <w:rPr>
                <w:rFonts w:eastAsia="Times New Roman"/>
                <w:lang w:eastAsia="ko-KR"/>
              </w:rPr>
              <w:t>Thyroid (as part-nature)</w:t>
            </w:r>
          </w:p>
        </w:tc>
      </w:tr>
      <w:tr w:rsidR="003F43E0" w:rsidRPr="00135743" w:rsidTr="000C3120">
        <w:trPr>
          <w:trHeight w:val="300"/>
        </w:trPr>
        <w:tc>
          <w:tcPr>
            <w:tcW w:w="1412" w:type="pct"/>
            <w:noWrap/>
            <w:hideMark/>
          </w:tcPr>
          <w:p w:rsidR="003F43E0" w:rsidRPr="00135743" w:rsidRDefault="003F43E0" w:rsidP="00135743">
            <w:pPr>
              <w:rPr>
                <w:rFonts w:eastAsia="Times New Roman"/>
                <w:lang w:eastAsia="ko-KR"/>
              </w:rPr>
            </w:pPr>
            <w:r w:rsidRPr="00135743">
              <w:rPr>
                <w:rFonts w:eastAsia="Times New Roman"/>
                <w:lang w:eastAsia="ko-KR"/>
              </w:rPr>
              <w:t>A0CET</w:t>
            </w:r>
          </w:p>
        </w:tc>
        <w:tc>
          <w:tcPr>
            <w:tcW w:w="3588" w:type="pct"/>
            <w:noWrap/>
            <w:hideMark/>
          </w:tcPr>
          <w:p w:rsidR="003F43E0" w:rsidRPr="00135743" w:rsidRDefault="003F43E0" w:rsidP="00135743">
            <w:pPr>
              <w:rPr>
                <w:rFonts w:eastAsia="Times New Roman"/>
                <w:lang w:eastAsia="ko-KR"/>
              </w:rPr>
            </w:pPr>
            <w:r w:rsidRPr="00135743">
              <w:rPr>
                <w:rFonts w:eastAsia="Times New Roman"/>
                <w:lang w:eastAsia="ko-KR"/>
              </w:rPr>
              <w:t>Urine (as part-nature)</w:t>
            </w:r>
          </w:p>
        </w:tc>
      </w:tr>
      <w:tr w:rsidR="003F43E0" w:rsidRPr="00135743" w:rsidTr="000C3120">
        <w:trPr>
          <w:trHeight w:val="300"/>
        </w:trPr>
        <w:tc>
          <w:tcPr>
            <w:tcW w:w="1412" w:type="pct"/>
            <w:noWrap/>
            <w:hideMark/>
          </w:tcPr>
          <w:p w:rsidR="003F43E0" w:rsidRPr="00135743" w:rsidRDefault="003F43E0" w:rsidP="00135743">
            <w:pPr>
              <w:rPr>
                <w:rFonts w:eastAsia="Times New Roman"/>
                <w:lang w:eastAsia="ko-KR"/>
              </w:rPr>
            </w:pPr>
            <w:r w:rsidRPr="00135743">
              <w:rPr>
                <w:rFonts w:eastAsia="Times New Roman"/>
                <w:lang w:eastAsia="ko-KR"/>
              </w:rPr>
              <w:t>A0CEV</w:t>
            </w:r>
          </w:p>
        </w:tc>
        <w:tc>
          <w:tcPr>
            <w:tcW w:w="3588" w:type="pct"/>
            <w:noWrap/>
            <w:hideMark/>
          </w:tcPr>
          <w:p w:rsidR="003F43E0" w:rsidRPr="00135743" w:rsidRDefault="003F43E0" w:rsidP="00135743">
            <w:pPr>
              <w:rPr>
                <w:rFonts w:eastAsia="Times New Roman"/>
                <w:lang w:eastAsia="ko-KR"/>
              </w:rPr>
            </w:pPr>
            <w:r w:rsidRPr="00135743">
              <w:rPr>
                <w:rFonts w:eastAsia="Times New Roman"/>
                <w:lang w:eastAsia="ko-KR"/>
              </w:rPr>
              <w:t>Faeces (as part-nature)</w:t>
            </w:r>
          </w:p>
        </w:tc>
      </w:tr>
      <w:tr w:rsidR="003F43E0" w:rsidRPr="00135743" w:rsidTr="000C3120">
        <w:trPr>
          <w:trHeight w:val="300"/>
        </w:trPr>
        <w:tc>
          <w:tcPr>
            <w:tcW w:w="1412" w:type="pct"/>
            <w:noWrap/>
            <w:hideMark/>
          </w:tcPr>
          <w:p w:rsidR="003F43E0" w:rsidRPr="00135743" w:rsidRDefault="003F43E0" w:rsidP="00135743">
            <w:pPr>
              <w:rPr>
                <w:rFonts w:eastAsia="Times New Roman"/>
                <w:lang w:eastAsia="ko-KR"/>
              </w:rPr>
            </w:pPr>
            <w:r w:rsidRPr="00135743">
              <w:rPr>
                <w:rFonts w:eastAsia="Times New Roman"/>
                <w:lang w:eastAsia="ko-KR"/>
              </w:rPr>
              <w:t>A0CEX</w:t>
            </w:r>
          </w:p>
        </w:tc>
        <w:tc>
          <w:tcPr>
            <w:tcW w:w="3588" w:type="pct"/>
            <w:noWrap/>
            <w:hideMark/>
          </w:tcPr>
          <w:p w:rsidR="003F43E0" w:rsidRPr="00135743" w:rsidRDefault="003F43E0" w:rsidP="00135743">
            <w:pPr>
              <w:rPr>
                <w:rFonts w:eastAsia="Times New Roman"/>
                <w:lang w:eastAsia="ko-KR"/>
              </w:rPr>
            </w:pPr>
            <w:r w:rsidRPr="00135743">
              <w:rPr>
                <w:rFonts w:eastAsia="Times New Roman"/>
                <w:lang w:eastAsia="ko-KR"/>
              </w:rPr>
              <w:t>Plasma (as part-nature)</w:t>
            </w:r>
          </w:p>
        </w:tc>
      </w:tr>
      <w:tr w:rsidR="003F43E0" w:rsidRPr="00135743" w:rsidTr="000C3120">
        <w:trPr>
          <w:trHeight w:val="300"/>
        </w:trPr>
        <w:tc>
          <w:tcPr>
            <w:tcW w:w="1412" w:type="pct"/>
            <w:noWrap/>
            <w:hideMark/>
          </w:tcPr>
          <w:p w:rsidR="003F43E0" w:rsidRPr="00135743" w:rsidRDefault="003F43E0" w:rsidP="00135743">
            <w:pPr>
              <w:rPr>
                <w:rFonts w:eastAsia="Times New Roman"/>
                <w:lang w:eastAsia="ko-KR"/>
              </w:rPr>
            </w:pPr>
            <w:r w:rsidRPr="00135743">
              <w:rPr>
                <w:rFonts w:eastAsia="Times New Roman"/>
                <w:lang w:eastAsia="ko-KR"/>
              </w:rPr>
              <w:t>A0CEY</w:t>
            </w:r>
          </w:p>
        </w:tc>
        <w:tc>
          <w:tcPr>
            <w:tcW w:w="3588" w:type="pct"/>
            <w:noWrap/>
            <w:hideMark/>
          </w:tcPr>
          <w:p w:rsidR="003F43E0" w:rsidRPr="00135743" w:rsidRDefault="003F43E0" w:rsidP="00135743">
            <w:pPr>
              <w:rPr>
                <w:rFonts w:eastAsia="Times New Roman"/>
                <w:lang w:eastAsia="ko-KR"/>
              </w:rPr>
            </w:pPr>
            <w:r w:rsidRPr="00135743">
              <w:rPr>
                <w:rFonts w:eastAsia="Times New Roman"/>
                <w:lang w:eastAsia="ko-KR"/>
              </w:rPr>
              <w:t>Blood serum (as part-nature)</w:t>
            </w:r>
          </w:p>
        </w:tc>
      </w:tr>
      <w:tr w:rsidR="003F43E0" w:rsidRPr="00135743" w:rsidTr="000C3120">
        <w:trPr>
          <w:trHeight w:val="300"/>
        </w:trPr>
        <w:tc>
          <w:tcPr>
            <w:tcW w:w="1412" w:type="pct"/>
            <w:noWrap/>
            <w:hideMark/>
          </w:tcPr>
          <w:p w:rsidR="003F43E0" w:rsidRPr="00135743" w:rsidRDefault="003F43E0" w:rsidP="00135743">
            <w:pPr>
              <w:rPr>
                <w:rFonts w:eastAsia="Times New Roman"/>
                <w:lang w:eastAsia="ko-KR"/>
              </w:rPr>
            </w:pPr>
            <w:r w:rsidRPr="00135743">
              <w:rPr>
                <w:rFonts w:eastAsia="Times New Roman"/>
                <w:lang w:eastAsia="ko-KR"/>
              </w:rPr>
              <w:t>A0ESJ</w:t>
            </w:r>
          </w:p>
        </w:tc>
        <w:tc>
          <w:tcPr>
            <w:tcW w:w="3588" w:type="pct"/>
            <w:noWrap/>
            <w:hideMark/>
          </w:tcPr>
          <w:p w:rsidR="003F43E0" w:rsidRPr="00135743" w:rsidRDefault="003F43E0" w:rsidP="00135743">
            <w:pPr>
              <w:rPr>
                <w:rFonts w:eastAsia="Times New Roman"/>
                <w:lang w:eastAsia="ko-KR"/>
              </w:rPr>
            </w:pPr>
            <w:r w:rsidRPr="00135743">
              <w:rPr>
                <w:rFonts w:eastAsia="Times New Roman"/>
                <w:lang w:eastAsia="ko-KR"/>
              </w:rPr>
              <w:t>Retina (as part-nature)</w:t>
            </w:r>
          </w:p>
        </w:tc>
      </w:tr>
      <w:tr w:rsidR="003F43E0" w:rsidRPr="00135743" w:rsidTr="000C3120">
        <w:trPr>
          <w:trHeight w:val="300"/>
        </w:trPr>
        <w:tc>
          <w:tcPr>
            <w:tcW w:w="1412" w:type="pct"/>
            <w:noWrap/>
            <w:hideMark/>
          </w:tcPr>
          <w:p w:rsidR="003F43E0" w:rsidRPr="00135743" w:rsidRDefault="003F43E0" w:rsidP="00135743">
            <w:pPr>
              <w:rPr>
                <w:rFonts w:eastAsia="Times New Roman"/>
                <w:lang w:eastAsia="ko-KR"/>
              </w:rPr>
            </w:pPr>
            <w:r w:rsidRPr="00135743">
              <w:rPr>
                <w:rFonts w:eastAsia="Times New Roman"/>
                <w:lang w:eastAsia="ko-KR"/>
              </w:rPr>
              <w:t>A0ESP</w:t>
            </w:r>
          </w:p>
        </w:tc>
        <w:tc>
          <w:tcPr>
            <w:tcW w:w="3588" w:type="pct"/>
            <w:noWrap/>
            <w:hideMark/>
          </w:tcPr>
          <w:p w:rsidR="003F43E0" w:rsidRPr="00135743" w:rsidRDefault="003F43E0" w:rsidP="00135743">
            <w:pPr>
              <w:rPr>
                <w:rFonts w:eastAsia="Times New Roman"/>
                <w:lang w:eastAsia="ko-KR"/>
              </w:rPr>
            </w:pPr>
            <w:r w:rsidRPr="00135743">
              <w:rPr>
                <w:rFonts w:eastAsia="Times New Roman"/>
                <w:lang w:eastAsia="ko-KR"/>
              </w:rPr>
              <w:t>Hair (as part-nature)</w:t>
            </w:r>
          </w:p>
        </w:tc>
      </w:tr>
      <w:tr w:rsidR="00691BFA" w:rsidRPr="00135743" w:rsidTr="0097786E">
        <w:trPr>
          <w:trHeight w:val="300"/>
        </w:trPr>
        <w:tc>
          <w:tcPr>
            <w:tcW w:w="1412" w:type="pct"/>
            <w:noWrap/>
            <w:vAlign w:val="top"/>
          </w:tcPr>
          <w:p w:rsidR="00691BFA" w:rsidRPr="00567E40" w:rsidRDefault="00691BFA" w:rsidP="0097786E">
            <w:r w:rsidRPr="00567E40">
              <w:t>A069Y</w:t>
            </w:r>
          </w:p>
        </w:tc>
        <w:tc>
          <w:tcPr>
            <w:tcW w:w="3588" w:type="pct"/>
            <w:noWrap/>
            <w:vAlign w:val="top"/>
          </w:tcPr>
          <w:p w:rsidR="00691BFA" w:rsidRPr="00567E40" w:rsidRDefault="00691BFA" w:rsidP="0097786E">
            <w:proofErr w:type="spellStart"/>
            <w:r w:rsidRPr="00567E40">
              <w:t>Hepatopancreas</w:t>
            </w:r>
            <w:proofErr w:type="spellEnd"/>
            <w:r w:rsidR="00062FC8">
              <w:t xml:space="preserve"> </w:t>
            </w:r>
            <w:r w:rsidR="00062FC8" w:rsidRPr="00062FC8">
              <w:t>(as part-nature)</w:t>
            </w:r>
          </w:p>
        </w:tc>
      </w:tr>
      <w:tr w:rsidR="00691BFA" w:rsidRPr="00135743" w:rsidTr="0097786E">
        <w:trPr>
          <w:trHeight w:val="300"/>
        </w:trPr>
        <w:tc>
          <w:tcPr>
            <w:tcW w:w="1412" w:type="pct"/>
            <w:noWrap/>
            <w:vAlign w:val="top"/>
          </w:tcPr>
          <w:p w:rsidR="00691BFA" w:rsidRPr="00567E40" w:rsidRDefault="00691BFA" w:rsidP="0097786E">
            <w:r w:rsidRPr="00567E40">
              <w:t>A0CJL</w:t>
            </w:r>
          </w:p>
        </w:tc>
        <w:tc>
          <w:tcPr>
            <w:tcW w:w="3588" w:type="pct"/>
            <w:noWrap/>
            <w:vAlign w:val="top"/>
          </w:tcPr>
          <w:p w:rsidR="00691BFA" w:rsidRPr="00567E40" w:rsidRDefault="00691BFA" w:rsidP="0097786E">
            <w:r w:rsidRPr="00567E40">
              <w:t xml:space="preserve">Gall bladder </w:t>
            </w:r>
            <w:r w:rsidR="00062FC8" w:rsidRPr="00062FC8">
              <w:t>(as part-nature)</w:t>
            </w:r>
          </w:p>
        </w:tc>
      </w:tr>
      <w:tr w:rsidR="00691BFA" w:rsidRPr="00135743" w:rsidTr="0097786E">
        <w:trPr>
          <w:trHeight w:val="300"/>
        </w:trPr>
        <w:tc>
          <w:tcPr>
            <w:tcW w:w="1412" w:type="pct"/>
            <w:noWrap/>
            <w:vAlign w:val="top"/>
          </w:tcPr>
          <w:p w:rsidR="00691BFA" w:rsidRPr="00567E40" w:rsidRDefault="00691BFA" w:rsidP="0097786E">
            <w:r w:rsidRPr="00567E40">
              <w:t>A069Q</w:t>
            </w:r>
          </w:p>
        </w:tc>
        <w:tc>
          <w:tcPr>
            <w:tcW w:w="3588" w:type="pct"/>
            <w:noWrap/>
            <w:vAlign w:val="top"/>
          </w:tcPr>
          <w:p w:rsidR="00691BFA" w:rsidRPr="00567E40" w:rsidRDefault="00062FC8" w:rsidP="0097786E">
            <w:r w:rsidRPr="00062FC8">
              <w:t>Spleen (as part-nature)</w:t>
            </w:r>
          </w:p>
        </w:tc>
      </w:tr>
      <w:tr w:rsidR="00691BFA" w:rsidRPr="00135743" w:rsidTr="0097786E">
        <w:trPr>
          <w:trHeight w:val="300"/>
        </w:trPr>
        <w:tc>
          <w:tcPr>
            <w:tcW w:w="1412" w:type="pct"/>
            <w:noWrap/>
            <w:vAlign w:val="top"/>
          </w:tcPr>
          <w:p w:rsidR="00691BFA" w:rsidRPr="00567E40" w:rsidRDefault="005A60E4" w:rsidP="0097786E">
            <w:r w:rsidRPr="005A60E4">
              <w:t>A0ESE</w:t>
            </w:r>
          </w:p>
        </w:tc>
        <w:tc>
          <w:tcPr>
            <w:tcW w:w="3588" w:type="pct"/>
            <w:noWrap/>
            <w:vAlign w:val="top"/>
          </w:tcPr>
          <w:p w:rsidR="00691BFA" w:rsidRPr="00567E40" w:rsidRDefault="00691BFA" w:rsidP="0097786E">
            <w:r w:rsidRPr="00567E40">
              <w:t>Feather</w:t>
            </w:r>
            <w:r w:rsidR="005A60E4">
              <w:t xml:space="preserve"> </w:t>
            </w:r>
            <w:r w:rsidR="005A60E4" w:rsidRPr="00135743">
              <w:rPr>
                <w:rFonts w:eastAsia="Times New Roman"/>
                <w:lang w:eastAsia="ko-KR"/>
              </w:rPr>
              <w:t>(as part-nature)</w:t>
            </w:r>
          </w:p>
        </w:tc>
      </w:tr>
      <w:tr w:rsidR="00691BFA" w:rsidRPr="00135743" w:rsidTr="0097786E">
        <w:trPr>
          <w:trHeight w:val="300"/>
        </w:trPr>
        <w:tc>
          <w:tcPr>
            <w:tcW w:w="1412" w:type="pct"/>
            <w:noWrap/>
            <w:vAlign w:val="top"/>
          </w:tcPr>
          <w:p w:rsidR="00691BFA" w:rsidRPr="00567E40" w:rsidRDefault="00691BFA" w:rsidP="0097786E">
            <w:r w:rsidRPr="00567E40">
              <w:t>A069S</w:t>
            </w:r>
          </w:p>
        </w:tc>
        <w:tc>
          <w:tcPr>
            <w:tcW w:w="3588" w:type="pct"/>
            <w:noWrap/>
            <w:vAlign w:val="top"/>
          </w:tcPr>
          <w:p w:rsidR="00691BFA" w:rsidRPr="00567E40" w:rsidRDefault="00691BFA" w:rsidP="0097786E">
            <w:r w:rsidRPr="00567E40">
              <w:t>Intestine</w:t>
            </w:r>
            <w:r w:rsidR="00062FC8">
              <w:t xml:space="preserve"> </w:t>
            </w:r>
            <w:r w:rsidR="00062FC8" w:rsidRPr="00062FC8">
              <w:t>(as part-nature)</w:t>
            </w:r>
          </w:p>
        </w:tc>
      </w:tr>
      <w:tr w:rsidR="00691BFA" w:rsidRPr="00135743" w:rsidTr="0097786E">
        <w:trPr>
          <w:trHeight w:val="300"/>
        </w:trPr>
        <w:tc>
          <w:tcPr>
            <w:tcW w:w="1412" w:type="pct"/>
            <w:noWrap/>
            <w:vAlign w:val="top"/>
          </w:tcPr>
          <w:p w:rsidR="00691BFA" w:rsidRPr="00567E40" w:rsidRDefault="00691BFA" w:rsidP="0097786E">
            <w:r w:rsidRPr="00567E40">
              <w:t>A06AM</w:t>
            </w:r>
          </w:p>
        </w:tc>
        <w:tc>
          <w:tcPr>
            <w:tcW w:w="3588" w:type="pct"/>
            <w:noWrap/>
            <w:vAlign w:val="top"/>
          </w:tcPr>
          <w:p w:rsidR="00691BFA" w:rsidRPr="00567E40" w:rsidRDefault="00691BFA" w:rsidP="0097786E">
            <w:r w:rsidRPr="00567E40">
              <w:t>Brain</w:t>
            </w:r>
            <w:r w:rsidR="00062FC8" w:rsidRPr="00062FC8">
              <w:t>(as part-nature)</w:t>
            </w:r>
          </w:p>
        </w:tc>
      </w:tr>
      <w:tr w:rsidR="00691BFA" w:rsidRPr="00135743" w:rsidTr="0097786E">
        <w:trPr>
          <w:trHeight w:val="300"/>
        </w:trPr>
        <w:tc>
          <w:tcPr>
            <w:tcW w:w="1412" w:type="pct"/>
            <w:noWrap/>
            <w:vAlign w:val="top"/>
          </w:tcPr>
          <w:p w:rsidR="00691BFA" w:rsidRPr="00567E40" w:rsidRDefault="00691BFA" w:rsidP="0097786E">
            <w:r w:rsidRPr="00567E40">
              <w:t>A16HC</w:t>
            </w:r>
          </w:p>
        </w:tc>
        <w:tc>
          <w:tcPr>
            <w:tcW w:w="3588" w:type="pct"/>
            <w:noWrap/>
            <w:vAlign w:val="top"/>
          </w:tcPr>
          <w:p w:rsidR="00691BFA" w:rsidRPr="00567E40" w:rsidRDefault="00691BFA" w:rsidP="0097786E">
            <w:r w:rsidRPr="00567E40">
              <w:t>Nose/nasal swab</w:t>
            </w:r>
            <w:r w:rsidR="00062FC8">
              <w:t xml:space="preserve"> </w:t>
            </w:r>
            <w:r w:rsidR="00062FC8" w:rsidRPr="00062FC8">
              <w:t>(as part-nature)</w:t>
            </w:r>
          </w:p>
        </w:tc>
      </w:tr>
      <w:tr w:rsidR="00691BFA" w:rsidRPr="00ED2BF2" w:rsidTr="0097786E">
        <w:trPr>
          <w:trHeight w:val="300"/>
        </w:trPr>
        <w:tc>
          <w:tcPr>
            <w:tcW w:w="1412" w:type="pct"/>
            <w:noWrap/>
            <w:vAlign w:val="top"/>
          </w:tcPr>
          <w:p w:rsidR="00691BFA" w:rsidRPr="00567E40" w:rsidRDefault="00691BFA" w:rsidP="0097786E">
            <w:r w:rsidRPr="00567E40">
              <w:t>A0ESG</w:t>
            </w:r>
          </w:p>
        </w:tc>
        <w:tc>
          <w:tcPr>
            <w:tcW w:w="3588" w:type="pct"/>
            <w:noWrap/>
            <w:vAlign w:val="top"/>
          </w:tcPr>
          <w:p w:rsidR="00691BFA" w:rsidRPr="00ED2BF2" w:rsidRDefault="00691BFA" w:rsidP="0097786E">
            <w:pPr>
              <w:rPr>
                <w:lang w:val="fr-BE"/>
              </w:rPr>
            </w:pPr>
            <w:r w:rsidRPr="00ED2BF2">
              <w:rPr>
                <w:lang w:val="fr-BE"/>
              </w:rPr>
              <w:t xml:space="preserve">Tissues </w:t>
            </w:r>
            <w:proofErr w:type="spellStart"/>
            <w:r w:rsidRPr="00ED2BF2">
              <w:rPr>
                <w:lang w:val="fr-BE"/>
              </w:rPr>
              <w:t>juice</w:t>
            </w:r>
            <w:proofErr w:type="spellEnd"/>
            <w:r w:rsidR="00062FC8" w:rsidRPr="00ED2BF2">
              <w:rPr>
                <w:lang w:val="fr-BE"/>
              </w:rPr>
              <w:t xml:space="preserve"> (as part-nature)</w:t>
            </w:r>
          </w:p>
        </w:tc>
      </w:tr>
      <w:tr w:rsidR="00691BFA" w:rsidRPr="00135743" w:rsidTr="0097786E">
        <w:trPr>
          <w:trHeight w:val="300"/>
        </w:trPr>
        <w:tc>
          <w:tcPr>
            <w:tcW w:w="1412" w:type="pct"/>
            <w:noWrap/>
            <w:vAlign w:val="top"/>
          </w:tcPr>
          <w:p w:rsidR="00691BFA" w:rsidRPr="00AA39B6" w:rsidRDefault="00691BFA" w:rsidP="0097786E">
            <w:r w:rsidRPr="00AA39B6">
              <w:t>A16HJ</w:t>
            </w:r>
          </w:p>
        </w:tc>
        <w:tc>
          <w:tcPr>
            <w:tcW w:w="3588" w:type="pct"/>
            <w:noWrap/>
            <w:vAlign w:val="top"/>
          </w:tcPr>
          <w:p w:rsidR="00691BFA" w:rsidRDefault="00691BFA" w:rsidP="0097786E">
            <w:r w:rsidRPr="00AA39B6">
              <w:t>Tonsil</w:t>
            </w:r>
            <w:r w:rsidR="00062FC8">
              <w:t xml:space="preserve"> </w:t>
            </w:r>
            <w:r w:rsidR="00062FC8" w:rsidRPr="00062FC8">
              <w:t>(as part-nature)</w:t>
            </w:r>
          </w:p>
        </w:tc>
      </w:tr>
      <w:tr w:rsidR="00AA587A" w:rsidRPr="00135743" w:rsidTr="00EF176B">
        <w:trPr>
          <w:trHeight w:val="300"/>
        </w:trPr>
        <w:tc>
          <w:tcPr>
            <w:tcW w:w="1412" w:type="pct"/>
            <w:noWrap/>
            <w:vAlign w:val="bottom"/>
          </w:tcPr>
          <w:p w:rsidR="00AA587A" w:rsidRPr="00035298" w:rsidRDefault="00AA587A" w:rsidP="0097786E">
            <w:r w:rsidRPr="00035298">
              <w:rPr>
                <w:color w:val="000000"/>
              </w:rPr>
              <w:t>A06CA</w:t>
            </w:r>
          </w:p>
        </w:tc>
        <w:tc>
          <w:tcPr>
            <w:tcW w:w="3588" w:type="pct"/>
            <w:noWrap/>
            <w:vAlign w:val="bottom"/>
          </w:tcPr>
          <w:p w:rsidR="00AA587A" w:rsidRPr="00035298" w:rsidRDefault="00AA587A" w:rsidP="0097786E">
            <w:r w:rsidRPr="00035298">
              <w:rPr>
                <w:color w:val="000000"/>
              </w:rPr>
              <w:t>Water (as part-nature)</w:t>
            </w:r>
          </w:p>
        </w:tc>
      </w:tr>
    </w:tbl>
    <w:p w:rsidR="00E0742D" w:rsidRPr="00FC3D19" w:rsidRDefault="00E0742D" w:rsidP="00FC3D19">
      <w:pPr>
        <w:pStyle w:val="Heading1"/>
        <w:rPr>
          <w:rFonts w:asciiTheme="minorHAnsi" w:hAnsiTheme="minorHAnsi"/>
          <w:b w:val="0"/>
          <w:color w:val="auto"/>
          <w:sz w:val="22"/>
        </w:rPr>
      </w:pPr>
      <w:bookmarkStart w:id="4" w:name="_The_following_base"/>
      <w:bookmarkEnd w:id="4"/>
      <w:r w:rsidRPr="00FC3D19">
        <w:rPr>
          <w:rFonts w:asciiTheme="minorHAnsi" w:hAnsiTheme="minorHAnsi"/>
          <w:b w:val="0"/>
          <w:color w:val="auto"/>
          <w:sz w:val="22"/>
        </w:rPr>
        <w:t>The following base terms can be used for food and animal samples since the implicit source and part-of-nature facets are included in the lists above</w:t>
      </w:r>
    </w:p>
    <w:tbl>
      <w:tblPr>
        <w:tblStyle w:val="EFSATABLE"/>
        <w:tblW w:w="0" w:type="auto"/>
        <w:tblLook w:val="04A0" w:firstRow="1" w:lastRow="0" w:firstColumn="1" w:lastColumn="0" w:noHBand="0" w:noVBand="1"/>
      </w:tblPr>
      <w:tblGrid>
        <w:gridCol w:w="1540"/>
        <w:gridCol w:w="1463"/>
        <w:gridCol w:w="3631"/>
      </w:tblGrid>
      <w:tr w:rsidR="00F975DB" w:rsidRPr="00135743" w:rsidTr="00E2407B">
        <w:trPr>
          <w:cnfStyle w:val="100000000000" w:firstRow="1" w:lastRow="0" w:firstColumn="0" w:lastColumn="0" w:oddVBand="0" w:evenVBand="0" w:oddHBand="0" w:evenHBand="0" w:firstRowFirstColumn="0" w:firstRowLastColumn="0" w:lastRowFirstColumn="0" w:lastRowLastColumn="0"/>
          <w:trHeight w:val="300"/>
          <w:tblHeader/>
        </w:trPr>
        <w:tc>
          <w:tcPr>
            <w:tcW w:w="0" w:type="auto"/>
          </w:tcPr>
          <w:p w:rsidR="00F975DB" w:rsidRPr="00135743" w:rsidRDefault="00F975DB" w:rsidP="00135743">
            <w:pPr>
              <w:rPr>
                <w:rFonts w:eastAsia="Times New Roman"/>
                <w:lang w:eastAsia="ko-KR"/>
              </w:rPr>
            </w:pPr>
            <w:r>
              <w:rPr>
                <w:rFonts w:eastAsia="Times New Roman"/>
                <w:lang w:eastAsia="ko-KR"/>
              </w:rPr>
              <w:t>Category</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Base code</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Term</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r>
              <w:rPr>
                <w:rFonts w:eastAsia="Times New Roman"/>
                <w:lang w:eastAsia="ko-KR"/>
              </w:rPr>
              <w:t>Aquaculture</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A02FL</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Crabs, sea-spiders</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A0FAR</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Gilthead seabream</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A02AY</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Halibut</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A02CT</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Mackerel</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A0F8N</w:t>
            </w:r>
          </w:p>
        </w:tc>
        <w:tc>
          <w:tcPr>
            <w:tcW w:w="0" w:type="auto"/>
            <w:noWrap/>
            <w:hideMark/>
          </w:tcPr>
          <w:p w:rsidR="00F975DB" w:rsidRPr="00135743" w:rsidRDefault="00F975DB" w:rsidP="00135743">
            <w:pPr>
              <w:rPr>
                <w:rFonts w:eastAsia="Times New Roman"/>
                <w:lang w:eastAsia="ko-KR"/>
              </w:rPr>
            </w:pPr>
            <w:proofErr w:type="spellStart"/>
            <w:r w:rsidRPr="00135743">
              <w:rPr>
                <w:rFonts w:eastAsia="Times New Roman"/>
                <w:lang w:eastAsia="ko-KR"/>
              </w:rPr>
              <w:t>Pangas</w:t>
            </w:r>
            <w:proofErr w:type="spellEnd"/>
            <w:r w:rsidRPr="00135743">
              <w:rPr>
                <w:rFonts w:eastAsia="Times New Roman"/>
                <w:lang w:eastAsia="ko-KR"/>
              </w:rPr>
              <w:t xml:space="preserve"> catfishes</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A029N</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Rainbow trout</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A028G</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River eels</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A0C75</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Salmons</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A029T</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Sea bass</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A02JH</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Squids</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A029E</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Sturgeon</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A028A</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Tilapia</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A029F</w:t>
            </w:r>
          </w:p>
        </w:tc>
        <w:tc>
          <w:tcPr>
            <w:tcW w:w="0" w:type="auto"/>
            <w:noWrap/>
            <w:hideMark/>
          </w:tcPr>
          <w:p w:rsidR="00F975DB" w:rsidRPr="00135743" w:rsidRDefault="00F975DB" w:rsidP="00135743">
            <w:pPr>
              <w:rPr>
                <w:rFonts w:eastAsia="Times New Roman"/>
                <w:lang w:eastAsia="ko-KR"/>
              </w:rPr>
            </w:pPr>
            <w:proofErr w:type="spellStart"/>
            <w:r w:rsidRPr="00135743">
              <w:rPr>
                <w:rFonts w:eastAsia="Times New Roman"/>
                <w:lang w:eastAsia="ko-KR"/>
              </w:rPr>
              <w:t>Trouts</w:t>
            </w:r>
            <w:proofErr w:type="spellEnd"/>
          </w:p>
        </w:tc>
      </w:tr>
      <w:tr w:rsidR="004523A7" w:rsidRPr="00135743" w:rsidTr="0000644C">
        <w:trPr>
          <w:trHeight w:val="300"/>
        </w:trPr>
        <w:tc>
          <w:tcPr>
            <w:tcW w:w="0" w:type="auto"/>
          </w:tcPr>
          <w:p w:rsidR="004523A7" w:rsidRDefault="004523A7" w:rsidP="00135743">
            <w:pPr>
              <w:rPr>
                <w:rFonts w:eastAsia="Times New Roman"/>
                <w:lang w:eastAsia="ko-KR"/>
              </w:rPr>
            </w:pPr>
          </w:p>
        </w:tc>
        <w:tc>
          <w:tcPr>
            <w:tcW w:w="0" w:type="auto"/>
            <w:noWrap/>
          </w:tcPr>
          <w:p w:rsidR="004523A7" w:rsidRPr="0046241C" w:rsidRDefault="004523A7">
            <w:pPr>
              <w:rPr>
                <w:rFonts w:eastAsia="Times New Roman"/>
                <w:lang w:eastAsia="ko-KR"/>
              </w:rPr>
            </w:pPr>
            <w:r w:rsidRPr="0046241C">
              <w:rPr>
                <w:rFonts w:eastAsia="Times New Roman"/>
                <w:lang w:eastAsia="ko-KR"/>
              </w:rPr>
              <w:t>A02GB</w:t>
            </w:r>
          </w:p>
        </w:tc>
        <w:tc>
          <w:tcPr>
            <w:tcW w:w="0" w:type="auto"/>
            <w:noWrap/>
          </w:tcPr>
          <w:p w:rsidR="004523A7" w:rsidRPr="0046241C" w:rsidRDefault="004523A7">
            <w:pPr>
              <w:rPr>
                <w:rFonts w:eastAsia="Times New Roman"/>
                <w:lang w:eastAsia="ko-KR"/>
              </w:rPr>
            </w:pPr>
            <w:r w:rsidRPr="0046241C">
              <w:rPr>
                <w:rFonts w:eastAsia="Times New Roman"/>
                <w:lang w:eastAsia="ko-KR"/>
              </w:rPr>
              <w:t>Shrimps, common</w:t>
            </w:r>
          </w:p>
        </w:tc>
      </w:tr>
      <w:tr w:rsidR="00722746" w:rsidRPr="00135743" w:rsidTr="0000644C">
        <w:trPr>
          <w:trHeight w:val="300"/>
        </w:trPr>
        <w:tc>
          <w:tcPr>
            <w:tcW w:w="0" w:type="auto"/>
          </w:tcPr>
          <w:p w:rsidR="00722746" w:rsidRDefault="00722746" w:rsidP="00135743">
            <w:pPr>
              <w:rPr>
                <w:rFonts w:eastAsia="Times New Roman"/>
                <w:lang w:eastAsia="ko-KR"/>
              </w:rPr>
            </w:pPr>
          </w:p>
        </w:tc>
        <w:tc>
          <w:tcPr>
            <w:tcW w:w="0" w:type="auto"/>
            <w:noWrap/>
          </w:tcPr>
          <w:p w:rsidR="00722746" w:rsidRPr="0046241C" w:rsidRDefault="00722746">
            <w:pPr>
              <w:rPr>
                <w:rFonts w:eastAsia="Times New Roman"/>
                <w:lang w:eastAsia="ko-KR"/>
              </w:rPr>
            </w:pPr>
            <w:r w:rsidRPr="0046241C">
              <w:rPr>
                <w:rFonts w:eastAsia="Times New Roman"/>
                <w:lang w:eastAsia="ko-KR"/>
              </w:rPr>
              <w:t>A02FG</w:t>
            </w:r>
          </w:p>
        </w:tc>
        <w:tc>
          <w:tcPr>
            <w:tcW w:w="0" w:type="auto"/>
            <w:noWrap/>
          </w:tcPr>
          <w:p w:rsidR="00722746" w:rsidRPr="0046241C" w:rsidRDefault="00722746">
            <w:pPr>
              <w:rPr>
                <w:rFonts w:eastAsia="Times New Roman"/>
                <w:lang w:eastAsia="ko-KR"/>
              </w:rPr>
            </w:pPr>
            <w:r w:rsidRPr="0046241C">
              <w:rPr>
                <w:rFonts w:eastAsia="Times New Roman"/>
                <w:lang w:eastAsia="ko-KR"/>
              </w:rPr>
              <w:t>Freshwater crayfishes</w:t>
            </w:r>
          </w:p>
        </w:tc>
      </w:tr>
      <w:tr w:rsidR="00B07FC3" w:rsidRPr="00135743" w:rsidTr="0000644C">
        <w:trPr>
          <w:trHeight w:val="300"/>
        </w:trPr>
        <w:tc>
          <w:tcPr>
            <w:tcW w:w="0" w:type="auto"/>
          </w:tcPr>
          <w:p w:rsidR="00B07FC3" w:rsidRDefault="00B07FC3" w:rsidP="00135743">
            <w:pPr>
              <w:rPr>
                <w:rFonts w:eastAsia="Times New Roman"/>
                <w:lang w:eastAsia="ko-KR"/>
              </w:rPr>
            </w:pPr>
          </w:p>
        </w:tc>
        <w:tc>
          <w:tcPr>
            <w:tcW w:w="0" w:type="auto"/>
            <w:noWrap/>
          </w:tcPr>
          <w:p w:rsidR="00B07FC3" w:rsidRPr="0046241C" w:rsidRDefault="00B07FC3">
            <w:pPr>
              <w:rPr>
                <w:rFonts w:eastAsia="Times New Roman"/>
                <w:lang w:eastAsia="ko-KR"/>
              </w:rPr>
            </w:pPr>
            <w:r w:rsidRPr="0046241C">
              <w:rPr>
                <w:rFonts w:eastAsia="Times New Roman"/>
                <w:lang w:eastAsia="ko-KR"/>
              </w:rPr>
              <w:t>A027C</w:t>
            </w:r>
          </w:p>
        </w:tc>
        <w:tc>
          <w:tcPr>
            <w:tcW w:w="0" w:type="auto"/>
            <w:noWrap/>
          </w:tcPr>
          <w:p w:rsidR="00B07FC3" w:rsidRPr="0046241C" w:rsidRDefault="00B07FC3">
            <w:pPr>
              <w:rPr>
                <w:rFonts w:eastAsia="Times New Roman"/>
                <w:lang w:eastAsia="ko-KR"/>
              </w:rPr>
            </w:pPr>
            <w:r w:rsidRPr="0046241C">
              <w:rPr>
                <w:rFonts w:eastAsia="Times New Roman"/>
                <w:lang w:eastAsia="ko-KR"/>
              </w:rPr>
              <w:t>Carps</w:t>
            </w:r>
          </w:p>
        </w:tc>
      </w:tr>
      <w:tr w:rsidR="00482A38" w:rsidRPr="00135743" w:rsidTr="0097786E">
        <w:trPr>
          <w:trHeight w:val="300"/>
        </w:trPr>
        <w:tc>
          <w:tcPr>
            <w:tcW w:w="0" w:type="auto"/>
          </w:tcPr>
          <w:p w:rsidR="00482A38" w:rsidRDefault="00482A38" w:rsidP="00135743">
            <w:pPr>
              <w:rPr>
                <w:rFonts w:eastAsia="Times New Roman"/>
                <w:lang w:eastAsia="ko-KR"/>
              </w:rPr>
            </w:pPr>
          </w:p>
        </w:tc>
        <w:tc>
          <w:tcPr>
            <w:tcW w:w="0" w:type="auto"/>
            <w:noWrap/>
            <w:vAlign w:val="top"/>
          </w:tcPr>
          <w:p w:rsidR="00482A38" w:rsidRPr="00C73F17" w:rsidRDefault="00482A38" w:rsidP="0097786E">
            <w:r w:rsidRPr="00C73F17">
              <w:t>A026Y</w:t>
            </w:r>
          </w:p>
        </w:tc>
        <w:tc>
          <w:tcPr>
            <w:tcW w:w="0" w:type="auto"/>
            <w:noWrap/>
            <w:vAlign w:val="top"/>
          </w:tcPr>
          <w:p w:rsidR="00482A38" w:rsidRPr="00C73F17" w:rsidRDefault="00482A38" w:rsidP="0097786E">
            <w:r w:rsidRPr="00C73F17">
              <w:t>Barbs</w:t>
            </w:r>
          </w:p>
        </w:tc>
      </w:tr>
      <w:tr w:rsidR="00482A38" w:rsidRPr="00135743" w:rsidTr="0097786E">
        <w:trPr>
          <w:trHeight w:val="300"/>
        </w:trPr>
        <w:tc>
          <w:tcPr>
            <w:tcW w:w="0" w:type="auto"/>
          </w:tcPr>
          <w:p w:rsidR="00482A38" w:rsidRDefault="00482A38" w:rsidP="00135743">
            <w:pPr>
              <w:rPr>
                <w:rFonts w:eastAsia="Times New Roman"/>
                <w:lang w:eastAsia="ko-KR"/>
              </w:rPr>
            </w:pPr>
          </w:p>
        </w:tc>
        <w:tc>
          <w:tcPr>
            <w:tcW w:w="0" w:type="auto"/>
            <w:noWrap/>
            <w:vAlign w:val="top"/>
          </w:tcPr>
          <w:p w:rsidR="00482A38" w:rsidRPr="00C73F17" w:rsidRDefault="00482A38" w:rsidP="0097786E">
            <w:r w:rsidRPr="00C73F17">
              <w:t>A027D</w:t>
            </w:r>
          </w:p>
        </w:tc>
        <w:tc>
          <w:tcPr>
            <w:tcW w:w="0" w:type="auto"/>
            <w:noWrap/>
            <w:vAlign w:val="top"/>
          </w:tcPr>
          <w:p w:rsidR="00482A38" w:rsidRPr="00C73F17" w:rsidRDefault="00482A38" w:rsidP="0097786E">
            <w:r w:rsidRPr="00C73F17">
              <w:t>Carp, common</w:t>
            </w:r>
          </w:p>
        </w:tc>
      </w:tr>
      <w:tr w:rsidR="00482A38" w:rsidRPr="00135743" w:rsidTr="0097786E">
        <w:trPr>
          <w:trHeight w:val="300"/>
        </w:trPr>
        <w:tc>
          <w:tcPr>
            <w:tcW w:w="0" w:type="auto"/>
          </w:tcPr>
          <w:p w:rsidR="00482A38" w:rsidRDefault="00482A38" w:rsidP="00135743">
            <w:pPr>
              <w:rPr>
                <w:rFonts w:eastAsia="Times New Roman"/>
                <w:lang w:eastAsia="ko-KR"/>
              </w:rPr>
            </w:pPr>
          </w:p>
        </w:tc>
        <w:tc>
          <w:tcPr>
            <w:tcW w:w="0" w:type="auto"/>
            <w:noWrap/>
            <w:vAlign w:val="top"/>
          </w:tcPr>
          <w:p w:rsidR="00482A38" w:rsidRPr="00C73F17" w:rsidRDefault="00482A38" w:rsidP="0097786E">
            <w:r w:rsidRPr="00C73F17">
              <w:t>A027G</w:t>
            </w:r>
          </w:p>
        </w:tc>
        <w:tc>
          <w:tcPr>
            <w:tcW w:w="0" w:type="auto"/>
            <w:noWrap/>
            <w:vAlign w:val="top"/>
          </w:tcPr>
          <w:p w:rsidR="00482A38" w:rsidRPr="00C73F17" w:rsidRDefault="00482A38" w:rsidP="00827FAB">
            <w:r w:rsidRPr="00C73F17">
              <w:t xml:space="preserve">Carp, </w:t>
            </w:r>
            <w:proofErr w:type="spellStart"/>
            <w:r w:rsidRPr="00C73F17">
              <w:t>indian</w:t>
            </w:r>
            <w:proofErr w:type="spellEnd"/>
            <w:r w:rsidRPr="00C73F17">
              <w:t xml:space="preserve"> </w:t>
            </w:r>
          </w:p>
        </w:tc>
      </w:tr>
      <w:tr w:rsidR="00482A38" w:rsidRPr="00135743" w:rsidTr="0097786E">
        <w:trPr>
          <w:trHeight w:val="300"/>
        </w:trPr>
        <w:tc>
          <w:tcPr>
            <w:tcW w:w="0" w:type="auto"/>
          </w:tcPr>
          <w:p w:rsidR="00482A38" w:rsidRDefault="00482A38" w:rsidP="00135743">
            <w:pPr>
              <w:rPr>
                <w:rFonts w:eastAsia="Times New Roman"/>
                <w:lang w:eastAsia="ko-KR"/>
              </w:rPr>
            </w:pPr>
          </w:p>
        </w:tc>
        <w:tc>
          <w:tcPr>
            <w:tcW w:w="0" w:type="auto"/>
            <w:noWrap/>
            <w:vAlign w:val="top"/>
          </w:tcPr>
          <w:p w:rsidR="00482A38" w:rsidRPr="00C73F17" w:rsidRDefault="00482A38" w:rsidP="0097786E">
            <w:r w:rsidRPr="00C73F17">
              <w:t>A027H</w:t>
            </w:r>
          </w:p>
        </w:tc>
        <w:tc>
          <w:tcPr>
            <w:tcW w:w="0" w:type="auto"/>
            <w:noWrap/>
            <w:vAlign w:val="top"/>
          </w:tcPr>
          <w:p w:rsidR="00482A38" w:rsidRPr="00C73F17" w:rsidRDefault="00482A38" w:rsidP="00827FAB">
            <w:proofErr w:type="spellStart"/>
            <w:r w:rsidRPr="00C73F17">
              <w:t>Labeo</w:t>
            </w:r>
            <w:proofErr w:type="spellEnd"/>
            <w:r w:rsidRPr="00C73F17">
              <w:t xml:space="preserve"> carps </w:t>
            </w:r>
          </w:p>
        </w:tc>
      </w:tr>
      <w:tr w:rsidR="00EC133E" w:rsidRPr="00135743" w:rsidTr="0097786E">
        <w:trPr>
          <w:trHeight w:val="300"/>
        </w:trPr>
        <w:tc>
          <w:tcPr>
            <w:tcW w:w="0" w:type="auto"/>
          </w:tcPr>
          <w:p w:rsidR="00EC133E" w:rsidRDefault="00EC133E" w:rsidP="00135743">
            <w:pPr>
              <w:rPr>
                <w:rFonts w:eastAsia="Times New Roman"/>
                <w:lang w:eastAsia="ko-KR"/>
              </w:rPr>
            </w:pPr>
          </w:p>
        </w:tc>
        <w:tc>
          <w:tcPr>
            <w:tcW w:w="0" w:type="auto"/>
            <w:noWrap/>
            <w:vAlign w:val="top"/>
          </w:tcPr>
          <w:p w:rsidR="00EC133E" w:rsidRPr="00C73F17" w:rsidRDefault="00EC133E" w:rsidP="0097786E">
            <w:r w:rsidRPr="00EC133E">
              <w:t>A028P</w:t>
            </w:r>
          </w:p>
        </w:tc>
        <w:tc>
          <w:tcPr>
            <w:tcW w:w="0" w:type="auto"/>
            <w:noWrap/>
            <w:vAlign w:val="top"/>
          </w:tcPr>
          <w:p w:rsidR="00EC133E" w:rsidRPr="00C73F17" w:rsidRDefault="00EC133E" w:rsidP="00EC133E">
            <w:r w:rsidRPr="00EC133E">
              <w:t>Atlantic salmon</w:t>
            </w:r>
            <w:r>
              <w:t xml:space="preserve"> </w:t>
            </w:r>
          </w:p>
        </w:tc>
      </w:tr>
      <w:tr w:rsidR="00482A38" w:rsidRPr="00135743" w:rsidTr="0097786E">
        <w:trPr>
          <w:trHeight w:val="300"/>
        </w:trPr>
        <w:tc>
          <w:tcPr>
            <w:tcW w:w="0" w:type="auto"/>
          </w:tcPr>
          <w:p w:rsidR="00482A38" w:rsidRDefault="00482A38" w:rsidP="00135743">
            <w:pPr>
              <w:rPr>
                <w:rFonts w:eastAsia="Times New Roman"/>
                <w:lang w:eastAsia="ko-KR"/>
              </w:rPr>
            </w:pPr>
          </w:p>
        </w:tc>
        <w:tc>
          <w:tcPr>
            <w:tcW w:w="0" w:type="auto"/>
            <w:noWrap/>
            <w:vAlign w:val="top"/>
          </w:tcPr>
          <w:p w:rsidR="00482A38" w:rsidRPr="00C73F17" w:rsidRDefault="00482A38" w:rsidP="0097786E">
            <w:r w:rsidRPr="00C73F17">
              <w:t>A029H</w:t>
            </w:r>
          </w:p>
        </w:tc>
        <w:tc>
          <w:tcPr>
            <w:tcW w:w="0" w:type="auto"/>
            <w:noWrap/>
            <w:vAlign w:val="top"/>
          </w:tcPr>
          <w:p w:rsidR="00482A38" w:rsidRPr="00C73F17" w:rsidRDefault="00482A38" w:rsidP="0097786E">
            <w:r w:rsidRPr="00C73F17">
              <w:t>Brook trout</w:t>
            </w:r>
          </w:p>
        </w:tc>
      </w:tr>
      <w:tr w:rsidR="00EC133E" w:rsidRPr="00135743" w:rsidTr="0097786E">
        <w:trPr>
          <w:trHeight w:val="300"/>
        </w:trPr>
        <w:tc>
          <w:tcPr>
            <w:tcW w:w="0" w:type="auto"/>
          </w:tcPr>
          <w:p w:rsidR="00EC133E" w:rsidRDefault="00EC133E" w:rsidP="00135743">
            <w:pPr>
              <w:rPr>
                <w:rFonts w:eastAsia="Times New Roman"/>
                <w:lang w:eastAsia="ko-KR"/>
              </w:rPr>
            </w:pPr>
          </w:p>
        </w:tc>
        <w:tc>
          <w:tcPr>
            <w:tcW w:w="0" w:type="auto"/>
            <w:noWrap/>
            <w:vAlign w:val="top"/>
          </w:tcPr>
          <w:p w:rsidR="00EC133E" w:rsidRPr="00C73F17" w:rsidRDefault="00EC133E" w:rsidP="0097786E">
            <w:r w:rsidRPr="00EC133E">
              <w:t>A029N</w:t>
            </w:r>
          </w:p>
        </w:tc>
        <w:tc>
          <w:tcPr>
            <w:tcW w:w="0" w:type="auto"/>
            <w:noWrap/>
            <w:vAlign w:val="top"/>
          </w:tcPr>
          <w:p w:rsidR="00EC133E" w:rsidRPr="00C73F17" w:rsidRDefault="00EC133E" w:rsidP="00EC133E">
            <w:r w:rsidRPr="00EC133E">
              <w:t>Rainbow trout</w:t>
            </w:r>
            <w:r>
              <w:t xml:space="preserve"> </w:t>
            </w:r>
          </w:p>
        </w:tc>
      </w:tr>
      <w:tr w:rsidR="00EC133E" w:rsidRPr="00135743" w:rsidTr="0097786E">
        <w:trPr>
          <w:trHeight w:val="300"/>
        </w:trPr>
        <w:tc>
          <w:tcPr>
            <w:tcW w:w="0" w:type="auto"/>
          </w:tcPr>
          <w:p w:rsidR="00EC133E" w:rsidRDefault="00EC133E" w:rsidP="00135743">
            <w:pPr>
              <w:rPr>
                <w:rFonts w:eastAsia="Times New Roman"/>
                <w:lang w:eastAsia="ko-KR"/>
              </w:rPr>
            </w:pPr>
          </w:p>
        </w:tc>
        <w:tc>
          <w:tcPr>
            <w:tcW w:w="0" w:type="auto"/>
            <w:noWrap/>
            <w:vAlign w:val="top"/>
          </w:tcPr>
          <w:p w:rsidR="00EC133E" w:rsidRPr="00C73F17" w:rsidRDefault="00EC133E" w:rsidP="0097786E">
            <w:r w:rsidRPr="00EC133E">
              <w:t>A029T</w:t>
            </w:r>
          </w:p>
        </w:tc>
        <w:tc>
          <w:tcPr>
            <w:tcW w:w="0" w:type="auto"/>
            <w:noWrap/>
            <w:vAlign w:val="top"/>
          </w:tcPr>
          <w:p w:rsidR="00EC133E" w:rsidRPr="00C73F17" w:rsidRDefault="00EC133E" w:rsidP="0097786E">
            <w:r w:rsidRPr="00EC133E">
              <w:t>Sea bass</w:t>
            </w:r>
          </w:p>
        </w:tc>
      </w:tr>
      <w:tr w:rsidR="00482A38" w:rsidRPr="00135743" w:rsidTr="0097786E">
        <w:trPr>
          <w:trHeight w:val="300"/>
        </w:trPr>
        <w:tc>
          <w:tcPr>
            <w:tcW w:w="0" w:type="auto"/>
          </w:tcPr>
          <w:p w:rsidR="00482A38" w:rsidRDefault="00482A38" w:rsidP="00135743">
            <w:pPr>
              <w:rPr>
                <w:rFonts w:eastAsia="Times New Roman"/>
                <w:lang w:eastAsia="ko-KR"/>
              </w:rPr>
            </w:pPr>
          </w:p>
        </w:tc>
        <w:tc>
          <w:tcPr>
            <w:tcW w:w="0" w:type="auto"/>
            <w:noWrap/>
            <w:vAlign w:val="top"/>
          </w:tcPr>
          <w:p w:rsidR="00482A38" w:rsidRPr="00C73F17" w:rsidRDefault="00482A38" w:rsidP="0097786E">
            <w:r w:rsidRPr="00C73F17">
              <w:t>A02AT</w:t>
            </w:r>
          </w:p>
        </w:tc>
        <w:tc>
          <w:tcPr>
            <w:tcW w:w="0" w:type="auto"/>
            <w:noWrap/>
            <w:vAlign w:val="top"/>
          </w:tcPr>
          <w:p w:rsidR="00482A38" w:rsidRPr="00C73F17" w:rsidRDefault="00482A38" w:rsidP="0097786E">
            <w:r w:rsidRPr="00C73F17">
              <w:t>Flounders</w:t>
            </w:r>
          </w:p>
        </w:tc>
      </w:tr>
      <w:tr w:rsidR="00482A38" w:rsidRPr="00135743" w:rsidTr="0097786E">
        <w:trPr>
          <w:trHeight w:val="300"/>
        </w:trPr>
        <w:tc>
          <w:tcPr>
            <w:tcW w:w="0" w:type="auto"/>
          </w:tcPr>
          <w:p w:rsidR="00482A38" w:rsidRDefault="00482A38" w:rsidP="00135743">
            <w:pPr>
              <w:rPr>
                <w:rFonts w:eastAsia="Times New Roman"/>
                <w:lang w:eastAsia="ko-KR"/>
              </w:rPr>
            </w:pPr>
          </w:p>
        </w:tc>
        <w:tc>
          <w:tcPr>
            <w:tcW w:w="0" w:type="auto"/>
            <w:noWrap/>
            <w:vAlign w:val="top"/>
          </w:tcPr>
          <w:p w:rsidR="00482A38" w:rsidRPr="00C73F17" w:rsidRDefault="00482A38" w:rsidP="0097786E">
            <w:r w:rsidRPr="00C73F17">
              <w:t>A02DR</w:t>
            </w:r>
          </w:p>
        </w:tc>
        <w:tc>
          <w:tcPr>
            <w:tcW w:w="0" w:type="auto"/>
            <w:noWrap/>
            <w:vAlign w:val="top"/>
          </w:tcPr>
          <w:p w:rsidR="00482A38" w:rsidRPr="00C73F17" w:rsidRDefault="00482A38" w:rsidP="00827FAB">
            <w:r w:rsidRPr="00C73F17">
              <w:t xml:space="preserve">Tuna and bonito </w:t>
            </w:r>
          </w:p>
        </w:tc>
      </w:tr>
      <w:tr w:rsidR="00482A38" w:rsidRPr="00135743" w:rsidTr="0097786E">
        <w:trPr>
          <w:trHeight w:val="300"/>
        </w:trPr>
        <w:tc>
          <w:tcPr>
            <w:tcW w:w="0" w:type="auto"/>
          </w:tcPr>
          <w:p w:rsidR="00482A38" w:rsidRDefault="00482A38" w:rsidP="00135743">
            <w:pPr>
              <w:rPr>
                <w:rFonts w:eastAsia="Times New Roman"/>
                <w:lang w:eastAsia="ko-KR"/>
              </w:rPr>
            </w:pPr>
          </w:p>
        </w:tc>
        <w:tc>
          <w:tcPr>
            <w:tcW w:w="0" w:type="auto"/>
            <w:noWrap/>
            <w:vAlign w:val="top"/>
          </w:tcPr>
          <w:p w:rsidR="00482A38" w:rsidRPr="00C73F17" w:rsidRDefault="00482A38" w:rsidP="0097786E">
            <w:r w:rsidRPr="00C73F17">
              <w:t>A02DX</w:t>
            </w:r>
          </w:p>
        </w:tc>
        <w:tc>
          <w:tcPr>
            <w:tcW w:w="0" w:type="auto"/>
            <w:noWrap/>
            <w:vAlign w:val="top"/>
          </w:tcPr>
          <w:p w:rsidR="00482A38" w:rsidRPr="00C73F17" w:rsidRDefault="00482A38" w:rsidP="0097786E">
            <w:r w:rsidRPr="00C73F17">
              <w:t>Tuna</w:t>
            </w:r>
          </w:p>
        </w:tc>
      </w:tr>
      <w:tr w:rsidR="00482A38" w:rsidRPr="00135743" w:rsidTr="0097786E">
        <w:trPr>
          <w:trHeight w:val="300"/>
        </w:trPr>
        <w:tc>
          <w:tcPr>
            <w:tcW w:w="0" w:type="auto"/>
          </w:tcPr>
          <w:p w:rsidR="00482A38" w:rsidRDefault="00482A38" w:rsidP="00135743">
            <w:pPr>
              <w:rPr>
                <w:rFonts w:eastAsia="Times New Roman"/>
                <w:lang w:eastAsia="ko-KR"/>
              </w:rPr>
            </w:pPr>
          </w:p>
        </w:tc>
        <w:tc>
          <w:tcPr>
            <w:tcW w:w="0" w:type="auto"/>
            <w:noWrap/>
            <w:vAlign w:val="top"/>
          </w:tcPr>
          <w:p w:rsidR="00482A38" w:rsidRPr="00C73F17" w:rsidRDefault="00482A38" w:rsidP="0097786E">
            <w:r w:rsidRPr="00C73F17">
              <w:t>A02EB</w:t>
            </w:r>
          </w:p>
        </w:tc>
        <w:tc>
          <w:tcPr>
            <w:tcW w:w="0" w:type="auto"/>
            <w:noWrap/>
            <w:vAlign w:val="top"/>
          </w:tcPr>
          <w:p w:rsidR="00482A38" w:rsidRPr="00C73F17" w:rsidRDefault="00482A38" w:rsidP="00827FAB">
            <w:r w:rsidRPr="00C73F17">
              <w:t xml:space="preserve">Tuna, </w:t>
            </w:r>
            <w:proofErr w:type="spellStart"/>
            <w:r w:rsidRPr="00C73F17">
              <w:t>bluefin</w:t>
            </w:r>
            <w:proofErr w:type="spellEnd"/>
            <w:r w:rsidRPr="00C73F17">
              <w:t xml:space="preserve"> </w:t>
            </w:r>
          </w:p>
        </w:tc>
      </w:tr>
      <w:tr w:rsidR="00482A38" w:rsidRPr="00135743" w:rsidTr="0097786E">
        <w:trPr>
          <w:trHeight w:val="300"/>
        </w:trPr>
        <w:tc>
          <w:tcPr>
            <w:tcW w:w="0" w:type="auto"/>
          </w:tcPr>
          <w:p w:rsidR="00482A38" w:rsidRDefault="00482A38" w:rsidP="00135743">
            <w:pPr>
              <w:rPr>
                <w:rFonts w:eastAsia="Times New Roman"/>
                <w:lang w:eastAsia="ko-KR"/>
              </w:rPr>
            </w:pPr>
          </w:p>
        </w:tc>
        <w:tc>
          <w:tcPr>
            <w:tcW w:w="0" w:type="auto"/>
            <w:noWrap/>
            <w:vAlign w:val="top"/>
          </w:tcPr>
          <w:p w:rsidR="00482A38" w:rsidRPr="00C73F17" w:rsidRDefault="00482A38" w:rsidP="0097786E">
            <w:r w:rsidRPr="00C73F17">
              <w:t>A02FF</w:t>
            </w:r>
          </w:p>
        </w:tc>
        <w:tc>
          <w:tcPr>
            <w:tcW w:w="0" w:type="auto"/>
            <w:noWrap/>
            <w:vAlign w:val="top"/>
          </w:tcPr>
          <w:p w:rsidR="00482A38" w:rsidRPr="00C73F17" w:rsidRDefault="00482A38" w:rsidP="0097786E">
            <w:r w:rsidRPr="00C73F17">
              <w:t>Freshwater crabs</w:t>
            </w:r>
          </w:p>
        </w:tc>
      </w:tr>
      <w:tr w:rsidR="00EC133E" w:rsidRPr="00135743" w:rsidTr="0097786E">
        <w:trPr>
          <w:trHeight w:val="300"/>
        </w:trPr>
        <w:tc>
          <w:tcPr>
            <w:tcW w:w="0" w:type="auto"/>
          </w:tcPr>
          <w:p w:rsidR="00EC133E" w:rsidRDefault="00EC133E" w:rsidP="00135743">
            <w:pPr>
              <w:rPr>
                <w:rFonts w:eastAsia="Times New Roman"/>
                <w:lang w:eastAsia="ko-KR"/>
              </w:rPr>
            </w:pPr>
          </w:p>
        </w:tc>
        <w:tc>
          <w:tcPr>
            <w:tcW w:w="0" w:type="auto"/>
            <w:noWrap/>
            <w:vAlign w:val="top"/>
          </w:tcPr>
          <w:p w:rsidR="00EC133E" w:rsidRPr="00C73F17" w:rsidRDefault="00EC133E" w:rsidP="0097786E">
            <w:r w:rsidRPr="00EC133E">
              <w:t>A02FG</w:t>
            </w:r>
          </w:p>
        </w:tc>
        <w:tc>
          <w:tcPr>
            <w:tcW w:w="0" w:type="auto"/>
            <w:noWrap/>
            <w:vAlign w:val="top"/>
          </w:tcPr>
          <w:p w:rsidR="00EC133E" w:rsidRPr="00C73F17" w:rsidRDefault="00EC133E" w:rsidP="0097786E">
            <w:r w:rsidRPr="00EC133E">
              <w:t>Freshwater crayfishes</w:t>
            </w:r>
          </w:p>
        </w:tc>
      </w:tr>
      <w:tr w:rsidR="00EC133E" w:rsidRPr="00135743" w:rsidTr="0097786E">
        <w:trPr>
          <w:trHeight w:val="300"/>
        </w:trPr>
        <w:tc>
          <w:tcPr>
            <w:tcW w:w="0" w:type="auto"/>
          </w:tcPr>
          <w:p w:rsidR="00EC133E" w:rsidRDefault="00EC133E" w:rsidP="00135743">
            <w:pPr>
              <w:rPr>
                <w:rFonts w:eastAsia="Times New Roman"/>
                <w:lang w:eastAsia="ko-KR"/>
              </w:rPr>
            </w:pPr>
          </w:p>
        </w:tc>
        <w:tc>
          <w:tcPr>
            <w:tcW w:w="0" w:type="auto"/>
            <w:noWrap/>
            <w:vAlign w:val="top"/>
          </w:tcPr>
          <w:p w:rsidR="00EC133E" w:rsidRPr="00C73F17" w:rsidRDefault="00EC133E" w:rsidP="0097786E">
            <w:r w:rsidRPr="00EC133E">
              <w:t>A02FX</w:t>
            </w:r>
          </w:p>
        </w:tc>
        <w:tc>
          <w:tcPr>
            <w:tcW w:w="0" w:type="auto"/>
            <w:noWrap/>
            <w:vAlign w:val="top"/>
          </w:tcPr>
          <w:p w:rsidR="00EC133E" w:rsidRPr="00C73F17" w:rsidRDefault="00EC133E" w:rsidP="0097786E">
            <w:r w:rsidRPr="00EC133E">
              <w:t>Shrimps and prawns</w:t>
            </w:r>
          </w:p>
        </w:tc>
      </w:tr>
      <w:tr w:rsidR="00482A38" w:rsidRPr="00135743" w:rsidTr="0097786E">
        <w:trPr>
          <w:trHeight w:val="300"/>
        </w:trPr>
        <w:tc>
          <w:tcPr>
            <w:tcW w:w="0" w:type="auto"/>
          </w:tcPr>
          <w:p w:rsidR="00482A38" w:rsidRDefault="00482A38" w:rsidP="00135743">
            <w:pPr>
              <w:rPr>
                <w:rFonts w:eastAsia="Times New Roman"/>
                <w:lang w:eastAsia="ko-KR"/>
              </w:rPr>
            </w:pPr>
          </w:p>
        </w:tc>
        <w:tc>
          <w:tcPr>
            <w:tcW w:w="0" w:type="auto"/>
            <w:noWrap/>
            <w:vAlign w:val="top"/>
          </w:tcPr>
          <w:p w:rsidR="00482A38" w:rsidRPr="00C73F17" w:rsidRDefault="00482A38" w:rsidP="0097786E">
            <w:r w:rsidRPr="00C73F17">
              <w:t>A02GA</w:t>
            </w:r>
          </w:p>
        </w:tc>
        <w:tc>
          <w:tcPr>
            <w:tcW w:w="0" w:type="auto"/>
            <w:noWrap/>
            <w:vAlign w:val="top"/>
          </w:tcPr>
          <w:p w:rsidR="00482A38" w:rsidRPr="00C73F17" w:rsidRDefault="00482A38" w:rsidP="0097786E">
            <w:r w:rsidRPr="00C73F17">
              <w:t>White shrimp</w:t>
            </w:r>
          </w:p>
        </w:tc>
      </w:tr>
      <w:tr w:rsidR="00482A38" w:rsidRPr="00135743" w:rsidTr="0097786E">
        <w:trPr>
          <w:trHeight w:val="300"/>
        </w:trPr>
        <w:tc>
          <w:tcPr>
            <w:tcW w:w="0" w:type="auto"/>
          </w:tcPr>
          <w:p w:rsidR="00482A38" w:rsidRDefault="00482A38" w:rsidP="00135743">
            <w:pPr>
              <w:rPr>
                <w:rFonts w:eastAsia="Times New Roman"/>
                <w:lang w:eastAsia="ko-KR"/>
              </w:rPr>
            </w:pPr>
          </w:p>
        </w:tc>
        <w:tc>
          <w:tcPr>
            <w:tcW w:w="0" w:type="auto"/>
            <w:noWrap/>
            <w:vAlign w:val="top"/>
          </w:tcPr>
          <w:p w:rsidR="00482A38" w:rsidRPr="00C73F17" w:rsidRDefault="00482A38" w:rsidP="0097786E">
            <w:r w:rsidRPr="00C73F17">
              <w:t>A02HZ</w:t>
            </w:r>
          </w:p>
        </w:tc>
        <w:tc>
          <w:tcPr>
            <w:tcW w:w="0" w:type="auto"/>
            <w:noWrap/>
            <w:vAlign w:val="top"/>
          </w:tcPr>
          <w:p w:rsidR="00482A38" w:rsidRPr="00C73F17" w:rsidRDefault="00482A38" w:rsidP="0097786E">
            <w:r w:rsidRPr="00C73F17">
              <w:t>Squids, cuttlefishes, octopuses</w:t>
            </w:r>
          </w:p>
        </w:tc>
      </w:tr>
      <w:tr w:rsidR="00482A38" w:rsidRPr="00135743" w:rsidTr="0097786E">
        <w:trPr>
          <w:trHeight w:val="300"/>
        </w:trPr>
        <w:tc>
          <w:tcPr>
            <w:tcW w:w="0" w:type="auto"/>
          </w:tcPr>
          <w:p w:rsidR="00482A38" w:rsidRDefault="00482A38" w:rsidP="00135743">
            <w:pPr>
              <w:rPr>
                <w:rFonts w:eastAsia="Times New Roman"/>
                <w:lang w:eastAsia="ko-KR"/>
              </w:rPr>
            </w:pPr>
          </w:p>
        </w:tc>
        <w:tc>
          <w:tcPr>
            <w:tcW w:w="0" w:type="auto"/>
            <w:noWrap/>
            <w:vAlign w:val="top"/>
          </w:tcPr>
          <w:p w:rsidR="00482A38" w:rsidRPr="00C73F17" w:rsidRDefault="00482A38" w:rsidP="0097786E">
            <w:r w:rsidRPr="00C73F17">
              <w:t>A02JA</w:t>
            </w:r>
          </w:p>
        </w:tc>
        <w:tc>
          <w:tcPr>
            <w:tcW w:w="0" w:type="auto"/>
            <w:noWrap/>
            <w:vAlign w:val="top"/>
          </w:tcPr>
          <w:p w:rsidR="00482A38" w:rsidRPr="00C73F17" w:rsidRDefault="00482A38" w:rsidP="0097786E">
            <w:r w:rsidRPr="00C73F17">
              <w:t>Cuttlefishes</w:t>
            </w:r>
          </w:p>
        </w:tc>
      </w:tr>
      <w:tr w:rsidR="00482A38" w:rsidRPr="00135743" w:rsidTr="0097786E">
        <w:trPr>
          <w:trHeight w:val="300"/>
        </w:trPr>
        <w:tc>
          <w:tcPr>
            <w:tcW w:w="0" w:type="auto"/>
          </w:tcPr>
          <w:p w:rsidR="00482A38" w:rsidRDefault="00482A38" w:rsidP="00135743">
            <w:pPr>
              <w:rPr>
                <w:rFonts w:eastAsia="Times New Roman"/>
                <w:lang w:eastAsia="ko-KR"/>
              </w:rPr>
            </w:pPr>
          </w:p>
        </w:tc>
        <w:tc>
          <w:tcPr>
            <w:tcW w:w="0" w:type="auto"/>
            <w:noWrap/>
            <w:vAlign w:val="top"/>
          </w:tcPr>
          <w:p w:rsidR="00482A38" w:rsidRPr="00C73F17" w:rsidRDefault="00482A38" w:rsidP="0097786E">
            <w:r w:rsidRPr="00C73F17">
              <w:t>A0F8K</w:t>
            </w:r>
          </w:p>
        </w:tc>
        <w:tc>
          <w:tcPr>
            <w:tcW w:w="0" w:type="auto"/>
            <w:noWrap/>
            <w:vAlign w:val="top"/>
          </w:tcPr>
          <w:p w:rsidR="00482A38" w:rsidRPr="00C73F17" w:rsidRDefault="00482A38" w:rsidP="0097786E">
            <w:r w:rsidRPr="00C73F17">
              <w:t>Tilapias and other cichlids</w:t>
            </w:r>
          </w:p>
        </w:tc>
      </w:tr>
      <w:tr w:rsidR="00482A38" w:rsidRPr="00135743" w:rsidTr="0097786E">
        <w:trPr>
          <w:trHeight w:val="300"/>
        </w:trPr>
        <w:tc>
          <w:tcPr>
            <w:tcW w:w="0" w:type="auto"/>
          </w:tcPr>
          <w:p w:rsidR="00482A38" w:rsidRDefault="00482A38" w:rsidP="00135743">
            <w:pPr>
              <w:rPr>
                <w:rFonts w:eastAsia="Times New Roman"/>
                <w:lang w:eastAsia="ko-KR"/>
              </w:rPr>
            </w:pPr>
          </w:p>
        </w:tc>
        <w:tc>
          <w:tcPr>
            <w:tcW w:w="0" w:type="auto"/>
            <w:noWrap/>
            <w:vAlign w:val="top"/>
          </w:tcPr>
          <w:p w:rsidR="00482A38" w:rsidRPr="00163D3B" w:rsidRDefault="00482A38" w:rsidP="0097786E">
            <w:r w:rsidRPr="00163D3B">
              <w:t>A0F9Z</w:t>
            </w:r>
          </w:p>
        </w:tc>
        <w:tc>
          <w:tcPr>
            <w:tcW w:w="0" w:type="auto"/>
            <w:noWrap/>
            <w:vAlign w:val="top"/>
          </w:tcPr>
          <w:p w:rsidR="00482A38" w:rsidRDefault="00482A38" w:rsidP="0097786E">
            <w:r w:rsidRPr="00163D3B">
              <w:t>Lobsters, spiny-rock lobster</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r>
              <w:rPr>
                <w:rFonts w:eastAsia="Times New Roman"/>
                <w:lang w:eastAsia="ko-KR"/>
              </w:rPr>
              <w:t>Bovines</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A01QV</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Bovine fresh meat</w:t>
            </w:r>
          </w:p>
        </w:tc>
      </w:tr>
      <w:tr w:rsidR="0093239D" w:rsidRPr="00135743" w:rsidTr="0000644C">
        <w:trPr>
          <w:trHeight w:val="300"/>
        </w:trPr>
        <w:tc>
          <w:tcPr>
            <w:tcW w:w="0" w:type="auto"/>
          </w:tcPr>
          <w:p w:rsidR="0093239D" w:rsidRDefault="0093239D" w:rsidP="00135743">
            <w:pPr>
              <w:rPr>
                <w:rFonts w:eastAsia="Times New Roman"/>
                <w:lang w:eastAsia="ko-KR"/>
              </w:rPr>
            </w:pPr>
          </w:p>
        </w:tc>
        <w:tc>
          <w:tcPr>
            <w:tcW w:w="0" w:type="auto"/>
            <w:noWrap/>
          </w:tcPr>
          <w:p w:rsidR="0093239D" w:rsidRPr="0046241C" w:rsidRDefault="0093239D">
            <w:pPr>
              <w:rPr>
                <w:rFonts w:eastAsia="Times New Roman"/>
                <w:lang w:eastAsia="ko-KR"/>
              </w:rPr>
            </w:pPr>
            <w:r w:rsidRPr="0046241C">
              <w:rPr>
                <w:rFonts w:eastAsia="Times New Roman"/>
                <w:lang w:eastAsia="ko-KR"/>
              </w:rPr>
              <w:t>A01QX</w:t>
            </w:r>
          </w:p>
        </w:tc>
        <w:tc>
          <w:tcPr>
            <w:tcW w:w="0" w:type="auto"/>
            <w:noWrap/>
          </w:tcPr>
          <w:p w:rsidR="0093239D" w:rsidRPr="0046241C" w:rsidRDefault="0093239D">
            <w:pPr>
              <w:rPr>
                <w:rFonts w:eastAsia="Times New Roman"/>
                <w:lang w:eastAsia="ko-KR"/>
              </w:rPr>
            </w:pPr>
            <w:r w:rsidRPr="0046241C">
              <w:rPr>
                <w:rFonts w:eastAsia="Times New Roman"/>
                <w:lang w:eastAsia="ko-KR"/>
              </w:rPr>
              <w:t>Cow, ox or bull fresh meat</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A01YJ</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Bovine kidney</w:t>
            </w:r>
          </w:p>
        </w:tc>
      </w:tr>
      <w:tr w:rsidR="00C43BD8" w:rsidRPr="00135743" w:rsidTr="0000644C">
        <w:trPr>
          <w:trHeight w:val="300"/>
        </w:trPr>
        <w:tc>
          <w:tcPr>
            <w:tcW w:w="0" w:type="auto"/>
          </w:tcPr>
          <w:p w:rsidR="00C43BD8" w:rsidRDefault="00C43BD8" w:rsidP="00135743">
            <w:pPr>
              <w:rPr>
                <w:rFonts w:eastAsia="Times New Roman"/>
                <w:lang w:eastAsia="ko-KR"/>
              </w:rPr>
            </w:pPr>
          </w:p>
        </w:tc>
        <w:tc>
          <w:tcPr>
            <w:tcW w:w="0" w:type="auto"/>
            <w:noWrap/>
          </w:tcPr>
          <w:p w:rsidR="00C43BD8" w:rsidRPr="0046241C" w:rsidRDefault="00C43BD8" w:rsidP="002265A6">
            <w:pPr>
              <w:rPr>
                <w:rFonts w:eastAsia="Times New Roman"/>
                <w:lang w:eastAsia="ko-KR"/>
              </w:rPr>
            </w:pPr>
            <w:r w:rsidRPr="0046241C">
              <w:rPr>
                <w:rFonts w:eastAsia="Times New Roman"/>
                <w:lang w:eastAsia="ko-KR"/>
              </w:rPr>
              <w:t>A01YK</w:t>
            </w:r>
          </w:p>
        </w:tc>
        <w:tc>
          <w:tcPr>
            <w:tcW w:w="0" w:type="auto"/>
            <w:noWrap/>
          </w:tcPr>
          <w:p w:rsidR="00C43BD8" w:rsidRPr="0046241C" w:rsidRDefault="00C43BD8" w:rsidP="002265A6">
            <w:pPr>
              <w:rPr>
                <w:rFonts w:eastAsia="Times New Roman"/>
                <w:lang w:eastAsia="ko-KR"/>
              </w:rPr>
            </w:pPr>
            <w:r w:rsidRPr="0046241C">
              <w:rPr>
                <w:rFonts w:eastAsia="Times New Roman"/>
                <w:lang w:eastAsia="ko-KR"/>
              </w:rPr>
              <w:t>Beef kidney</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A01XF</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Bovine liver</w:t>
            </w:r>
          </w:p>
        </w:tc>
      </w:tr>
      <w:tr w:rsidR="00FD123D" w:rsidRPr="00135743" w:rsidTr="0000644C">
        <w:trPr>
          <w:trHeight w:val="300"/>
        </w:trPr>
        <w:tc>
          <w:tcPr>
            <w:tcW w:w="0" w:type="auto"/>
          </w:tcPr>
          <w:p w:rsidR="00FD123D" w:rsidRDefault="00FD123D" w:rsidP="00135743">
            <w:pPr>
              <w:rPr>
                <w:rFonts w:eastAsia="Times New Roman"/>
                <w:lang w:eastAsia="ko-KR"/>
              </w:rPr>
            </w:pPr>
          </w:p>
        </w:tc>
        <w:tc>
          <w:tcPr>
            <w:tcW w:w="0" w:type="auto"/>
            <w:noWrap/>
          </w:tcPr>
          <w:p w:rsidR="00FD123D" w:rsidRPr="0046241C" w:rsidRDefault="00FD123D" w:rsidP="002265A6">
            <w:pPr>
              <w:rPr>
                <w:rFonts w:eastAsia="Times New Roman"/>
                <w:lang w:eastAsia="ko-KR"/>
              </w:rPr>
            </w:pPr>
            <w:r w:rsidRPr="0046241C">
              <w:rPr>
                <w:rFonts w:eastAsia="Times New Roman"/>
                <w:lang w:eastAsia="ko-KR"/>
              </w:rPr>
              <w:t>A01XG</w:t>
            </w:r>
          </w:p>
        </w:tc>
        <w:tc>
          <w:tcPr>
            <w:tcW w:w="0" w:type="auto"/>
            <w:noWrap/>
          </w:tcPr>
          <w:p w:rsidR="00FD123D" w:rsidRPr="0046241C" w:rsidRDefault="00FD123D" w:rsidP="002265A6">
            <w:pPr>
              <w:rPr>
                <w:rFonts w:eastAsia="Times New Roman"/>
                <w:lang w:eastAsia="ko-KR"/>
              </w:rPr>
            </w:pPr>
            <w:r w:rsidRPr="0046241C">
              <w:rPr>
                <w:rFonts w:eastAsia="Times New Roman"/>
                <w:lang w:eastAsia="ko-KR"/>
              </w:rPr>
              <w:t>Beef liver</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A01YL</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Veal kidney</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A01XH</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Veal liver</w:t>
            </w:r>
          </w:p>
        </w:tc>
      </w:tr>
      <w:tr w:rsidR="00E73053" w:rsidRPr="00135743" w:rsidTr="0000644C">
        <w:trPr>
          <w:trHeight w:val="300"/>
        </w:trPr>
        <w:tc>
          <w:tcPr>
            <w:tcW w:w="0" w:type="auto"/>
          </w:tcPr>
          <w:p w:rsidR="00E73053" w:rsidRDefault="00E73053" w:rsidP="00135743">
            <w:pPr>
              <w:rPr>
                <w:rFonts w:eastAsia="Times New Roman"/>
                <w:lang w:eastAsia="ko-KR"/>
              </w:rPr>
            </w:pPr>
          </w:p>
        </w:tc>
        <w:tc>
          <w:tcPr>
            <w:tcW w:w="0" w:type="auto"/>
            <w:noWrap/>
          </w:tcPr>
          <w:p w:rsidR="00E73053" w:rsidRPr="0046241C" w:rsidRDefault="00E73053">
            <w:pPr>
              <w:rPr>
                <w:rFonts w:eastAsia="Times New Roman"/>
                <w:lang w:eastAsia="ko-KR"/>
              </w:rPr>
            </w:pPr>
            <w:r w:rsidRPr="0046241C">
              <w:rPr>
                <w:rFonts w:eastAsia="Times New Roman"/>
                <w:lang w:eastAsia="ko-KR"/>
              </w:rPr>
              <w:t>A01TY</w:t>
            </w:r>
          </w:p>
        </w:tc>
        <w:tc>
          <w:tcPr>
            <w:tcW w:w="0" w:type="auto"/>
            <w:noWrap/>
          </w:tcPr>
          <w:p w:rsidR="00E73053" w:rsidRPr="0046241C" w:rsidRDefault="00E73053">
            <w:pPr>
              <w:rPr>
                <w:rFonts w:eastAsia="Times New Roman"/>
                <w:lang w:eastAsia="ko-KR"/>
              </w:rPr>
            </w:pPr>
            <w:r w:rsidRPr="0046241C">
              <w:rPr>
                <w:rFonts w:eastAsia="Times New Roman"/>
                <w:lang w:eastAsia="ko-KR"/>
              </w:rPr>
              <w:t>Cattle fresh fat tissue</w:t>
            </w:r>
          </w:p>
        </w:tc>
      </w:tr>
      <w:tr w:rsidR="000027B7" w:rsidRPr="00135743" w:rsidTr="0097786E">
        <w:trPr>
          <w:trHeight w:val="300"/>
        </w:trPr>
        <w:tc>
          <w:tcPr>
            <w:tcW w:w="0" w:type="auto"/>
          </w:tcPr>
          <w:p w:rsidR="000027B7" w:rsidRDefault="000027B7" w:rsidP="00135743">
            <w:pPr>
              <w:rPr>
                <w:rFonts w:eastAsia="Times New Roman"/>
                <w:lang w:eastAsia="ko-KR"/>
              </w:rPr>
            </w:pPr>
          </w:p>
        </w:tc>
        <w:tc>
          <w:tcPr>
            <w:tcW w:w="0" w:type="auto"/>
            <w:noWrap/>
            <w:vAlign w:val="top"/>
          </w:tcPr>
          <w:p w:rsidR="000027B7" w:rsidRPr="00F44E6A" w:rsidRDefault="000027B7" w:rsidP="0097786E">
            <w:r w:rsidRPr="00F44E6A">
              <w:t>A01QY</w:t>
            </w:r>
          </w:p>
        </w:tc>
        <w:tc>
          <w:tcPr>
            <w:tcW w:w="0" w:type="auto"/>
            <w:noWrap/>
            <w:vAlign w:val="top"/>
          </w:tcPr>
          <w:p w:rsidR="000027B7" w:rsidRPr="00F44E6A" w:rsidRDefault="000027B7" w:rsidP="0097786E">
            <w:r w:rsidRPr="00F44E6A">
              <w:t>Calf fresh meat</w:t>
            </w:r>
          </w:p>
        </w:tc>
      </w:tr>
      <w:tr w:rsidR="000027B7" w:rsidRPr="00135743" w:rsidTr="0097786E">
        <w:trPr>
          <w:trHeight w:val="300"/>
        </w:trPr>
        <w:tc>
          <w:tcPr>
            <w:tcW w:w="0" w:type="auto"/>
          </w:tcPr>
          <w:p w:rsidR="000027B7" w:rsidRDefault="000027B7" w:rsidP="00135743">
            <w:pPr>
              <w:rPr>
                <w:rFonts w:eastAsia="Times New Roman"/>
                <w:lang w:eastAsia="ko-KR"/>
              </w:rPr>
            </w:pPr>
          </w:p>
        </w:tc>
        <w:tc>
          <w:tcPr>
            <w:tcW w:w="0" w:type="auto"/>
            <w:noWrap/>
            <w:vAlign w:val="top"/>
          </w:tcPr>
          <w:p w:rsidR="000027B7" w:rsidRPr="00F44E6A" w:rsidRDefault="000027B7" w:rsidP="0097786E">
            <w:r w:rsidRPr="00F44E6A">
              <w:t>A01TX</w:t>
            </w:r>
          </w:p>
        </w:tc>
        <w:tc>
          <w:tcPr>
            <w:tcW w:w="0" w:type="auto"/>
            <w:noWrap/>
            <w:vAlign w:val="top"/>
          </w:tcPr>
          <w:p w:rsidR="000027B7" w:rsidRPr="00F44E6A" w:rsidRDefault="000027B7" w:rsidP="0097786E">
            <w:r w:rsidRPr="00F44E6A">
              <w:t>Bovine fat tissue</w:t>
            </w:r>
          </w:p>
        </w:tc>
      </w:tr>
      <w:tr w:rsidR="000027B7" w:rsidRPr="00135743" w:rsidTr="0097786E">
        <w:trPr>
          <w:trHeight w:val="300"/>
        </w:trPr>
        <w:tc>
          <w:tcPr>
            <w:tcW w:w="0" w:type="auto"/>
          </w:tcPr>
          <w:p w:rsidR="000027B7" w:rsidRDefault="000027B7" w:rsidP="00135743">
            <w:pPr>
              <w:rPr>
                <w:rFonts w:eastAsia="Times New Roman"/>
                <w:lang w:eastAsia="ko-KR"/>
              </w:rPr>
            </w:pPr>
          </w:p>
        </w:tc>
        <w:tc>
          <w:tcPr>
            <w:tcW w:w="0" w:type="auto"/>
            <w:noWrap/>
            <w:vAlign w:val="top"/>
          </w:tcPr>
          <w:p w:rsidR="000027B7" w:rsidRPr="00F44E6A" w:rsidRDefault="000027B7" w:rsidP="0097786E">
            <w:r w:rsidRPr="00F44E6A">
              <w:t>A020T</w:t>
            </w:r>
          </w:p>
        </w:tc>
        <w:tc>
          <w:tcPr>
            <w:tcW w:w="0" w:type="auto"/>
            <w:noWrap/>
            <w:vAlign w:val="top"/>
          </w:tcPr>
          <w:p w:rsidR="000027B7" w:rsidRPr="00F44E6A" w:rsidRDefault="000027B7" w:rsidP="0097786E">
            <w:r w:rsidRPr="00F44E6A">
              <w:t>Bovine heart</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r>
              <w:rPr>
                <w:rFonts w:eastAsia="Times New Roman"/>
                <w:lang w:eastAsia="ko-KR"/>
              </w:rPr>
              <w:t>Eggs</w:t>
            </w:r>
          </w:p>
        </w:tc>
        <w:tc>
          <w:tcPr>
            <w:tcW w:w="0" w:type="auto"/>
            <w:noWrap/>
          </w:tcPr>
          <w:p w:rsidR="00F975DB" w:rsidRPr="00135743" w:rsidRDefault="00F975DB" w:rsidP="00135743">
            <w:pPr>
              <w:rPr>
                <w:rFonts w:eastAsia="Times New Roman"/>
                <w:lang w:eastAsia="ko-KR"/>
              </w:rPr>
            </w:pPr>
            <w:r w:rsidRPr="00135743">
              <w:rPr>
                <w:rFonts w:eastAsia="Times New Roman"/>
                <w:lang w:eastAsia="ko-KR"/>
              </w:rPr>
              <w:t>A031H</w:t>
            </w:r>
          </w:p>
        </w:tc>
        <w:tc>
          <w:tcPr>
            <w:tcW w:w="0" w:type="auto"/>
            <w:noWrap/>
          </w:tcPr>
          <w:p w:rsidR="00F975DB" w:rsidRPr="00135743" w:rsidRDefault="00F975DB" w:rsidP="00135743">
            <w:pPr>
              <w:rPr>
                <w:rFonts w:eastAsia="Times New Roman"/>
                <w:lang w:eastAsia="ko-KR"/>
              </w:rPr>
            </w:pPr>
            <w:r w:rsidRPr="00135743">
              <w:rPr>
                <w:rFonts w:eastAsia="Times New Roman"/>
                <w:lang w:eastAsia="ko-KR"/>
              </w:rPr>
              <w:t>Duck eggs</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tcPr>
          <w:p w:rsidR="00F975DB" w:rsidRPr="00135743" w:rsidRDefault="00F975DB" w:rsidP="00135743">
            <w:pPr>
              <w:rPr>
                <w:rFonts w:eastAsia="Times New Roman"/>
                <w:lang w:eastAsia="ko-KR"/>
              </w:rPr>
            </w:pPr>
            <w:r w:rsidRPr="00135743">
              <w:rPr>
                <w:rFonts w:eastAsia="Times New Roman"/>
                <w:lang w:eastAsia="ko-KR"/>
              </w:rPr>
              <w:t>A031J</w:t>
            </w:r>
          </w:p>
        </w:tc>
        <w:tc>
          <w:tcPr>
            <w:tcW w:w="0" w:type="auto"/>
            <w:noWrap/>
          </w:tcPr>
          <w:p w:rsidR="00F975DB" w:rsidRPr="00135743" w:rsidRDefault="00F975DB" w:rsidP="00135743">
            <w:pPr>
              <w:rPr>
                <w:rFonts w:eastAsia="Times New Roman"/>
                <w:lang w:eastAsia="ko-KR"/>
              </w:rPr>
            </w:pPr>
            <w:r w:rsidRPr="00135743">
              <w:rPr>
                <w:rFonts w:eastAsia="Times New Roman"/>
                <w:lang w:eastAsia="ko-KR"/>
              </w:rPr>
              <w:t>Goose eggs</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A031G</w:t>
            </w:r>
          </w:p>
        </w:tc>
        <w:tc>
          <w:tcPr>
            <w:tcW w:w="0" w:type="auto"/>
            <w:noWrap/>
            <w:hideMark/>
          </w:tcPr>
          <w:p w:rsidR="00F975DB" w:rsidRPr="00135743" w:rsidRDefault="00F975DB" w:rsidP="00EE45E4">
            <w:pPr>
              <w:rPr>
                <w:rFonts w:eastAsia="Times New Roman"/>
                <w:lang w:eastAsia="ko-KR"/>
              </w:rPr>
            </w:pPr>
            <w:r w:rsidRPr="00135743">
              <w:rPr>
                <w:rFonts w:eastAsia="Times New Roman"/>
                <w:lang w:eastAsia="ko-KR"/>
              </w:rPr>
              <w:t>Hen eggs</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A031K</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Quail eggs</w:t>
            </w:r>
          </w:p>
        </w:tc>
      </w:tr>
      <w:tr w:rsidR="000027B7" w:rsidRPr="00135743" w:rsidTr="0097786E">
        <w:trPr>
          <w:trHeight w:val="300"/>
        </w:trPr>
        <w:tc>
          <w:tcPr>
            <w:tcW w:w="0" w:type="auto"/>
          </w:tcPr>
          <w:p w:rsidR="000027B7" w:rsidRDefault="000027B7" w:rsidP="00135743">
            <w:pPr>
              <w:rPr>
                <w:rFonts w:eastAsia="Times New Roman"/>
                <w:lang w:eastAsia="ko-KR"/>
              </w:rPr>
            </w:pPr>
          </w:p>
        </w:tc>
        <w:tc>
          <w:tcPr>
            <w:tcW w:w="0" w:type="auto"/>
            <w:noWrap/>
            <w:vAlign w:val="top"/>
          </w:tcPr>
          <w:p w:rsidR="000027B7" w:rsidRPr="00673711" w:rsidRDefault="000027B7" w:rsidP="0097786E">
            <w:r w:rsidRPr="00673711">
              <w:t>A031M</w:t>
            </w:r>
          </w:p>
        </w:tc>
        <w:tc>
          <w:tcPr>
            <w:tcW w:w="0" w:type="auto"/>
            <w:noWrap/>
            <w:vAlign w:val="top"/>
          </w:tcPr>
          <w:p w:rsidR="000027B7" w:rsidRPr="00673711" w:rsidRDefault="000027B7" w:rsidP="0097786E">
            <w:r w:rsidRPr="00673711">
              <w:t>Turkey eggs</w:t>
            </w:r>
          </w:p>
        </w:tc>
      </w:tr>
      <w:tr w:rsidR="000027B7" w:rsidRPr="00135743" w:rsidTr="0097786E">
        <w:trPr>
          <w:trHeight w:val="300"/>
        </w:trPr>
        <w:tc>
          <w:tcPr>
            <w:tcW w:w="0" w:type="auto"/>
          </w:tcPr>
          <w:p w:rsidR="000027B7" w:rsidRDefault="000027B7" w:rsidP="00135743">
            <w:pPr>
              <w:rPr>
                <w:rFonts w:eastAsia="Times New Roman"/>
                <w:lang w:eastAsia="ko-KR"/>
              </w:rPr>
            </w:pPr>
          </w:p>
        </w:tc>
        <w:tc>
          <w:tcPr>
            <w:tcW w:w="0" w:type="auto"/>
            <w:noWrap/>
            <w:vAlign w:val="top"/>
          </w:tcPr>
          <w:p w:rsidR="000027B7" w:rsidRPr="00673711" w:rsidRDefault="000027B7" w:rsidP="0097786E">
            <w:r w:rsidRPr="00673711">
              <w:t>A031N</w:t>
            </w:r>
          </w:p>
        </w:tc>
        <w:tc>
          <w:tcPr>
            <w:tcW w:w="0" w:type="auto"/>
            <w:noWrap/>
            <w:vAlign w:val="top"/>
          </w:tcPr>
          <w:p w:rsidR="000027B7" w:rsidRDefault="000027B7" w:rsidP="0097786E">
            <w:r w:rsidRPr="00673711">
              <w:t>Ostrich eggs</w:t>
            </w:r>
          </w:p>
        </w:tc>
      </w:tr>
      <w:tr w:rsidR="000027B7" w:rsidRPr="00135743" w:rsidTr="0097786E">
        <w:trPr>
          <w:trHeight w:val="300"/>
        </w:trPr>
        <w:tc>
          <w:tcPr>
            <w:tcW w:w="0" w:type="auto"/>
          </w:tcPr>
          <w:p w:rsidR="000027B7" w:rsidRPr="00135743" w:rsidRDefault="000027B7" w:rsidP="00135743">
            <w:pPr>
              <w:rPr>
                <w:rFonts w:eastAsia="Times New Roman"/>
                <w:lang w:eastAsia="ko-KR"/>
              </w:rPr>
            </w:pPr>
            <w:r>
              <w:rPr>
                <w:rFonts w:eastAsia="Times New Roman"/>
                <w:lang w:eastAsia="ko-KR"/>
              </w:rPr>
              <w:t>Game</w:t>
            </w:r>
          </w:p>
        </w:tc>
        <w:tc>
          <w:tcPr>
            <w:tcW w:w="0" w:type="auto"/>
            <w:noWrap/>
            <w:vAlign w:val="top"/>
            <w:hideMark/>
          </w:tcPr>
          <w:p w:rsidR="000027B7" w:rsidRPr="00857D06" w:rsidRDefault="000027B7" w:rsidP="0097786E">
            <w:r w:rsidRPr="00857D06">
              <w:t>A01SA</w:t>
            </w:r>
          </w:p>
        </w:tc>
        <w:tc>
          <w:tcPr>
            <w:tcW w:w="0" w:type="auto"/>
            <w:noWrap/>
            <w:vAlign w:val="top"/>
            <w:hideMark/>
          </w:tcPr>
          <w:p w:rsidR="000027B7" w:rsidRPr="00857D06" w:rsidRDefault="000027B7" w:rsidP="0097786E">
            <w:r w:rsidRPr="00857D06">
              <w:t>Deer fresh meat</w:t>
            </w:r>
          </w:p>
        </w:tc>
      </w:tr>
      <w:tr w:rsidR="000027B7" w:rsidRPr="00135743" w:rsidTr="0097786E">
        <w:trPr>
          <w:trHeight w:val="300"/>
        </w:trPr>
        <w:tc>
          <w:tcPr>
            <w:tcW w:w="0" w:type="auto"/>
          </w:tcPr>
          <w:p w:rsidR="000027B7" w:rsidRPr="00135743" w:rsidRDefault="000027B7" w:rsidP="00135743">
            <w:pPr>
              <w:rPr>
                <w:rFonts w:eastAsia="Times New Roman"/>
                <w:lang w:eastAsia="ko-KR"/>
              </w:rPr>
            </w:pPr>
          </w:p>
        </w:tc>
        <w:tc>
          <w:tcPr>
            <w:tcW w:w="0" w:type="auto"/>
            <w:noWrap/>
            <w:vAlign w:val="top"/>
            <w:hideMark/>
          </w:tcPr>
          <w:p w:rsidR="000027B7" w:rsidRPr="00857D06" w:rsidRDefault="000027B7" w:rsidP="0097786E">
            <w:r w:rsidRPr="00857D06">
              <w:t>A01YY</w:t>
            </w:r>
          </w:p>
        </w:tc>
        <w:tc>
          <w:tcPr>
            <w:tcW w:w="0" w:type="auto"/>
            <w:noWrap/>
            <w:vAlign w:val="top"/>
            <w:hideMark/>
          </w:tcPr>
          <w:p w:rsidR="000027B7" w:rsidRPr="00857D06" w:rsidRDefault="000027B7" w:rsidP="0097786E">
            <w:r w:rsidRPr="00857D06">
              <w:t>Deer kidney</w:t>
            </w:r>
          </w:p>
        </w:tc>
      </w:tr>
      <w:tr w:rsidR="000027B7" w:rsidRPr="00135743" w:rsidTr="0097786E">
        <w:trPr>
          <w:trHeight w:val="300"/>
        </w:trPr>
        <w:tc>
          <w:tcPr>
            <w:tcW w:w="0" w:type="auto"/>
          </w:tcPr>
          <w:p w:rsidR="000027B7" w:rsidRPr="00135743" w:rsidRDefault="000027B7" w:rsidP="00135743">
            <w:pPr>
              <w:rPr>
                <w:rFonts w:eastAsia="Times New Roman"/>
                <w:lang w:eastAsia="ko-KR"/>
              </w:rPr>
            </w:pPr>
          </w:p>
        </w:tc>
        <w:tc>
          <w:tcPr>
            <w:tcW w:w="0" w:type="auto"/>
            <w:noWrap/>
            <w:vAlign w:val="top"/>
            <w:hideMark/>
          </w:tcPr>
          <w:p w:rsidR="000027B7" w:rsidRPr="00857D06" w:rsidRDefault="000027B7" w:rsidP="0097786E">
            <w:r w:rsidRPr="00857D06">
              <w:t>A01XT</w:t>
            </w:r>
          </w:p>
        </w:tc>
        <w:tc>
          <w:tcPr>
            <w:tcW w:w="0" w:type="auto"/>
            <w:noWrap/>
            <w:vAlign w:val="top"/>
            <w:hideMark/>
          </w:tcPr>
          <w:p w:rsidR="000027B7" w:rsidRPr="00857D06" w:rsidRDefault="000027B7" w:rsidP="0097786E">
            <w:r w:rsidRPr="00857D06">
              <w:t>Deer liver</w:t>
            </w:r>
          </w:p>
        </w:tc>
      </w:tr>
      <w:tr w:rsidR="000027B7" w:rsidRPr="00135743" w:rsidTr="0097786E">
        <w:trPr>
          <w:trHeight w:val="300"/>
        </w:trPr>
        <w:tc>
          <w:tcPr>
            <w:tcW w:w="0" w:type="auto"/>
          </w:tcPr>
          <w:p w:rsidR="000027B7" w:rsidRPr="00135743" w:rsidRDefault="000027B7" w:rsidP="00135743">
            <w:pPr>
              <w:rPr>
                <w:rFonts w:eastAsia="Times New Roman"/>
                <w:lang w:eastAsia="ko-KR"/>
              </w:rPr>
            </w:pPr>
          </w:p>
        </w:tc>
        <w:tc>
          <w:tcPr>
            <w:tcW w:w="0" w:type="auto"/>
            <w:noWrap/>
            <w:vAlign w:val="top"/>
            <w:hideMark/>
          </w:tcPr>
          <w:p w:rsidR="000027B7" w:rsidRPr="00857D06" w:rsidRDefault="000027B7" w:rsidP="0097786E">
            <w:r w:rsidRPr="00857D06">
              <w:t>A01SB</w:t>
            </w:r>
          </w:p>
        </w:tc>
        <w:tc>
          <w:tcPr>
            <w:tcW w:w="0" w:type="auto"/>
            <w:noWrap/>
            <w:vAlign w:val="top"/>
            <w:hideMark/>
          </w:tcPr>
          <w:p w:rsidR="000027B7" w:rsidRPr="00857D06" w:rsidRDefault="000027B7" w:rsidP="0097786E">
            <w:r w:rsidRPr="00857D06">
              <w:t>Deer, fallow fresh meat</w:t>
            </w:r>
          </w:p>
        </w:tc>
      </w:tr>
      <w:tr w:rsidR="000027B7" w:rsidRPr="00135743" w:rsidTr="0097786E">
        <w:trPr>
          <w:trHeight w:val="300"/>
        </w:trPr>
        <w:tc>
          <w:tcPr>
            <w:tcW w:w="0" w:type="auto"/>
          </w:tcPr>
          <w:p w:rsidR="000027B7" w:rsidRPr="00135743" w:rsidRDefault="000027B7" w:rsidP="00135743">
            <w:pPr>
              <w:rPr>
                <w:rFonts w:eastAsia="Times New Roman"/>
                <w:lang w:eastAsia="ko-KR"/>
              </w:rPr>
            </w:pPr>
          </w:p>
        </w:tc>
        <w:tc>
          <w:tcPr>
            <w:tcW w:w="0" w:type="auto"/>
            <w:noWrap/>
            <w:vAlign w:val="top"/>
            <w:hideMark/>
          </w:tcPr>
          <w:p w:rsidR="000027B7" w:rsidRPr="00857D06" w:rsidRDefault="000027B7" w:rsidP="0097786E">
            <w:r w:rsidRPr="00857D06">
              <w:t>A01VL</w:t>
            </w:r>
          </w:p>
        </w:tc>
        <w:tc>
          <w:tcPr>
            <w:tcW w:w="0" w:type="auto"/>
            <w:noWrap/>
            <w:vAlign w:val="top"/>
            <w:hideMark/>
          </w:tcPr>
          <w:p w:rsidR="000027B7" w:rsidRPr="00857D06" w:rsidRDefault="000027B7" w:rsidP="0097786E">
            <w:r w:rsidRPr="00857D06">
              <w:t>Deer, fresh fat tissue</w:t>
            </w:r>
          </w:p>
        </w:tc>
      </w:tr>
      <w:tr w:rsidR="000027B7" w:rsidRPr="00135743" w:rsidTr="0097786E">
        <w:trPr>
          <w:trHeight w:val="300"/>
        </w:trPr>
        <w:tc>
          <w:tcPr>
            <w:tcW w:w="0" w:type="auto"/>
          </w:tcPr>
          <w:p w:rsidR="000027B7" w:rsidRDefault="000027B7" w:rsidP="00135743">
            <w:pPr>
              <w:rPr>
                <w:rFonts w:eastAsia="Times New Roman"/>
                <w:lang w:eastAsia="ko-KR"/>
              </w:rPr>
            </w:pPr>
          </w:p>
        </w:tc>
        <w:tc>
          <w:tcPr>
            <w:tcW w:w="0" w:type="auto"/>
            <w:noWrap/>
            <w:vAlign w:val="top"/>
          </w:tcPr>
          <w:p w:rsidR="000027B7" w:rsidRPr="00857D06" w:rsidRDefault="000027B7" w:rsidP="0097786E">
            <w:r w:rsidRPr="00857D06">
              <w:t>A01SC</w:t>
            </w:r>
          </w:p>
        </w:tc>
        <w:tc>
          <w:tcPr>
            <w:tcW w:w="0" w:type="auto"/>
            <w:noWrap/>
            <w:vAlign w:val="top"/>
          </w:tcPr>
          <w:p w:rsidR="000027B7" w:rsidRPr="00857D06" w:rsidRDefault="000027B7" w:rsidP="0097786E">
            <w:r w:rsidRPr="00857D06">
              <w:t>Deer, red fresh meat</w:t>
            </w:r>
          </w:p>
        </w:tc>
      </w:tr>
      <w:tr w:rsidR="000027B7" w:rsidRPr="00135743" w:rsidTr="0097786E">
        <w:trPr>
          <w:trHeight w:val="300"/>
        </w:trPr>
        <w:tc>
          <w:tcPr>
            <w:tcW w:w="0" w:type="auto"/>
          </w:tcPr>
          <w:p w:rsidR="000027B7" w:rsidRDefault="000027B7" w:rsidP="00135743">
            <w:pPr>
              <w:rPr>
                <w:rFonts w:eastAsia="Times New Roman"/>
                <w:lang w:eastAsia="ko-KR"/>
              </w:rPr>
            </w:pPr>
          </w:p>
        </w:tc>
        <w:tc>
          <w:tcPr>
            <w:tcW w:w="0" w:type="auto"/>
            <w:noWrap/>
            <w:vAlign w:val="top"/>
          </w:tcPr>
          <w:p w:rsidR="000027B7" w:rsidRPr="00857D06" w:rsidRDefault="000027B7" w:rsidP="0097786E">
            <w:r w:rsidRPr="00857D06">
              <w:t>A01SE</w:t>
            </w:r>
          </w:p>
        </w:tc>
        <w:tc>
          <w:tcPr>
            <w:tcW w:w="0" w:type="auto"/>
            <w:noWrap/>
            <w:vAlign w:val="top"/>
          </w:tcPr>
          <w:p w:rsidR="000027B7" w:rsidRPr="00857D06" w:rsidRDefault="000027B7" w:rsidP="0097786E">
            <w:r w:rsidRPr="00857D06">
              <w:t>European moose meat</w:t>
            </w:r>
          </w:p>
        </w:tc>
      </w:tr>
      <w:tr w:rsidR="000027B7" w:rsidRPr="00135743" w:rsidTr="0097786E">
        <w:trPr>
          <w:trHeight w:val="300"/>
        </w:trPr>
        <w:tc>
          <w:tcPr>
            <w:tcW w:w="0" w:type="auto"/>
          </w:tcPr>
          <w:p w:rsidR="000027B7" w:rsidRDefault="000027B7" w:rsidP="00135743">
            <w:pPr>
              <w:rPr>
                <w:rFonts w:eastAsia="Times New Roman"/>
                <w:lang w:eastAsia="ko-KR"/>
              </w:rPr>
            </w:pPr>
          </w:p>
        </w:tc>
        <w:tc>
          <w:tcPr>
            <w:tcW w:w="0" w:type="auto"/>
            <w:noWrap/>
            <w:vAlign w:val="top"/>
          </w:tcPr>
          <w:p w:rsidR="000027B7" w:rsidRPr="00857D06" w:rsidRDefault="000027B7" w:rsidP="0097786E">
            <w:r w:rsidRPr="00857D06">
              <w:t>A01VN</w:t>
            </w:r>
          </w:p>
        </w:tc>
        <w:tc>
          <w:tcPr>
            <w:tcW w:w="0" w:type="auto"/>
            <w:noWrap/>
            <w:vAlign w:val="top"/>
          </w:tcPr>
          <w:p w:rsidR="000027B7" w:rsidRPr="00857D06" w:rsidRDefault="000027B7" w:rsidP="0097786E">
            <w:r w:rsidRPr="00857D06">
              <w:t>Hare fresh fat tissue</w:t>
            </w:r>
          </w:p>
        </w:tc>
      </w:tr>
      <w:tr w:rsidR="000027B7" w:rsidRPr="00135743" w:rsidTr="0097786E">
        <w:trPr>
          <w:trHeight w:val="300"/>
        </w:trPr>
        <w:tc>
          <w:tcPr>
            <w:tcW w:w="0" w:type="auto"/>
          </w:tcPr>
          <w:p w:rsidR="000027B7" w:rsidRDefault="000027B7" w:rsidP="00135743">
            <w:pPr>
              <w:rPr>
                <w:rFonts w:eastAsia="Times New Roman"/>
                <w:lang w:eastAsia="ko-KR"/>
              </w:rPr>
            </w:pPr>
          </w:p>
        </w:tc>
        <w:tc>
          <w:tcPr>
            <w:tcW w:w="0" w:type="auto"/>
            <w:noWrap/>
            <w:vAlign w:val="top"/>
          </w:tcPr>
          <w:p w:rsidR="000027B7" w:rsidRPr="00857D06" w:rsidRDefault="000027B7" w:rsidP="0097786E">
            <w:r w:rsidRPr="00857D06">
              <w:t>A01SJ</w:t>
            </w:r>
          </w:p>
        </w:tc>
        <w:tc>
          <w:tcPr>
            <w:tcW w:w="0" w:type="auto"/>
            <w:noWrap/>
            <w:vAlign w:val="top"/>
          </w:tcPr>
          <w:p w:rsidR="000027B7" w:rsidRPr="00857D06" w:rsidRDefault="000027B7" w:rsidP="0097786E">
            <w:r w:rsidRPr="00857D06">
              <w:t>Hare fresh meat</w:t>
            </w:r>
          </w:p>
        </w:tc>
      </w:tr>
      <w:tr w:rsidR="000027B7" w:rsidRPr="00135743" w:rsidTr="0097786E">
        <w:trPr>
          <w:trHeight w:val="300"/>
        </w:trPr>
        <w:tc>
          <w:tcPr>
            <w:tcW w:w="0" w:type="auto"/>
          </w:tcPr>
          <w:p w:rsidR="000027B7" w:rsidRDefault="000027B7" w:rsidP="00135743">
            <w:pPr>
              <w:rPr>
                <w:rFonts w:eastAsia="Times New Roman"/>
                <w:lang w:eastAsia="ko-KR"/>
              </w:rPr>
            </w:pPr>
          </w:p>
        </w:tc>
        <w:tc>
          <w:tcPr>
            <w:tcW w:w="0" w:type="auto"/>
            <w:noWrap/>
            <w:vAlign w:val="top"/>
          </w:tcPr>
          <w:p w:rsidR="000027B7" w:rsidRPr="00857D06" w:rsidRDefault="000027B7" w:rsidP="0097786E">
            <w:r w:rsidRPr="00857D06">
              <w:t>A01SL</w:t>
            </w:r>
          </w:p>
        </w:tc>
        <w:tc>
          <w:tcPr>
            <w:tcW w:w="0" w:type="auto"/>
            <w:noWrap/>
            <w:vAlign w:val="top"/>
          </w:tcPr>
          <w:p w:rsidR="000027B7" w:rsidRPr="00857D06" w:rsidRDefault="000027B7" w:rsidP="0097786E">
            <w:r w:rsidRPr="00857D06">
              <w:t>Mouflon fresh meat</w:t>
            </w:r>
          </w:p>
        </w:tc>
      </w:tr>
      <w:tr w:rsidR="000027B7" w:rsidRPr="00135743" w:rsidTr="0097786E">
        <w:trPr>
          <w:trHeight w:val="300"/>
        </w:trPr>
        <w:tc>
          <w:tcPr>
            <w:tcW w:w="0" w:type="auto"/>
          </w:tcPr>
          <w:p w:rsidR="000027B7" w:rsidRDefault="000027B7" w:rsidP="00135743">
            <w:pPr>
              <w:rPr>
                <w:rFonts w:eastAsia="Times New Roman"/>
                <w:lang w:eastAsia="ko-KR"/>
              </w:rPr>
            </w:pPr>
          </w:p>
        </w:tc>
        <w:tc>
          <w:tcPr>
            <w:tcW w:w="0" w:type="auto"/>
            <w:noWrap/>
            <w:vAlign w:val="top"/>
          </w:tcPr>
          <w:p w:rsidR="000027B7" w:rsidRPr="00857D06" w:rsidRDefault="000027B7" w:rsidP="0097786E">
            <w:r w:rsidRPr="00857D06">
              <w:t>A01VX</w:t>
            </w:r>
          </w:p>
        </w:tc>
        <w:tc>
          <w:tcPr>
            <w:tcW w:w="0" w:type="auto"/>
            <w:noWrap/>
            <w:vAlign w:val="top"/>
          </w:tcPr>
          <w:p w:rsidR="000027B7" w:rsidRPr="00857D06" w:rsidRDefault="000027B7" w:rsidP="0097786E">
            <w:r w:rsidRPr="00857D06">
              <w:t>Ratites fresh fat tissue</w:t>
            </w:r>
          </w:p>
        </w:tc>
      </w:tr>
      <w:tr w:rsidR="000027B7" w:rsidRPr="00135743" w:rsidTr="0097786E">
        <w:trPr>
          <w:trHeight w:val="300"/>
        </w:trPr>
        <w:tc>
          <w:tcPr>
            <w:tcW w:w="0" w:type="auto"/>
          </w:tcPr>
          <w:p w:rsidR="000027B7" w:rsidRDefault="000027B7" w:rsidP="00135743">
            <w:pPr>
              <w:rPr>
                <w:rFonts w:eastAsia="Times New Roman"/>
                <w:lang w:eastAsia="ko-KR"/>
              </w:rPr>
            </w:pPr>
          </w:p>
        </w:tc>
        <w:tc>
          <w:tcPr>
            <w:tcW w:w="0" w:type="auto"/>
            <w:noWrap/>
            <w:vAlign w:val="top"/>
          </w:tcPr>
          <w:p w:rsidR="000027B7" w:rsidRPr="00857D06" w:rsidRDefault="000027B7" w:rsidP="0097786E">
            <w:r w:rsidRPr="00857D06">
              <w:t>A01ST</w:t>
            </w:r>
          </w:p>
        </w:tc>
        <w:tc>
          <w:tcPr>
            <w:tcW w:w="0" w:type="auto"/>
            <w:noWrap/>
            <w:vAlign w:val="top"/>
          </w:tcPr>
          <w:p w:rsidR="000027B7" w:rsidRPr="00857D06" w:rsidRDefault="000027B7" w:rsidP="0097786E">
            <w:r w:rsidRPr="00857D06">
              <w:t>Ratites fresh meat</w:t>
            </w:r>
          </w:p>
        </w:tc>
      </w:tr>
      <w:tr w:rsidR="000027B7" w:rsidRPr="00135743" w:rsidTr="0097786E">
        <w:trPr>
          <w:trHeight w:val="300"/>
        </w:trPr>
        <w:tc>
          <w:tcPr>
            <w:tcW w:w="0" w:type="auto"/>
          </w:tcPr>
          <w:p w:rsidR="000027B7" w:rsidRDefault="000027B7" w:rsidP="00135743">
            <w:pPr>
              <w:rPr>
                <w:rFonts w:eastAsia="Times New Roman"/>
                <w:lang w:eastAsia="ko-KR"/>
              </w:rPr>
            </w:pPr>
          </w:p>
        </w:tc>
        <w:tc>
          <w:tcPr>
            <w:tcW w:w="0" w:type="auto"/>
            <w:noWrap/>
            <w:vAlign w:val="top"/>
          </w:tcPr>
          <w:p w:rsidR="000027B7" w:rsidRPr="00857D06" w:rsidRDefault="000027B7" w:rsidP="0097786E">
            <w:r w:rsidRPr="00857D06">
              <w:t>A01ZG</w:t>
            </w:r>
          </w:p>
        </w:tc>
        <w:tc>
          <w:tcPr>
            <w:tcW w:w="0" w:type="auto"/>
            <w:noWrap/>
            <w:vAlign w:val="top"/>
          </w:tcPr>
          <w:p w:rsidR="000027B7" w:rsidRPr="00857D06" w:rsidRDefault="000027B7" w:rsidP="0097786E">
            <w:r w:rsidRPr="00857D06">
              <w:t>Ratites kidney</w:t>
            </w:r>
          </w:p>
        </w:tc>
      </w:tr>
      <w:tr w:rsidR="000027B7" w:rsidRPr="00135743" w:rsidTr="0097786E">
        <w:trPr>
          <w:trHeight w:val="300"/>
        </w:trPr>
        <w:tc>
          <w:tcPr>
            <w:tcW w:w="0" w:type="auto"/>
          </w:tcPr>
          <w:p w:rsidR="000027B7" w:rsidRDefault="000027B7" w:rsidP="00135743">
            <w:pPr>
              <w:rPr>
                <w:rFonts w:eastAsia="Times New Roman"/>
                <w:lang w:eastAsia="ko-KR"/>
              </w:rPr>
            </w:pPr>
          </w:p>
        </w:tc>
        <w:tc>
          <w:tcPr>
            <w:tcW w:w="0" w:type="auto"/>
            <w:noWrap/>
            <w:vAlign w:val="top"/>
          </w:tcPr>
          <w:p w:rsidR="000027B7" w:rsidRPr="00857D06" w:rsidRDefault="000027B7" w:rsidP="0097786E">
            <w:r w:rsidRPr="00857D06">
              <w:t>A01YD</w:t>
            </w:r>
          </w:p>
        </w:tc>
        <w:tc>
          <w:tcPr>
            <w:tcW w:w="0" w:type="auto"/>
            <w:noWrap/>
            <w:vAlign w:val="top"/>
          </w:tcPr>
          <w:p w:rsidR="000027B7" w:rsidRPr="00857D06" w:rsidRDefault="000027B7" w:rsidP="0097786E">
            <w:r w:rsidRPr="00857D06">
              <w:t>Ratites liver</w:t>
            </w:r>
          </w:p>
        </w:tc>
      </w:tr>
      <w:tr w:rsidR="000027B7" w:rsidRPr="00135743" w:rsidTr="0097786E">
        <w:trPr>
          <w:trHeight w:val="300"/>
        </w:trPr>
        <w:tc>
          <w:tcPr>
            <w:tcW w:w="0" w:type="auto"/>
          </w:tcPr>
          <w:p w:rsidR="000027B7" w:rsidRDefault="000027B7" w:rsidP="00135743">
            <w:pPr>
              <w:rPr>
                <w:rFonts w:eastAsia="Times New Roman"/>
                <w:lang w:eastAsia="ko-KR"/>
              </w:rPr>
            </w:pPr>
          </w:p>
        </w:tc>
        <w:tc>
          <w:tcPr>
            <w:tcW w:w="0" w:type="auto"/>
            <w:noWrap/>
            <w:vAlign w:val="top"/>
          </w:tcPr>
          <w:p w:rsidR="000027B7" w:rsidRPr="00857D06" w:rsidRDefault="000027B7" w:rsidP="0097786E">
            <w:r w:rsidRPr="00857D06">
              <w:t>A01SG</w:t>
            </w:r>
          </w:p>
        </w:tc>
        <w:tc>
          <w:tcPr>
            <w:tcW w:w="0" w:type="auto"/>
            <w:noWrap/>
            <w:vAlign w:val="top"/>
          </w:tcPr>
          <w:p w:rsidR="000027B7" w:rsidRPr="00857D06" w:rsidRDefault="000027B7" w:rsidP="0097786E">
            <w:r w:rsidRPr="00857D06">
              <w:t>Roe deer meat</w:t>
            </w:r>
          </w:p>
        </w:tc>
      </w:tr>
      <w:tr w:rsidR="000027B7" w:rsidRPr="00135743" w:rsidTr="0097786E">
        <w:trPr>
          <w:trHeight w:val="300"/>
        </w:trPr>
        <w:tc>
          <w:tcPr>
            <w:tcW w:w="0" w:type="auto"/>
          </w:tcPr>
          <w:p w:rsidR="000027B7" w:rsidRDefault="000027B7" w:rsidP="00135743">
            <w:pPr>
              <w:rPr>
                <w:rFonts w:eastAsia="Times New Roman"/>
                <w:lang w:eastAsia="ko-KR"/>
              </w:rPr>
            </w:pPr>
          </w:p>
        </w:tc>
        <w:tc>
          <w:tcPr>
            <w:tcW w:w="0" w:type="auto"/>
            <w:noWrap/>
            <w:vAlign w:val="top"/>
          </w:tcPr>
          <w:p w:rsidR="000027B7" w:rsidRPr="00857D06" w:rsidRDefault="000027B7" w:rsidP="0097786E">
            <w:r w:rsidRPr="00857D06">
              <w:t>A01SH</w:t>
            </w:r>
          </w:p>
        </w:tc>
        <w:tc>
          <w:tcPr>
            <w:tcW w:w="0" w:type="auto"/>
            <w:noWrap/>
            <w:vAlign w:val="top"/>
          </w:tcPr>
          <w:p w:rsidR="000027B7" w:rsidRPr="00857D06" w:rsidRDefault="000027B7" w:rsidP="0097786E">
            <w:r w:rsidRPr="00857D06">
              <w:t>Wild boar fresh meat</w:t>
            </w:r>
          </w:p>
        </w:tc>
      </w:tr>
      <w:tr w:rsidR="000027B7" w:rsidRPr="00135743" w:rsidTr="0097786E">
        <w:trPr>
          <w:trHeight w:val="300"/>
        </w:trPr>
        <w:tc>
          <w:tcPr>
            <w:tcW w:w="0" w:type="auto"/>
          </w:tcPr>
          <w:p w:rsidR="000027B7" w:rsidRDefault="000027B7" w:rsidP="00135743">
            <w:pPr>
              <w:rPr>
                <w:rFonts w:eastAsia="Times New Roman"/>
                <w:lang w:eastAsia="ko-KR"/>
              </w:rPr>
            </w:pPr>
          </w:p>
        </w:tc>
        <w:tc>
          <w:tcPr>
            <w:tcW w:w="0" w:type="auto"/>
            <w:noWrap/>
            <w:vAlign w:val="top"/>
          </w:tcPr>
          <w:p w:rsidR="000027B7" w:rsidRPr="00857D06" w:rsidRDefault="000027B7" w:rsidP="0097786E">
            <w:r w:rsidRPr="00857D06">
              <w:t>A01YZ</w:t>
            </w:r>
          </w:p>
        </w:tc>
        <w:tc>
          <w:tcPr>
            <w:tcW w:w="0" w:type="auto"/>
            <w:noWrap/>
            <w:vAlign w:val="top"/>
          </w:tcPr>
          <w:p w:rsidR="000027B7" w:rsidRPr="00857D06" w:rsidRDefault="000027B7" w:rsidP="0097786E">
            <w:r w:rsidRPr="00857D06">
              <w:t>Wild boar kidney</w:t>
            </w:r>
          </w:p>
        </w:tc>
      </w:tr>
      <w:tr w:rsidR="000027B7" w:rsidRPr="00135743" w:rsidTr="0097786E">
        <w:trPr>
          <w:trHeight w:val="300"/>
        </w:trPr>
        <w:tc>
          <w:tcPr>
            <w:tcW w:w="0" w:type="auto"/>
          </w:tcPr>
          <w:p w:rsidR="000027B7" w:rsidRDefault="000027B7" w:rsidP="00135743">
            <w:pPr>
              <w:rPr>
                <w:rFonts w:eastAsia="Times New Roman"/>
                <w:lang w:eastAsia="ko-KR"/>
              </w:rPr>
            </w:pPr>
          </w:p>
        </w:tc>
        <w:tc>
          <w:tcPr>
            <w:tcW w:w="0" w:type="auto"/>
            <w:noWrap/>
            <w:vAlign w:val="top"/>
          </w:tcPr>
          <w:p w:rsidR="000027B7" w:rsidRPr="00857D06" w:rsidRDefault="000027B7" w:rsidP="0097786E">
            <w:r w:rsidRPr="00857D06">
              <w:t>A01XV</w:t>
            </w:r>
          </w:p>
        </w:tc>
        <w:tc>
          <w:tcPr>
            <w:tcW w:w="0" w:type="auto"/>
            <w:noWrap/>
            <w:vAlign w:val="top"/>
          </w:tcPr>
          <w:p w:rsidR="000027B7" w:rsidRPr="00857D06" w:rsidRDefault="000027B7" w:rsidP="0097786E">
            <w:r w:rsidRPr="00857D06">
              <w:t>Wild boar liver</w:t>
            </w:r>
          </w:p>
        </w:tc>
      </w:tr>
      <w:tr w:rsidR="000027B7" w:rsidRPr="00135743" w:rsidTr="0097786E">
        <w:trPr>
          <w:trHeight w:val="300"/>
        </w:trPr>
        <w:tc>
          <w:tcPr>
            <w:tcW w:w="0" w:type="auto"/>
          </w:tcPr>
          <w:p w:rsidR="000027B7" w:rsidRDefault="000027B7" w:rsidP="00135743">
            <w:pPr>
              <w:rPr>
                <w:rFonts w:eastAsia="Times New Roman"/>
                <w:lang w:eastAsia="ko-KR"/>
              </w:rPr>
            </w:pPr>
          </w:p>
        </w:tc>
        <w:tc>
          <w:tcPr>
            <w:tcW w:w="0" w:type="auto"/>
            <w:noWrap/>
            <w:vAlign w:val="top"/>
          </w:tcPr>
          <w:p w:rsidR="000027B7" w:rsidRPr="00857D06" w:rsidRDefault="000027B7" w:rsidP="0097786E">
            <w:r w:rsidRPr="00857D06">
              <w:t>A01VM</w:t>
            </w:r>
          </w:p>
        </w:tc>
        <w:tc>
          <w:tcPr>
            <w:tcW w:w="0" w:type="auto"/>
            <w:noWrap/>
            <w:vAlign w:val="top"/>
          </w:tcPr>
          <w:p w:rsidR="000027B7" w:rsidRPr="00857D06" w:rsidRDefault="000027B7" w:rsidP="0097786E">
            <w:r w:rsidRPr="00857D06">
              <w:t>Wild boar, fresh fat tissue</w:t>
            </w:r>
          </w:p>
        </w:tc>
      </w:tr>
      <w:tr w:rsidR="000027B7" w:rsidRPr="00135743" w:rsidTr="0000644C">
        <w:trPr>
          <w:trHeight w:val="300"/>
        </w:trPr>
        <w:tc>
          <w:tcPr>
            <w:tcW w:w="0" w:type="auto"/>
          </w:tcPr>
          <w:p w:rsidR="000027B7" w:rsidRDefault="000027B7" w:rsidP="00135743">
            <w:pPr>
              <w:rPr>
                <w:rFonts w:eastAsia="Times New Roman"/>
                <w:lang w:eastAsia="ko-KR"/>
              </w:rPr>
            </w:pPr>
            <w:r>
              <w:rPr>
                <w:rFonts w:eastAsia="Times New Roman"/>
                <w:lang w:eastAsia="ko-KR"/>
              </w:rPr>
              <w:t>Rabbits</w:t>
            </w:r>
          </w:p>
        </w:tc>
        <w:tc>
          <w:tcPr>
            <w:tcW w:w="0" w:type="auto"/>
            <w:noWrap/>
          </w:tcPr>
          <w:p w:rsidR="000027B7" w:rsidRPr="00135743" w:rsidRDefault="000027B7" w:rsidP="0097786E">
            <w:pPr>
              <w:rPr>
                <w:rFonts w:eastAsia="Times New Roman"/>
                <w:lang w:eastAsia="ko-KR"/>
              </w:rPr>
            </w:pPr>
            <w:r w:rsidRPr="00135743">
              <w:rPr>
                <w:rFonts w:eastAsia="Times New Roman"/>
                <w:lang w:eastAsia="ko-KR"/>
              </w:rPr>
              <w:t>A01RQ</w:t>
            </w:r>
          </w:p>
        </w:tc>
        <w:tc>
          <w:tcPr>
            <w:tcW w:w="0" w:type="auto"/>
            <w:noWrap/>
          </w:tcPr>
          <w:p w:rsidR="000027B7" w:rsidRPr="00135743" w:rsidRDefault="000027B7" w:rsidP="0097786E">
            <w:pPr>
              <w:rPr>
                <w:rFonts w:eastAsia="Times New Roman"/>
                <w:lang w:eastAsia="ko-KR"/>
              </w:rPr>
            </w:pPr>
            <w:r w:rsidRPr="00135743">
              <w:rPr>
                <w:rFonts w:eastAsia="Times New Roman"/>
                <w:lang w:eastAsia="ko-KR"/>
              </w:rPr>
              <w:t>Rabbit fresh meat</w:t>
            </w:r>
          </w:p>
        </w:tc>
      </w:tr>
      <w:tr w:rsidR="000027B7" w:rsidRPr="00135743" w:rsidTr="0000644C">
        <w:trPr>
          <w:trHeight w:val="300"/>
        </w:trPr>
        <w:tc>
          <w:tcPr>
            <w:tcW w:w="0" w:type="auto"/>
          </w:tcPr>
          <w:p w:rsidR="000027B7" w:rsidRDefault="000027B7" w:rsidP="00135743">
            <w:pPr>
              <w:rPr>
                <w:rFonts w:eastAsia="Times New Roman"/>
                <w:lang w:eastAsia="ko-KR"/>
              </w:rPr>
            </w:pPr>
          </w:p>
        </w:tc>
        <w:tc>
          <w:tcPr>
            <w:tcW w:w="0" w:type="auto"/>
            <w:noWrap/>
          </w:tcPr>
          <w:p w:rsidR="000027B7" w:rsidRPr="00135743" w:rsidRDefault="000027B7" w:rsidP="0097786E">
            <w:pPr>
              <w:rPr>
                <w:rFonts w:eastAsia="Times New Roman"/>
                <w:lang w:eastAsia="ko-KR"/>
              </w:rPr>
            </w:pPr>
            <w:r w:rsidRPr="00135743">
              <w:rPr>
                <w:rFonts w:eastAsia="Times New Roman"/>
                <w:lang w:eastAsia="ko-KR"/>
              </w:rPr>
              <w:t>A01XQ</w:t>
            </w:r>
          </w:p>
        </w:tc>
        <w:tc>
          <w:tcPr>
            <w:tcW w:w="0" w:type="auto"/>
            <w:noWrap/>
          </w:tcPr>
          <w:p w:rsidR="000027B7" w:rsidRPr="00135743" w:rsidRDefault="000027B7" w:rsidP="0097786E">
            <w:pPr>
              <w:rPr>
                <w:rFonts w:eastAsia="Times New Roman"/>
                <w:lang w:eastAsia="ko-KR"/>
              </w:rPr>
            </w:pPr>
            <w:r w:rsidRPr="00135743">
              <w:rPr>
                <w:rFonts w:eastAsia="Times New Roman"/>
                <w:lang w:eastAsia="ko-KR"/>
              </w:rPr>
              <w:t>Rabbit liver</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r>
              <w:rPr>
                <w:rFonts w:eastAsia="Times New Roman"/>
                <w:lang w:eastAsia="ko-KR"/>
              </w:rPr>
              <w:t>Goats</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A01RL</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Goat fresh meat</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A01YP</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Goat kidney</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A01XL</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Goat liver</w:t>
            </w:r>
          </w:p>
        </w:tc>
      </w:tr>
      <w:tr w:rsidR="00547848" w:rsidRPr="00135743" w:rsidTr="0097786E">
        <w:trPr>
          <w:trHeight w:val="300"/>
        </w:trPr>
        <w:tc>
          <w:tcPr>
            <w:tcW w:w="0" w:type="auto"/>
          </w:tcPr>
          <w:p w:rsidR="00547848" w:rsidRDefault="00547848" w:rsidP="00135743">
            <w:pPr>
              <w:rPr>
                <w:rFonts w:eastAsia="Times New Roman"/>
                <w:lang w:eastAsia="ko-KR"/>
              </w:rPr>
            </w:pPr>
          </w:p>
        </w:tc>
        <w:tc>
          <w:tcPr>
            <w:tcW w:w="0" w:type="auto"/>
            <w:noWrap/>
            <w:vAlign w:val="top"/>
          </w:tcPr>
          <w:p w:rsidR="00547848" w:rsidRPr="004623E5" w:rsidRDefault="00547848" w:rsidP="0097786E">
            <w:r w:rsidRPr="004623E5">
              <w:t>A01VC</w:t>
            </w:r>
          </w:p>
        </w:tc>
        <w:tc>
          <w:tcPr>
            <w:tcW w:w="0" w:type="auto"/>
            <w:noWrap/>
            <w:vAlign w:val="top"/>
          </w:tcPr>
          <w:p w:rsidR="00547848" w:rsidRDefault="00547848" w:rsidP="0097786E">
            <w:r w:rsidRPr="004623E5">
              <w:t>Goat fat tissue</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r>
              <w:rPr>
                <w:rFonts w:eastAsia="Times New Roman"/>
                <w:lang w:eastAsia="ko-KR"/>
              </w:rPr>
              <w:t>Honey</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A033J</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Honey</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r>
              <w:rPr>
                <w:rFonts w:eastAsia="Times New Roman"/>
                <w:lang w:eastAsia="ko-KR"/>
              </w:rPr>
              <w:t>Horses</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A01RN</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Horse fresh meat</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A01YR</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Horse kidney</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A01XN</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Horse liver</w:t>
            </w:r>
          </w:p>
        </w:tc>
      </w:tr>
      <w:tr w:rsidR="00547848" w:rsidRPr="00135743" w:rsidTr="0097786E">
        <w:trPr>
          <w:trHeight w:val="300"/>
        </w:trPr>
        <w:tc>
          <w:tcPr>
            <w:tcW w:w="0" w:type="auto"/>
          </w:tcPr>
          <w:p w:rsidR="00547848" w:rsidRDefault="00547848" w:rsidP="00135743">
            <w:pPr>
              <w:rPr>
                <w:rFonts w:eastAsia="Times New Roman"/>
                <w:lang w:eastAsia="ko-KR"/>
              </w:rPr>
            </w:pPr>
          </w:p>
        </w:tc>
        <w:tc>
          <w:tcPr>
            <w:tcW w:w="0" w:type="auto"/>
            <w:noWrap/>
            <w:vAlign w:val="top"/>
          </w:tcPr>
          <w:p w:rsidR="00547848" w:rsidRPr="0057768D" w:rsidRDefault="00547848" w:rsidP="0097786E">
            <w:r w:rsidRPr="0057768D">
              <w:t>A01VE</w:t>
            </w:r>
          </w:p>
        </w:tc>
        <w:tc>
          <w:tcPr>
            <w:tcW w:w="0" w:type="auto"/>
            <w:noWrap/>
            <w:vAlign w:val="top"/>
          </w:tcPr>
          <w:p w:rsidR="00547848" w:rsidRPr="0057768D" w:rsidRDefault="00547848" w:rsidP="0097786E">
            <w:r w:rsidRPr="0057768D">
              <w:t>Horse, fresh fat tissue</w:t>
            </w:r>
          </w:p>
        </w:tc>
      </w:tr>
      <w:tr w:rsidR="00547848" w:rsidRPr="00135743" w:rsidTr="0097786E">
        <w:trPr>
          <w:trHeight w:val="300"/>
        </w:trPr>
        <w:tc>
          <w:tcPr>
            <w:tcW w:w="0" w:type="auto"/>
          </w:tcPr>
          <w:p w:rsidR="00547848" w:rsidRDefault="00547848" w:rsidP="00135743">
            <w:pPr>
              <w:rPr>
                <w:rFonts w:eastAsia="Times New Roman"/>
                <w:lang w:eastAsia="ko-KR"/>
              </w:rPr>
            </w:pPr>
          </w:p>
        </w:tc>
        <w:tc>
          <w:tcPr>
            <w:tcW w:w="0" w:type="auto"/>
            <w:noWrap/>
            <w:vAlign w:val="top"/>
          </w:tcPr>
          <w:p w:rsidR="00547848" w:rsidRPr="0057768D" w:rsidRDefault="00547848" w:rsidP="0097786E">
            <w:r w:rsidRPr="0057768D">
              <w:t>A021N</w:t>
            </w:r>
          </w:p>
        </w:tc>
        <w:tc>
          <w:tcPr>
            <w:tcW w:w="0" w:type="auto"/>
            <w:noWrap/>
            <w:vAlign w:val="top"/>
          </w:tcPr>
          <w:p w:rsidR="00547848" w:rsidRPr="0057768D" w:rsidRDefault="00547848" w:rsidP="0097786E">
            <w:r w:rsidRPr="0057768D">
              <w:t>Horse heart</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r>
              <w:rPr>
                <w:rFonts w:eastAsia="Times New Roman"/>
                <w:lang w:eastAsia="ko-KR"/>
              </w:rPr>
              <w:t>Milk</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A02LV</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Cow milk</w:t>
            </w:r>
          </w:p>
        </w:tc>
      </w:tr>
      <w:tr w:rsidR="00C43BD8" w:rsidRPr="00135743" w:rsidTr="0000644C">
        <w:trPr>
          <w:trHeight w:val="300"/>
        </w:trPr>
        <w:tc>
          <w:tcPr>
            <w:tcW w:w="0" w:type="auto"/>
          </w:tcPr>
          <w:p w:rsidR="00C43BD8" w:rsidRDefault="00C43BD8" w:rsidP="00135743">
            <w:pPr>
              <w:rPr>
                <w:rFonts w:eastAsia="Times New Roman"/>
                <w:lang w:eastAsia="ko-KR"/>
              </w:rPr>
            </w:pPr>
          </w:p>
        </w:tc>
        <w:tc>
          <w:tcPr>
            <w:tcW w:w="0" w:type="auto"/>
            <w:noWrap/>
          </w:tcPr>
          <w:p w:rsidR="00C43BD8" w:rsidRPr="0046241C" w:rsidRDefault="00C43BD8" w:rsidP="002265A6">
            <w:pPr>
              <w:rPr>
                <w:rFonts w:eastAsia="Times New Roman"/>
                <w:lang w:eastAsia="ko-KR"/>
              </w:rPr>
            </w:pPr>
            <w:r w:rsidRPr="0046241C">
              <w:rPr>
                <w:rFonts w:eastAsia="Times New Roman"/>
                <w:lang w:eastAsia="ko-KR"/>
              </w:rPr>
              <w:t>A04HG</w:t>
            </w:r>
          </w:p>
        </w:tc>
        <w:tc>
          <w:tcPr>
            <w:tcW w:w="0" w:type="auto"/>
            <w:noWrap/>
          </w:tcPr>
          <w:p w:rsidR="00C43BD8" w:rsidRPr="0046241C" w:rsidRDefault="00C43BD8" w:rsidP="002265A6">
            <w:pPr>
              <w:rPr>
                <w:rFonts w:eastAsia="Times New Roman"/>
                <w:lang w:eastAsia="ko-KR"/>
              </w:rPr>
            </w:pPr>
            <w:r w:rsidRPr="0046241C">
              <w:rPr>
                <w:rFonts w:eastAsia="Times New Roman"/>
                <w:lang w:eastAsia="ko-KR"/>
              </w:rPr>
              <w:t>Cattle milk</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A02MB</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Goat milk</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A02MC</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Sheep milk</w:t>
            </w:r>
          </w:p>
        </w:tc>
      </w:tr>
      <w:tr w:rsidR="00867551" w:rsidRPr="00135743" w:rsidTr="0000644C">
        <w:trPr>
          <w:trHeight w:val="300"/>
        </w:trPr>
        <w:tc>
          <w:tcPr>
            <w:tcW w:w="0" w:type="auto"/>
          </w:tcPr>
          <w:p w:rsidR="00867551" w:rsidRDefault="00867551" w:rsidP="00135743">
            <w:pPr>
              <w:rPr>
                <w:rFonts w:eastAsia="Times New Roman"/>
                <w:lang w:eastAsia="ko-KR"/>
              </w:rPr>
            </w:pPr>
          </w:p>
        </w:tc>
        <w:tc>
          <w:tcPr>
            <w:tcW w:w="0" w:type="auto"/>
            <w:noWrap/>
          </w:tcPr>
          <w:p w:rsidR="00867551" w:rsidRPr="0046241C" w:rsidRDefault="00867551">
            <w:pPr>
              <w:rPr>
                <w:rFonts w:eastAsia="Times New Roman"/>
                <w:lang w:eastAsia="ko-KR"/>
              </w:rPr>
            </w:pPr>
            <w:r w:rsidRPr="0046241C">
              <w:rPr>
                <w:rFonts w:eastAsia="Times New Roman"/>
                <w:lang w:eastAsia="ko-KR"/>
              </w:rPr>
              <w:t>A02HH</w:t>
            </w:r>
          </w:p>
        </w:tc>
        <w:tc>
          <w:tcPr>
            <w:tcW w:w="0" w:type="auto"/>
            <w:noWrap/>
          </w:tcPr>
          <w:p w:rsidR="00867551" w:rsidRPr="0046241C" w:rsidRDefault="00867551">
            <w:pPr>
              <w:rPr>
                <w:rFonts w:eastAsia="Times New Roman"/>
                <w:lang w:eastAsia="ko-KR"/>
              </w:rPr>
            </w:pPr>
            <w:r w:rsidRPr="0046241C">
              <w:rPr>
                <w:rFonts w:eastAsia="Times New Roman"/>
                <w:lang w:eastAsia="ko-KR"/>
              </w:rPr>
              <w:t>Ovine milk</w:t>
            </w:r>
          </w:p>
        </w:tc>
      </w:tr>
      <w:tr w:rsidR="007E7FD0" w:rsidRPr="00135743" w:rsidTr="0097786E">
        <w:trPr>
          <w:trHeight w:val="300"/>
        </w:trPr>
        <w:tc>
          <w:tcPr>
            <w:tcW w:w="0" w:type="auto"/>
          </w:tcPr>
          <w:p w:rsidR="007E7FD0" w:rsidRDefault="007E7FD0" w:rsidP="00135743">
            <w:pPr>
              <w:rPr>
                <w:rFonts w:eastAsia="Times New Roman"/>
                <w:lang w:eastAsia="ko-KR"/>
              </w:rPr>
            </w:pPr>
          </w:p>
        </w:tc>
        <w:tc>
          <w:tcPr>
            <w:tcW w:w="0" w:type="auto"/>
            <w:noWrap/>
            <w:vAlign w:val="top"/>
          </w:tcPr>
          <w:p w:rsidR="007E7FD0" w:rsidRPr="008B4FDA" w:rsidRDefault="007E7FD0" w:rsidP="0097786E">
            <w:r w:rsidRPr="008B4FDA">
              <w:t>A02MF</w:t>
            </w:r>
          </w:p>
        </w:tc>
        <w:tc>
          <w:tcPr>
            <w:tcW w:w="0" w:type="auto"/>
            <w:noWrap/>
            <w:vAlign w:val="top"/>
          </w:tcPr>
          <w:p w:rsidR="007E7FD0" w:rsidRDefault="007E7FD0" w:rsidP="0097786E">
            <w:r w:rsidRPr="008B4FDA">
              <w:t>Horse milk</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r>
              <w:rPr>
                <w:rFonts w:eastAsia="Times New Roman"/>
                <w:lang w:eastAsia="ko-KR"/>
              </w:rPr>
              <w:t>Other</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A02LK</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Snails</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r>
              <w:rPr>
                <w:rFonts w:eastAsia="Times New Roman"/>
                <w:lang w:eastAsia="ko-KR"/>
              </w:rPr>
              <w:t>Pigs</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A01VA</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Pig fat tissue</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A01RG</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Pig fresh meat</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A01YM</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Pig kidney</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A01XJ</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Pig liver</w:t>
            </w:r>
          </w:p>
        </w:tc>
      </w:tr>
      <w:tr w:rsidR="00A22841" w:rsidRPr="00135743" w:rsidTr="0097786E">
        <w:trPr>
          <w:trHeight w:val="300"/>
        </w:trPr>
        <w:tc>
          <w:tcPr>
            <w:tcW w:w="0" w:type="auto"/>
          </w:tcPr>
          <w:p w:rsidR="00A22841" w:rsidRDefault="00A22841" w:rsidP="00135743">
            <w:pPr>
              <w:rPr>
                <w:rFonts w:eastAsia="Times New Roman"/>
                <w:lang w:eastAsia="ko-KR"/>
              </w:rPr>
            </w:pPr>
          </w:p>
        </w:tc>
        <w:tc>
          <w:tcPr>
            <w:tcW w:w="0" w:type="auto"/>
            <w:noWrap/>
            <w:vAlign w:val="top"/>
          </w:tcPr>
          <w:p w:rsidR="00A22841" w:rsidRPr="002359BD" w:rsidRDefault="00A22841" w:rsidP="0097786E">
            <w:r w:rsidRPr="002359BD">
              <w:t>A021C</w:t>
            </w:r>
          </w:p>
        </w:tc>
        <w:tc>
          <w:tcPr>
            <w:tcW w:w="0" w:type="auto"/>
            <w:noWrap/>
            <w:vAlign w:val="top"/>
          </w:tcPr>
          <w:p w:rsidR="00A22841" w:rsidRDefault="00A22841" w:rsidP="0097786E">
            <w:r w:rsidRPr="002359BD">
              <w:t>Pig heart</w:t>
            </w:r>
          </w:p>
        </w:tc>
      </w:tr>
      <w:tr w:rsidR="00A22841" w:rsidRPr="00135743" w:rsidTr="0097786E">
        <w:trPr>
          <w:trHeight w:val="300"/>
        </w:trPr>
        <w:tc>
          <w:tcPr>
            <w:tcW w:w="0" w:type="auto"/>
          </w:tcPr>
          <w:p w:rsidR="00A22841" w:rsidRPr="00135743" w:rsidRDefault="00A22841" w:rsidP="00135743">
            <w:pPr>
              <w:rPr>
                <w:rFonts w:eastAsia="Times New Roman"/>
                <w:lang w:eastAsia="ko-KR"/>
              </w:rPr>
            </w:pPr>
            <w:r>
              <w:rPr>
                <w:rFonts w:eastAsia="Times New Roman"/>
                <w:lang w:eastAsia="ko-KR"/>
              </w:rPr>
              <w:t>Poultry</w:t>
            </w:r>
          </w:p>
        </w:tc>
        <w:tc>
          <w:tcPr>
            <w:tcW w:w="0" w:type="auto"/>
            <w:noWrap/>
            <w:vAlign w:val="top"/>
            <w:hideMark/>
          </w:tcPr>
          <w:p w:rsidR="00A22841" w:rsidRPr="001D182F" w:rsidRDefault="00A22841" w:rsidP="0097786E">
            <w:r w:rsidRPr="001D182F">
              <w:t>A01SP</w:t>
            </w:r>
          </w:p>
        </w:tc>
        <w:tc>
          <w:tcPr>
            <w:tcW w:w="0" w:type="auto"/>
            <w:noWrap/>
            <w:vAlign w:val="top"/>
            <w:hideMark/>
          </w:tcPr>
          <w:p w:rsidR="00A22841" w:rsidRPr="001D182F" w:rsidRDefault="00A22841" w:rsidP="0097786E">
            <w:r w:rsidRPr="001D182F">
              <w:t>Chicken fresh meat</w:t>
            </w:r>
          </w:p>
        </w:tc>
      </w:tr>
      <w:tr w:rsidR="00A22841" w:rsidRPr="00135743" w:rsidTr="0097786E">
        <w:trPr>
          <w:trHeight w:val="300"/>
        </w:trPr>
        <w:tc>
          <w:tcPr>
            <w:tcW w:w="0" w:type="auto"/>
          </w:tcPr>
          <w:p w:rsidR="00A22841" w:rsidRPr="00135743" w:rsidRDefault="00A22841" w:rsidP="00135743">
            <w:pPr>
              <w:rPr>
                <w:rFonts w:eastAsia="Times New Roman"/>
                <w:lang w:eastAsia="ko-KR"/>
              </w:rPr>
            </w:pPr>
          </w:p>
        </w:tc>
        <w:tc>
          <w:tcPr>
            <w:tcW w:w="0" w:type="auto"/>
            <w:noWrap/>
            <w:vAlign w:val="top"/>
            <w:hideMark/>
          </w:tcPr>
          <w:p w:rsidR="00A22841" w:rsidRPr="001D182F" w:rsidRDefault="00A22841" w:rsidP="0097786E">
            <w:r w:rsidRPr="001D182F">
              <w:t>A01ZC</w:t>
            </w:r>
          </w:p>
        </w:tc>
        <w:tc>
          <w:tcPr>
            <w:tcW w:w="0" w:type="auto"/>
            <w:noWrap/>
            <w:vAlign w:val="top"/>
            <w:hideMark/>
          </w:tcPr>
          <w:p w:rsidR="00A22841" w:rsidRPr="001D182F" w:rsidRDefault="00A22841" w:rsidP="0097786E">
            <w:r w:rsidRPr="001D182F">
              <w:t>Chicken kidney</w:t>
            </w:r>
          </w:p>
        </w:tc>
      </w:tr>
      <w:tr w:rsidR="00A22841" w:rsidRPr="00135743" w:rsidTr="0097786E">
        <w:trPr>
          <w:trHeight w:val="300"/>
        </w:trPr>
        <w:tc>
          <w:tcPr>
            <w:tcW w:w="0" w:type="auto"/>
          </w:tcPr>
          <w:p w:rsidR="00A22841" w:rsidRPr="00135743" w:rsidRDefault="00A22841" w:rsidP="00135743">
            <w:pPr>
              <w:rPr>
                <w:rFonts w:eastAsia="Times New Roman"/>
                <w:lang w:eastAsia="ko-KR"/>
              </w:rPr>
            </w:pPr>
          </w:p>
        </w:tc>
        <w:tc>
          <w:tcPr>
            <w:tcW w:w="0" w:type="auto"/>
            <w:noWrap/>
            <w:vAlign w:val="top"/>
            <w:hideMark/>
          </w:tcPr>
          <w:p w:rsidR="00A22841" w:rsidRPr="001D182F" w:rsidRDefault="00A22841" w:rsidP="0097786E">
            <w:r w:rsidRPr="001D182F">
              <w:t>A01XZ</w:t>
            </w:r>
          </w:p>
        </w:tc>
        <w:tc>
          <w:tcPr>
            <w:tcW w:w="0" w:type="auto"/>
            <w:noWrap/>
            <w:vAlign w:val="top"/>
            <w:hideMark/>
          </w:tcPr>
          <w:p w:rsidR="00A22841" w:rsidRPr="001D182F" w:rsidRDefault="00A22841" w:rsidP="0097786E">
            <w:r w:rsidRPr="001D182F">
              <w:t>Chicken liver</w:t>
            </w:r>
          </w:p>
        </w:tc>
      </w:tr>
      <w:tr w:rsidR="00A22841" w:rsidRPr="00135743" w:rsidTr="0097786E">
        <w:trPr>
          <w:trHeight w:val="300"/>
        </w:trPr>
        <w:tc>
          <w:tcPr>
            <w:tcW w:w="0" w:type="auto"/>
          </w:tcPr>
          <w:p w:rsidR="00A22841" w:rsidRDefault="00A22841" w:rsidP="00135743">
            <w:pPr>
              <w:rPr>
                <w:rFonts w:eastAsia="Times New Roman"/>
                <w:lang w:eastAsia="ko-KR"/>
              </w:rPr>
            </w:pPr>
          </w:p>
        </w:tc>
        <w:tc>
          <w:tcPr>
            <w:tcW w:w="0" w:type="auto"/>
            <w:noWrap/>
            <w:vAlign w:val="top"/>
          </w:tcPr>
          <w:p w:rsidR="00A22841" w:rsidRPr="001D182F" w:rsidRDefault="00A22841" w:rsidP="0097786E">
            <w:r w:rsidRPr="001D182F">
              <w:t>A01VR</w:t>
            </w:r>
          </w:p>
        </w:tc>
        <w:tc>
          <w:tcPr>
            <w:tcW w:w="0" w:type="auto"/>
            <w:noWrap/>
            <w:vAlign w:val="top"/>
          </w:tcPr>
          <w:p w:rsidR="00A22841" w:rsidRPr="001D182F" w:rsidRDefault="00A22841" w:rsidP="0097786E">
            <w:r w:rsidRPr="001D182F">
              <w:t>Chicken, fresh fat tissue</w:t>
            </w:r>
          </w:p>
        </w:tc>
      </w:tr>
      <w:tr w:rsidR="00A22841" w:rsidRPr="00135743" w:rsidTr="0097786E">
        <w:trPr>
          <w:trHeight w:val="300"/>
        </w:trPr>
        <w:tc>
          <w:tcPr>
            <w:tcW w:w="0" w:type="auto"/>
          </w:tcPr>
          <w:p w:rsidR="00A22841" w:rsidRPr="00135743" w:rsidRDefault="00A22841" w:rsidP="00135743">
            <w:pPr>
              <w:rPr>
                <w:rFonts w:eastAsia="Times New Roman"/>
                <w:lang w:eastAsia="ko-KR"/>
              </w:rPr>
            </w:pPr>
          </w:p>
        </w:tc>
        <w:tc>
          <w:tcPr>
            <w:tcW w:w="0" w:type="auto"/>
            <w:noWrap/>
            <w:vAlign w:val="top"/>
            <w:hideMark/>
          </w:tcPr>
          <w:p w:rsidR="00A22841" w:rsidRPr="001D182F" w:rsidRDefault="00A22841" w:rsidP="0097786E">
            <w:r w:rsidRPr="001D182F">
              <w:t>A01SR</w:t>
            </w:r>
          </w:p>
        </w:tc>
        <w:tc>
          <w:tcPr>
            <w:tcW w:w="0" w:type="auto"/>
            <w:noWrap/>
            <w:vAlign w:val="top"/>
            <w:hideMark/>
          </w:tcPr>
          <w:p w:rsidR="00A22841" w:rsidRPr="001D182F" w:rsidRDefault="00A22841" w:rsidP="0097786E">
            <w:r w:rsidRPr="001D182F">
              <w:t>Duck fresh meat</w:t>
            </w:r>
          </w:p>
        </w:tc>
      </w:tr>
      <w:tr w:rsidR="00A22841" w:rsidRPr="00135743" w:rsidTr="0097786E">
        <w:trPr>
          <w:trHeight w:val="300"/>
        </w:trPr>
        <w:tc>
          <w:tcPr>
            <w:tcW w:w="0" w:type="auto"/>
          </w:tcPr>
          <w:p w:rsidR="00A22841" w:rsidRPr="00135743" w:rsidRDefault="00A22841" w:rsidP="00135743">
            <w:pPr>
              <w:rPr>
                <w:rFonts w:eastAsia="Times New Roman"/>
                <w:lang w:eastAsia="ko-KR"/>
              </w:rPr>
            </w:pPr>
          </w:p>
        </w:tc>
        <w:tc>
          <w:tcPr>
            <w:tcW w:w="0" w:type="auto"/>
            <w:noWrap/>
            <w:vAlign w:val="top"/>
            <w:hideMark/>
          </w:tcPr>
          <w:p w:rsidR="00A22841" w:rsidRPr="001D182F" w:rsidRDefault="00A22841" w:rsidP="0097786E">
            <w:r w:rsidRPr="001D182F">
              <w:t>A01ZE</w:t>
            </w:r>
          </w:p>
        </w:tc>
        <w:tc>
          <w:tcPr>
            <w:tcW w:w="0" w:type="auto"/>
            <w:noWrap/>
            <w:vAlign w:val="top"/>
            <w:hideMark/>
          </w:tcPr>
          <w:p w:rsidR="00A22841" w:rsidRPr="001D182F" w:rsidRDefault="00A22841" w:rsidP="0097786E">
            <w:r w:rsidRPr="001D182F">
              <w:t>Duck kidney</w:t>
            </w:r>
          </w:p>
        </w:tc>
      </w:tr>
      <w:tr w:rsidR="00A22841" w:rsidRPr="00135743" w:rsidTr="0097786E">
        <w:trPr>
          <w:trHeight w:val="300"/>
        </w:trPr>
        <w:tc>
          <w:tcPr>
            <w:tcW w:w="0" w:type="auto"/>
          </w:tcPr>
          <w:p w:rsidR="00A22841" w:rsidRPr="00135743" w:rsidRDefault="00A22841" w:rsidP="00135743">
            <w:pPr>
              <w:rPr>
                <w:rFonts w:eastAsia="Times New Roman"/>
                <w:lang w:eastAsia="ko-KR"/>
              </w:rPr>
            </w:pPr>
          </w:p>
        </w:tc>
        <w:tc>
          <w:tcPr>
            <w:tcW w:w="0" w:type="auto"/>
            <w:noWrap/>
            <w:vAlign w:val="top"/>
            <w:hideMark/>
          </w:tcPr>
          <w:p w:rsidR="00A22841" w:rsidRPr="001D182F" w:rsidRDefault="00A22841" w:rsidP="0097786E">
            <w:r w:rsidRPr="001D182F">
              <w:t>A01YB</w:t>
            </w:r>
          </w:p>
        </w:tc>
        <w:tc>
          <w:tcPr>
            <w:tcW w:w="0" w:type="auto"/>
            <w:noWrap/>
            <w:vAlign w:val="top"/>
            <w:hideMark/>
          </w:tcPr>
          <w:p w:rsidR="00A22841" w:rsidRPr="001D182F" w:rsidRDefault="00A22841" w:rsidP="0097786E">
            <w:r w:rsidRPr="001D182F">
              <w:t>Duck liver</w:t>
            </w:r>
          </w:p>
        </w:tc>
      </w:tr>
      <w:tr w:rsidR="00A22841" w:rsidRPr="00135743" w:rsidTr="0097786E">
        <w:trPr>
          <w:trHeight w:val="300"/>
        </w:trPr>
        <w:tc>
          <w:tcPr>
            <w:tcW w:w="0" w:type="auto"/>
          </w:tcPr>
          <w:p w:rsidR="00A22841" w:rsidRPr="00135743" w:rsidRDefault="00A22841" w:rsidP="00135743">
            <w:pPr>
              <w:rPr>
                <w:rFonts w:eastAsia="Times New Roman"/>
                <w:lang w:eastAsia="ko-KR"/>
              </w:rPr>
            </w:pPr>
          </w:p>
        </w:tc>
        <w:tc>
          <w:tcPr>
            <w:tcW w:w="0" w:type="auto"/>
            <w:noWrap/>
            <w:vAlign w:val="top"/>
            <w:hideMark/>
          </w:tcPr>
          <w:p w:rsidR="00A22841" w:rsidRPr="001D182F" w:rsidRDefault="00A22841" w:rsidP="0097786E">
            <w:r w:rsidRPr="001D182F">
              <w:t>A01VT</w:t>
            </w:r>
          </w:p>
        </w:tc>
        <w:tc>
          <w:tcPr>
            <w:tcW w:w="0" w:type="auto"/>
            <w:noWrap/>
            <w:vAlign w:val="top"/>
            <w:hideMark/>
          </w:tcPr>
          <w:p w:rsidR="00A22841" w:rsidRPr="001D182F" w:rsidRDefault="00A22841" w:rsidP="0097786E">
            <w:r w:rsidRPr="001D182F">
              <w:t>Duck, fresh fat tissue</w:t>
            </w:r>
          </w:p>
        </w:tc>
      </w:tr>
      <w:tr w:rsidR="00A22841" w:rsidRPr="00135743" w:rsidTr="0097786E">
        <w:trPr>
          <w:trHeight w:val="300"/>
        </w:trPr>
        <w:tc>
          <w:tcPr>
            <w:tcW w:w="0" w:type="auto"/>
          </w:tcPr>
          <w:p w:rsidR="00A22841" w:rsidRPr="00135743" w:rsidRDefault="00A22841" w:rsidP="00135743">
            <w:pPr>
              <w:rPr>
                <w:rFonts w:eastAsia="Times New Roman"/>
                <w:lang w:eastAsia="ko-KR"/>
              </w:rPr>
            </w:pPr>
          </w:p>
        </w:tc>
        <w:tc>
          <w:tcPr>
            <w:tcW w:w="0" w:type="auto"/>
            <w:noWrap/>
            <w:vAlign w:val="top"/>
            <w:hideMark/>
          </w:tcPr>
          <w:p w:rsidR="00A22841" w:rsidRPr="001D182F" w:rsidRDefault="00A22841" w:rsidP="0097786E">
            <w:r w:rsidRPr="001D182F">
              <w:t>A01SS</w:t>
            </w:r>
          </w:p>
        </w:tc>
        <w:tc>
          <w:tcPr>
            <w:tcW w:w="0" w:type="auto"/>
            <w:noWrap/>
            <w:vAlign w:val="top"/>
            <w:hideMark/>
          </w:tcPr>
          <w:p w:rsidR="00A22841" w:rsidRPr="001D182F" w:rsidRDefault="00A22841" w:rsidP="0097786E">
            <w:r w:rsidRPr="001D182F">
              <w:t>Goose fresh meat</w:t>
            </w:r>
          </w:p>
        </w:tc>
      </w:tr>
      <w:tr w:rsidR="00A22841" w:rsidRPr="00135743" w:rsidTr="0097786E">
        <w:trPr>
          <w:trHeight w:val="300"/>
        </w:trPr>
        <w:tc>
          <w:tcPr>
            <w:tcW w:w="0" w:type="auto"/>
          </w:tcPr>
          <w:p w:rsidR="00A22841" w:rsidRDefault="00A22841" w:rsidP="00135743">
            <w:pPr>
              <w:rPr>
                <w:rFonts w:eastAsia="Times New Roman"/>
                <w:lang w:eastAsia="ko-KR"/>
              </w:rPr>
            </w:pPr>
          </w:p>
        </w:tc>
        <w:tc>
          <w:tcPr>
            <w:tcW w:w="0" w:type="auto"/>
            <w:noWrap/>
            <w:vAlign w:val="top"/>
          </w:tcPr>
          <w:p w:rsidR="00A22841" w:rsidRPr="001D182F" w:rsidRDefault="00A22841" w:rsidP="0097786E">
            <w:r w:rsidRPr="001D182F">
              <w:t>A01ZF</w:t>
            </w:r>
          </w:p>
        </w:tc>
        <w:tc>
          <w:tcPr>
            <w:tcW w:w="0" w:type="auto"/>
            <w:noWrap/>
            <w:vAlign w:val="top"/>
          </w:tcPr>
          <w:p w:rsidR="00A22841" w:rsidRPr="001D182F" w:rsidRDefault="00A22841" w:rsidP="0097786E">
            <w:r w:rsidRPr="001D182F">
              <w:t>Goose kidney</w:t>
            </w:r>
          </w:p>
        </w:tc>
      </w:tr>
      <w:tr w:rsidR="00A22841" w:rsidRPr="00135743" w:rsidTr="0097786E">
        <w:trPr>
          <w:trHeight w:val="300"/>
        </w:trPr>
        <w:tc>
          <w:tcPr>
            <w:tcW w:w="0" w:type="auto"/>
          </w:tcPr>
          <w:p w:rsidR="00A22841" w:rsidRDefault="00A22841" w:rsidP="00135743">
            <w:pPr>
              <w:rPr>
                <w:rFonts w:eastAsia="Times New Roman"/>
                <w:lang w:eastAsia="ko-KR"/>
              </w:rPr>
            </w:pPr>
          </w:p>
        </w:tc>
        <w:tc>
          <w:tcPr>
            <w:tcW w:w="0" w:type="auto"/>
            <w:noWrap/>
            <w:vAlign w:val="top"/>
          </w:tcPr>
          <w:p w:rsidR="00A22841" w:rsidRPr="001D182F" w:rsidRDefault="00A22841" w:rsidP="0097786E">
            <w:r w:rsidRPr="001D182F">
              <w:t>A01YC</w:t>
            </w:r>
          </w:p>
        </w:tc>
        <w:tc>
          <w:tcPr>
            <w:tcW w:w="0" w:type="auto"/>
            <w:noWrap/>
            <w:vAlign w:val="top"/>
          </w:tcPr>
          <w:p w:rsidR="00A22841" w:rsidRPr="001D182F" w:rsidRDefault="00A22841" w:rsidP="0097786E">
            <w:r w:rsidRPr="001D182F">
              <w:t>Goose liver</w:t>
            </w:r>
          </w:p>
        </w:tc>
      </w:tr>
      <w:tr w:rsidR="00A22841" w:rsidRPr="00135743" w:rsidTr="0097786E">
        <w:trPr>
          <w:trHeight w:val="300"/>
        </w:trPr>
        <w:tc>
          <w:tcPr>
            <w:tcW w:w="0" w:type="auto"/>
          </w:tcPr>
          <w:p w:rsidR="00A22841" w:rsidRDefault="00A22841" w:rsidP="00135743">
            <w:pPr>
              <w:rPr>
                <w:rFonts w:eastAsia="Times New Roman"/>
                <w:lang w:eastAsia="ko-KR"/>
              </w:rPr>
            </w:pPr>
          </w:p>
        </w:tc>
        <w:tc>
          <w:tcPr>
            <w:tcW w:w="0" w:type="auto"/>
            <w:noWrap/>
            <w:vAlign w:val="top"/>
          </w:tcPr>
          <w:p w:rsidR="00A22841" w:rsidRPr="001D182F" w:rsidRDefault="00A22841" w:rsidP="0097786E">
            <w:r w:rsidRPr="001D182F">
              <w:t>A01VV</w:t>
            </w:r>
          </w:p>
        </w:tc>
        <w:tc>
          <w:tcPr>
            <w:tcW w:w="0" w:type="auto"/>
            <w:noWrap/>
            <w:vAlign w:val="top"/>
          </w:tcPr>
          <w:p w:rsidR="00A22841" w:rsidRPr="001D182F" w:rsidRDefault="00A22841" w:rsidP="0097786E">
            <w:r w:rsidRPr="001D182F">
              <w:t>Goose, fresh fat tissue</w:t>
            </w:r>
          </w:p>
        </w:tc>
      </w:tr>
      <w:tr w:rsidR="00A22841" w:rsidRPr="00135743" w:rsidTr="0097786E">
        <w:trPr>
          <w:trHeight w:val="300"/>
        </w:trPr>
        <w:tc>
          <w:tcPr>
            <w:tcW w:w="0" w:type="auto"/>
          </w:tcPr>
          <w:p w:rsidR="00A22841" w:rsidRDefault="00A22841" w:rsidP="00135743">
            <w:pPr>
              <w:rPr>
                <w:rFonts w:eastAsia="Times New Roman"/>
                <w:lang w:eastAsia="ko-KR"/>
              </w:rPr>
            </w:pPr>
          </w:p>
        </w:tc>
        <w:tc>
          <w:tcPr>
            <w:tcW w:w="0" w:type="auto"/>
            <w:noWrap/>
            <w:vAlign w:val="top"/>
          </w:tcPr>
          <w:p w:rsidR="00A22841" w:rsidRPr="001D182F" w:rsidRDefault="00A22841" w:rsidP="0097786E">
            <w:r w:rsidRPr="001D182F">
              <w:t>A01SZ</w:t>
            </w:r>
          </w:p>
        </w:tc>
        <w:tc>
          <w:tcPr>
            <w:tcW w:w="0" w:type="auto"/>
            <w:noWrap/>
            <w:vAlign w:val="top"/>
          </w:tcPr>
          <w:p w:rsidR="00A22841" w:rsidRPr="001D182F" w:rsidRDefault="00A22841" w:rsidP="0097786E">
            <w:r w:rsidRPr="001D182F">
              <w:t>Pheasant fresh meat</w:t>
            </w:r>
          </w:p>
        </w:tc>
      </w:tr>
      <w:tr w:rsidR="00A22841" w:rsidRPr="00135743" w:rsidTr="0097786E">
        <w:trPr>
          <w:trHeight w:val="300"/>
        </w:trPr>
        <w:tc>
          <w:tcPr>
            <w:tcW w:w="0" w:type="auto"/>
          </w:tcPr>
          <w:p w:rsidR="00A22841" w:rsidRDefault="00A22841" w:rsidP="00135743">
            <w:pPr>
              <w:rPr>
                <w:rFonts w:eastAsia="Times New Roman"/>
                <w:lang w:eastAsia="ko-KR"/>
              </w:rPr>
            </w:pPr>
          </w:p>
        </w:tc>
        <w:tc>
          <w:tcPr>
            <w:tcW w:w="0" w:type="auto"/>
            <w:noWrap/>
            <w:vAlign w:val="top"/>
          </w:tcPr>
          <w:p w:rsidR="00A22841" w:rsidRPr="001D182F" w:rsidRDefault="00A22841" w:rsidP="0097786E">
            <w:r w:rsidRPr="001D182F">
              <w:t>A01TA</w:t>
            </w:r>
          </w:p>
        </w:tc>
        <w:tc>
          <w:tcPr>
            <w:tcW w:w="0" w:type="auto"/>
            <w:noWrap/>
            <w:vAlign w:val="top"/>
          </w:tcPr>
          <w:p w:rsidR="00A22841" w:rsidRPr="001D182F" w:rsidRDefault="00A22841" w:rsidP="0097786E">
            <w:r w:rsidRPr="001D182F">
              <w:t>Pigeon fresh meat</w:t>
            </w:r>
          </w:p>
        </w:tc>
      </w:tr>
      <w:tr w:rsidR="00A22841" w:rsidRPr="00135743" w:rsidTr="0097786E">
        <w:trPr>
          <w:trHeight w:val="300"/>
        </w:trPr>
        <w:tc>
          <w:tcPr>
            <w:tcW w:w="0" w:type="auto"/>
          </w:tcPr>
          <w:p w:rsidR="00A22841" w:rsidRDefault="00A22841" w:rsidP="00135743">
            <w:pPr>
              <w:rPr>
                <w:rFonts w:eastAsia="Times New Roman"/>
                <w:lang w:eastAsia="ko-KR"/>
              </w:rPr>
            </w:pPr>
          </w:p>
        </w:tc>
        <w:tc>
          <w:tcPr>
            <w:tcW w:w="0" w:type="auto"/>
            <w:noWrap/>
            <w:vAlign w:val="top"/>
          </w:tcPr>
          <w:p w:rsidR="00A22841" w:rsidRPr="001D182F" w:rsidRDefault="00A22841" w:rsidP="0097786E">
            <w:r w:rsidRPr="001D182F">
              <w:t>A01TB</w:t>
            </w:r>
          </w:p>
        </w:tc>
        <w:tc>
          <w:tcPr>
            <w:tcW w:w="0" w:type="auto"/>
            <w:noWrap/>
            <w:vAlign w:val="top"/>
          </w:tcPr>
          <w:p w:rsidR="00A22841" w:rsidRPr="001D182F" w:rsidRDefault="00A22841" w:rsidP="0097786E">
            <w:r w:rsidRPr="001D182F">
              <w:t>Quail fresh meat</w:t>
            </w:r>
          </w:p>
        </w:tc>
      </w:tr>
      <w:tr w:rsidR="00A22841" w:rsidRPr="00135743" w:rsidTr="0097786E">
        <w:trPr>
          <w:trHeight w:val="300"/>
        </w:trPr>
        <w:tc>
          <w:tcPr>
            <w:tcW w:w="0" w:type="auto"/>
          </w:tcPr>
          <w:p w:rsidR="00A22841" w:rsidRDefault="00A22841" w:rsidP="00135743">
            <w:pPr>
              <w:rPr>
                <w:rFonts w:eastAsia="Times New Roman"/>
                <w:lang w:eastAsia="ko-KR"/>
              </w:rPr>
            </w:pPr>
          </w:p>
        </w:tc>
        <w:tc>
          <w:tcPr>
            <w:tcW w:w="0" w:type="auto"/>
            <w:noWrap/>
            <w:vAlign w:val="top"/>
          </w:tcPr>
          <w:p w:rsidR="00A22841" w:rsidRPr="001D182F" w:rsidRDefault="00A22841" w:rsidP="0097786E">
            <w:r w:rsidRPr="001D182F">
              <w:t>A01SQ</w:t>
            </w:r>
          </w:p>
        </w:tc>
        <w:tc>
          <w:tcPr>
            <w:tcW w:w="0" w:type="auto"/>
            <w:noWrap/>
            <w:vAlign w:val="top"/>
          </w:tcPr>
          <w:p w:rsidR="00A22841" w:rsidRPr="001D182F" w:rsidRDefault="00A22841" w:rsidP="0097786E">
            <w:r w:rsidRPr="001D182F">
              <w:t>Turkey fresh meat</w:t>
            </w:r>
          </w:p>
        </w:tc>
      </w:tr>
      <w:tr w:rsidR="00A22841" w:rsidRPr="00135743" w:rsidTr="0097786E">
        <w:trPr>
          <w:trHeight w:val="300"/>
        </w:trPr>
        <w:tc>
          <w:tcPr>
            <w:tcW w:w="0" w:type="auto"/>
          </w:tcPr>
          <w:p w:rsidR="00A22841" w:rsidRDefault="00A22841" w:rsidP="00135743">
            <w:pPr>
              <w:rPr>
                <w:rFonts w:eastAsia="Times New Roman"/>
                <w:lang w:eastAsia="ko-KR"/>
              </w:rPr>
            </w:pPr>
          </w:p>
        </w:tc>
        <w:tc>
          <w:tcPr>
            <w:tcW w:w="0" w:type="auto"/>
            <w:noWrap/>
            <w:vAlign w:val="top"/>
          </w:tcPr>
          <w:p w:rsidR="00A22841" w:rsidRPr="001D182F" w:rsidRDefault="00A22841" w:rsidP="0097786E">
            <w:r w:rsidRPr="001D182F">
              <w:t>A01ZD</w:t>
            </w:r>
          </w:p>
        </w:tc>
        <w:tc>
          <w:tcPr>
            <w:tcW w:w="0" w:type="auto"/>
            <w:noWrap/>
            <w:vAlign w:val="top"/>
          </w:tcPr>
          <w:p w:rsidR="00A22841" w:rsidRPr="001D182F" w:rsidRDefault="00A22841" w:rsidP="0097786E">
            <w:r w:rsidRPr="001D182F">
              <w:t>Turkey kidney</w:t>
            </w:r>
          </w:p>
        </w:tc>
      </w:tr>
      <w:tr w:rsidR="00A22841" w:rsidRPr="00135743" w:rsidTr="0097786E">
        <w:trPr>
          <w:trHeight w:val="300"/>
        </w:trPr>
        <w:tc>
          <w:tcPr>
            <w:tcW w:w="0" w:type="auto"/>
          </w:tcPr>
          <w:p w:rsidR="00A22841" w:rsidRDefault="00A22841" w:rsidP="00135743">
            <w:pPr>
              <w:rPr>
                <w:rFonts w:eastAsia="Times New Roman"/>
                <w:lang w:eastAsia="ko-KR"/>
              </w:rPr>
            </w:pPr>
          </w:p>
        </w:tc>
        <w:tc>
          <w:tcPr>
            <w:tcW w:w="0" w:type="auto"/>
            <w:noWrap/>
            <w:vAlign w:val="top"/>
          </w:tcPr>
          <w:p w:rsidR="00A22841" w:rsidRPr="001D182F" w:rsidRDefault="00A22841" w:rsidP="0097786E">
            <w:r w:rsidRPr="001D182F">
              <w:t>A01YA</w:t>
            </w:r>
          </w:p>
        </w:tc>
        <w:tc>
          <w:tcPr>
            <w:tcW w:w="0" w:type="auto"/>
            <w:noWrap/>
            <w:vAlign w:val="top"/>
          </w:tcPr>
          <w:p w:rsidR="00A22841" w:rsidRPr="001D182F" w:rsidRDefault="00A22841" w:rsidP="0097786E">
            <w:r w:rsidRPr="001D182F">
              <w:t>Turkey liver</w:t>
            </w:r>
          </w:p>
        </w:tc>
      </w:tr>
      <w:tr w:rsidR="00A22841" w:rsidRPr="00135743" w:rsidTr="0097786E">
        <w:trPr>
          <w:trHeight w:val="300"/>
        </w:trPr>
        <w:tc>
          <w:tcPr>
            <w:tcW w:w="0" w:type="auto"/>
          </w:tcPr>
          <w:p w:rsidR="00A22841" w:rsidRDefault="00A22841" w:rsidP="00135743">
            <w:pPr>
              <w:rPr>
                <w:rFonts w:eastAsia="Times New Roman"/>
                <w:lang w:eastAsia="ko-KR"/>
              </w:rPr>
            </w:pPr>
          </w:p>
        </w:tc>
        <w:tc>
          <w:tcPr>
            <w:tcW w:w="0" w:type="auto"/>
            <w:noWrap/>
            <w:vAlign w:val="top"/>
          </w:tcPr>
          <w:p w:rsidR="00A22841" w:rsidRPr="001D182F" w:rsidRDefault="00A22841" w:rsidP="0097786E">
            <w:r w:rsidRPr="001D182F">
              <w:t>A01VS</w:t>
            </w:r>
          </w:p>
        </w:tc>
        <w:tc>
          <w:tcPr>
            <w:tcW w:w="0" w:type="auto"/>
            <w:noWrap/>
            <w:vAlign w:val="top"/>
          </w:tcPr>
          <w:p w:rsidR="00A22841" w:rsidRDefault="00A22841" w:rsidP="0097786E">
            <w:r w:rsidRPr="001D182F">
              <w:t>Turkey, fresh fat tissue</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r>
              <w:rPr>
                <w:rFonts w:eastAsia="Times New Roman"/>
                <w:lang w:eastAsia="ko-KR"/>
              </w:rPr>
              <w:t>Sheep</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A01VB</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Sheep fat tissue</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A01RH</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Sheep fresh meat</w:t>
            </w:r>
          </w:p>
        </w:tc>
      </w:tr>
      <w:tr w:rsidR="0093239D" w:rsidRPr="00135743" w:rsidTr="0000644C">
        <w:trPr>
          <w:trHeight w:val="300"/>
        </w:trPr>
        <w:tc>
          <w:tcPr>
            <w:tcW w:w="0" w:type="auto"/>
          </w:tcPr>
          <w:p w:rsidR="0093239D" w:rsidRDefault="0093239D" w:rsidP="00135743">
            <w:pPr>
              <w:rPr>
                <w:rFonts w:eastAsia="Times New Roman"/>
                <w:lang w:eastAsia="ko-KR"/>
              </w:rPr>
            </w:pPr>
          </w:p>
        </w:tc>
        <w:tc>
          <w:tcPr>
            <w:tcW w:w="0" w:type="auto"/>
            <w:noWrap/>
          </w:tcPr>
          <w:p w:rsidR="0093239D" w:rsidRPr="0046241C" w:rsidRDefault="0093239D">
            <w:pPr>
              <w:rPr>
                <w:rFonts w:eastAsia="Times New Roman"/>
                <w:lang w:eastAsia="ko-KR"/>
              </w:rPr>
            </w:pPr>
            <w:r w:rsidRPr="0046241C">
              <w:rPr>
                <w:rFonts w:eastAsia="Times New Roman"/>
                <w:lang w:eastAsia="ko-KR"/>
              </w:rPr>
              <w:t>A01RK</w:t>
            </w:r>
          </w:p>
        </w:tc>
        <w:tc>
          <w:tcPr>
            <w:tcW w:w="0" w:type="auto"/>
            <w:noWrap/>
          </w:tcPr>
          <w:p w:rsidR="0093239D" w:rsidRPr="0046241C" w:rsidRDefault="0093239D">
            <w:pPr>
              <w:rPr>
                <w:rFonts w:eastAsia="Times New Roman"/>
                <w:lang w:eastAsia="ko-KR"/>
              </w:rPr>
            </w:pPr>
            <w:r w:rsidRPr="0046241C">
              <w:rPr>
                <w:rFonts w:eastAsia="Times New Roman"/>
                <w:lang w:eastAsia="ko-KR"/>
              </w:rPr>
              <w:t>Lamb fresh meat</w:t>
            </w:r>
          </w:p>
        </w:tc>
      </w:tr>
      <w:tr w:rsidR="00EC133E" w:rsidRPr="00135743" w:rsidTr="0000644C">
        <w:trPr>
          <w:trHeight w:val="300"/>
        </w:trPr>
        <w:tc>
          <w:tcPr>
            <w:tcW w:w="0" w:type="auto"/>
          </w:tcPr>
          <w:p w:rsidR="00EC133E" w:rsidRPr="00135743" w:rsidRDefault="00EC133E" w:rsidP="00135743">
            <w:pPr>
              <w:rPr>
                <w:rFonts w:eastAsia="Times New Roman"/>
                <w:lang w:eastAsia="ko-KR"/>
              </w:rPr>
            </w:pPr>
          </w:p>
        </w:tc>
        <w:tc>
          <w:tcPr>
            <w:tcW w:w="0" w:type="auto"/>
            <w:noWrap/>
          </w:tcPr>
          <w:p w:rsidR="00EC133E" w:rsidRPr="00135743" w:rsidRDefault="00EC133E" w:rsidP="00135743">
            <w:pPr>
              <w:rPr>
                <w:rFonts w:eastAsia="Times New Roman"/>
                <w:lang w:eastAsia="ko-KR"/>
              </w:rPr>
            </w:pPr>
            <w:r w:rsidRPr="00EC133E">
              <w:rPr>
                <w:rFonts w:eastAsia="Times New Roman"/>
                <w:lang w:eastAsia="ko-KR"/>
              </w:rPr>
              <w:t>A01RJ</w:t>
            </w:r>
          </w:p>
        </w:tc>
        <w:tc>
          <w:tcPr>
            <w:tcW w:w="0" w:type="auto"/>
            <w:noWrap/>
          </w:tcPr>
          <w:p w:rsidR="00EC133E" w:rsidRPr="00135743" w:rsidRDefault="00EC133E" w:rsidP="00135743">
            <w:pPr>
              <w:rPr>
                <w:rFonts w:eastAsia="Times New Roman"/>
                <w:lang w:eastAsia="ko-KR"/>
              </w:rPr>
            </w:pPr>
            <w:r w:rsidRPr="00EC133E">
              <w:rPr>
                <w:rFonts w:eastAsia="Times New Roman"/>
                <w:lang w:eastAsia="ko-KR"/>
              </w:rPr>
              <w:t>Sheep (adult) fresh meat</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A01YN</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Sheep kidney</w:t>
            </w:r>
          </w:p>
        </w:tc>
      </w:tr>
      <w:tr w:rsidR="00F975DB" w:rsidRPr="00135743" w:rsidTr="0000644C">
        <w:trPr>
          <w:trHeight w:val="300"/>
        </w:trPr>
        <w:tc>
          <w:tcPr>
            <w:tcW w:w="0" w:type="auto"/>
          </w:tcPr>
          <w:p w:rsidR="00F975DB" w:rsidRPr="00135743" w:rsidRDefault="00F975DB" w:rsidP="00135743">
            <w:pPr>
              <w:rPr>
                <w:rFonts w:eastAsia="Times New Roman"/>
                <w:lang w:eastAsia="ko-KR"/>
              </w:rPr>
            </w:pP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A01XK</w:t>
            </w:r>
          </w:p>
        </w:tc>
        <w:tc>
          <w:tcPr>
            <w:tcW w:w="0" w:type="auto"/>
            <w:noWrap/>
            <w:hideMark/>
          </w:tcPr>
          <w:p w:rsidR="00F975DB" w:rsidRPr="00135743" w:rsidRDefault="00F975DB" w:rsidP="00135743">
            <w:pPr>
              <w:rPr>
                <w:rFonts w:eastAsia="Times New Roman"/>
                <w:lang w:eastAsia="ko-KR"/>
              </w:rPr>
            </w:pPr>
            <w:r w:rsidRPr="00135743">
              <w:rPr>
                <w:rFonts w:eastAsia="Times New Roman"/>
                <w:lang w:eastAsia="ko-KR"/>
              </w:rPr>
              <w:t>Sheep liver</w:t>
            </w:r>
          </w:p>
        </w:tc>
      </w:tr>
    </w:tbl>
    <w:p w:rsidR="00135743" w:rsidRDefault="00135743" w:rsidP="00135743">
      <w:pPr>
        <w:spacing w:after="200" w:line="276" w:lineRule="auto"/>
        <w:rPr>
          <w:rFonts w:ascii="Calibri" w:eastAsia="Malgun Gothic" w:hAnsi="Calibri"/>
          <w:b/>
          <w:lang w:eastAsia="en-GB"/>
        </w:rPr>
      </w:pPr>
    </w:p>
    <w:p w:rsidR="000B0783" w:rsidRPr="00135743" w:rsidRDefault="000B0783" w:rsidP="000B0783">
      <w:pPr>
        <w:spacing w:after="200" w:line="276" w:lineRule="auto"/>
        <w:rPr>
          <w:rFonts w:ascii="Calibri" w:eastAsia="Malgun Gothic" w:hAnsi="Calibri"/>
          <w:lang w:eastAsia="en-GB"/>
        </w:rPr>
      </w:pPr>
      <w:r w:rsidRPr="00135743">
        <w:rPr>
          <w:rFonts w:ascii="Calibri" w:eastAsia="Malgun Gothic" w:hAnsi="Calibri"/>
          <w:lang w:eastAsia="en-GB"/>
        </w:rPr>
        <w:t xml:space="preserve">The following </w:t>
      </w:r>
      <w:r>
        <w:rPr>
          <w:rFonts w:ascii="Calibri" w:eastAsia="Malgun Gothic" w:hAnsi="Calibri"/>
          <w:lang w:eastAsia="en-GB"/>
        </w:rPr>
        <w:t>combinations of base term and part-of-nature</w:t>
      </w:r>
      <w:r w:rsidRPr="00135743">
        <w:rPr>
          <w:rFonts w:ascii="Calibri" w:eastAsia="Malgun Gothic" w:hAnsi="Calibri"/>
          <w:lang w:eastAsia="en-GB"/>
        </w:rPr>
        <w:t xml:space="preserve"> are recommended for </w:t>
      </w:r>
      <w:r>
        <w:rPr>
          <w:rFonts w:ascii="Calibri" w:eastAsia="Malgun Gothic" w:hAnsi="Calibri"/>
          <w:lang w:eastAsia="en-GB"/>
        </w:rPr>
        <w:t>feed samples</w:t>
      </w:r>
    </w:p>
    <w:tbl>
      <w:tblPr>
        <w:tblStyle w:val="EFSATABLE"/>
        <w:tblW w:w="0" w:type="auto"/>
        <w:tblLayout w:type="fixed"/>
        <w:tblLook w:val="04A0" w:firstRow="1" w:lastRow="0" w:firstColumn="1" w:lastColumn="0" w:noHBand="0" w:noVBand="1"/>
      </w:tblPr>
      <w:tblGrid>
        <w:gridCol w:w="1101"/>
        <w:gridCol w:w="5493"/>
        <w:gridCol w:w="1228"/>
        <w:gridCol w:w="1420"/>
      </w:tblGrid>
      <w:tr w:rsidR="000B0783" w:rsidRPr="00135743" w:rsidTr="00E2407B">
        <w:trPr>
          <w:cnfStyle w:val="100000000000" w:firstRow="1" w:lastRow="0" w:firstColumn="0" w:lastColumn="0" w:oddVBand="0" w:evenVBand="0" w:oddHBand="0" w:evenHBand="0" w:firstRowFirstColumn="0" w:firstRowLastColumn="0" w:lastRowFirstColumn="0" w:lastRowLastColumn="0"/>
          <w:trHeight w:val="300"/>
          <w:tblHeader/>
        </w:trPr>
        <w:tc>
          <w:tcPr>
            <w:tcW w:w="1101" w:type="dxa"/>
            <w:noWrap/>
          </w:tcPr>
          <w:p w:rsidR="000B0783" w:rsidRPr="00135743" w:rsidRDefault="000B0783" w:rsidP="002265A6">
            <w:pPr>
              <w:rPr>
                <w:rFonts w:eastAsia="Times New Roman"/>
                <w:lang w:eastAsia="ko-KR"/>
              </w:rPr>
            </w:pPr>
            <w:r w:rsidRPr="00135743">
              <w:rPr>
                <w:rFonts w:eastAsia="Times New Roman"/>
                <w:lang w:eastAsia="ko-KR"/>
              </w:rPr>
              <w:t>Base code</w:t>
            </w:r>
          </w:p>
        </w:tc>
        <w:tc>
          <w:tcPr>
            <w:tcW w:w="5493" w:type="dxa"/>
            <w:noWrap/>
          </w:tcPr>
          <w:p w:rsidR="000B0783" w:rsidRPr="00135743" w:rsidRDefault="000B0783" w:rsidP="002265A6">
            <w:pPr>
              <w:rPr>
                <w:rFonts w:eastAsia="Times New Roman"/>
                <w:lang w:eastAsia="ko-KR"/>
              </w:rPr>
            </w:pPr>
            <w:r w:rsidRPr="00135743">
              <w:rPr>
                <w:rFonts w:eastAsia="Times New Roman"/>
                <w:lang w:eastAsia="ko-KR"/>
              </w:rPr>
              <w:t>Term</w:t>
            </w:r>
          </w:p>
        </w:tc>
        <w:tc>
          <w:tcPr>
            <w:tcW w:w="1228" w:type="dxa"/>
            <w:noWrap/>
          </w:tcPr>
          <w:p w:rsidR="000B0783" w:rsidRPr="00135743" w:rsidRDefault="000B0783" w:rsidP="002265A6">
            <w:pPr>
              <w:rPr>
                <w:rFonts w:eastAsia="Times New Roman"/>
                <w:lang w:eastAsia="ko-KR"/>
              </w:rPr>
            </w:pPr>
            <w:r w:rsidRPr="00135743">
              <w:rPr>
                <w:rFonts w:eastAsia="Times New Roman"/>
                <w:lang w:eastAsia="ko-KR"/>
              </w:rPr>
              <w:t>Part-nature facet</w:t>
            </w:r>
          </w:p>
        </w:tc>
        <w:tc>
          <w:tcPr>
            <w:tcW w:w="1420" w:type="dxa"/>
            <w:noWrap/>
          </w:tcPr>
          <w:p w:rsidR="000B0783" w:rsidRPr="00135743" w:rsidRDefault="000B0783" w:rsidP="002265A6">
            <w:pPr>
              <w:rPr>
                <w:rFonts w:eastAsia="Times New Roman"/>
                <w:lang w:eastAsia="ko-KR"/>
              </w:rPr>
            </w:pPr>
            <w:r w:rsidRPr="00135743">
              <w:rPr>
                <w:rFonts w:eastAsia="Times New Roman"/>
                <w:lang w:eastAsia="ko-KR"/>
              </w:rPr>
              <w:t>Term</w:t>
            </w:r>
          </w:p>
        </w:tc>
      </w:tr>
      <w:tr w:rsidR="000B0783" w:rsidRPr="00135743" w:rsidTr="000B0783">
        <w:trPr>
          <w:trHeight w:val="300"/>
        </w:trPr>
        <w:tc>
          <w:tcPr>
            <w:tcW w:w="1101" w:type="dxa"/>
            <w:noWrap/>
            <w:hideMark/>
          </w:tcPr>
          <w:p w:rsidR="000B0783" w:rsidRPr="00135743" w:rsidRDefault="000B0783" w:rsidP="002265A6">
            <w:pPr>
              <w:rPr>
                <w:lang w:eastAsia="en-GB"/>
              </w:rPr>
            </w:pPr>
            <w:r w:rsidRPr="00135743">
              <w:rPr>
                <w:lang w:eastAsia="en-GB"/>
              </w:rPr>
              <w:t>A0BRA</w:t>
            </w:r>
          </w:p>
        </w:tc>
        <w:tc>
          <w:tcPr>
            <w:tcW w:w="5493" w:type="dxa"/>
            <w:noWrap/>
            <w:hideMark/>
          </w:tcPr>
          <w:p w:rsidR="000B0783" w:rsidRPr="00135743" w:rsidRDefault="000B0783" w:rsidP="002265A6">
            <w:pPr>
              <w:rPr>
                <w:lang w:eastAsia="en-GB"/>
              </w:rPr>
            </w:pPr>
            <w:r w:rsidRPr="00135743">
              <w:rPr>
                <w:lang w:eastAsia="en-GB"/>
              </w:rPr>
              <w:t>Fermentation (by-)products from microorganisms the cells of which have been inactivated or killed (feed)</w:t>
            </w:r>
          </w:p>
        </w:tc>
        <w:tc>
          <w:tcPr>
            <w:tcW w:w="1228" w:type="dxa"/>
            <w:noWrap/>
            <w:hideMark/>
          </w:tcPr>
          <w:p w:rsidR="000B0783" w:rsidRPr="00135743" w:rsidRDefault="000B0783" w:rsidP="002265A6">
            <w:pPr>
              <w:rPr>
                <w:rFonts w:eastAsia="Times New Roman"/>
                <w:lang w:eastAsia="ko-KR"/>
              </w:rPr>
            </w:pPr>
            <w:r w:rsidRPr="00135743">
              <w:rPr>
                <w:rFonts w:eastAsia="Times New Roman"/>
                <w:lang w:eastAsia="ko-KR"/>
              </w:rPr>
              <w:t>A0F0Y</w:t>
            </w:r>
          </w:p>
        </w:tc>
        <w:tc>
          <w:tcPr>
            <w:tcW w:w="1420" w:type="dxa"/>
            <w:noWrap/>
            <w:hideMark/>
          </w:tcPr>
          <w:p w:rsidR="000B0783" w:rsidRPr="00135743" w:rsidRDefault="000B0783" w:rsidP="002265A6">
            <w:pPr>
              <w:rPr>
                <w:rFonts w:eastAsia="Times New Roman"/>
                <w:lang w:eastAsia="ko-KR"/>
              </w:rPr>
            </w:pPr>
            <w:r w:rsidRPr="00135743">
              <w:rPr>
                <w:rFonts w:eastAsia="Times New Roman"/>
                <w:lang w:eastAsia="ko-KR"/>
              </w:rPr>
              <w:t>Feed (as part-nature)</w:t>
            </w:r>
          </w:p>
        </w:tc>
      </w:tr>
      <w:tr w:rsidR="000B0783" w:rsidRPr="00135743" w:rsidTr="000B0783">
        <w:trPr>
          <w:trHeight w:val="300"/>
        </w:trPr>
        <w:tc>
          <w:tcPr>
            <w:tcW w:w="1101" w:type="dxa"/>
            <w:noWrap/>
            <w:hideMark/>
          </w:tcPr>
          <w:p w:rsidR="000B0783" w:rsidRPr="00135743" w:rsidRDefault="000B0783" w:rsidP="002265A6">
            <w:pPr>
              <w:rPr>
                <w:lang w:eastAsia="en-GB"/>
              </w:rPr>
            </w:pPr>
            <w:r w:rsidRPr="00135743">
              <w:rPr>
                <w:lang w:eastAsia="en-GB"/>
              </w:rPr>
              <w:t>A0BNJ</w:t>
            </w:r>
          </w:p>
        </w:tc>
        <w:tc>
          <w:tcPr>
            <w:tcW w:w="5493" w:type="dxa"/>
            <w:noWrap/>
            <w:hideMark/>
          </w:tcPr>
          <w:p w:rsidR="000B0783" w:rsidRPr="00135743" w:rsidRDefault="000B0783" w:rsidP="002265A6">
            <w:pPr>
              <w:rPr>
                <w:lang w:eastAsia="en-GB"/>
              </w:rPr>
            </w:pPr>
            <w:r w:rsidRPr="00135743">
              <w:rPr>
                <w:lang w:eastAsia="en-GB"/>
              </w:rPr>
              <w:t>Fish, other aquatic animals and products derived thereof (feed)</w:t>
            </w:r>
          </w:p>
        </w:tc>
        <w:tc>
          <w:tcPr>
            <w:tcW w:w="1228" w:type="dxa"/>
            <w:noWrap/>
            <w:hideMark/>
          </w:tcPr>
          <w:p w:rsidR="000B0783" w:rsidRPr="00135743" w:rsidRDefault="000B0783" w:rsidP="002265A6">
            <w:pPr>
              <w:rPr>
                <w:rFonts w:eastAsia="Times New Roman"/>
                <w:lang w:eastAsia="ko-KR"/>
              </w:rPr>
            </w:pPr>
            <w:r w:rsidRPr="00135743">
              <w:rPr>
                <w:rFonts w:eastAsia="Times New Roman"/>
                <w:lang w:eastAsia="ko-KR"/>
              </w:rPr>
              <w:t>A0F0Y</w:t>
            </w:r>
          </w:p>
        </w:tc>
        <w:tc>
          <w:tcPr>
            <w:tcW w:w="1420" w:type="dxa"/>
            <w:noWrap/>
            <w:hideMark/>
          </w:tcPr>
          <w:p w:rsidR="000B0783" w:rsidRPr="00135743" w:rsidRDefault="000B0783" w:rsidP="002265A6">
            <w:pPr>
              <w:rPr>
                <w:rFonts w:eastAsia="Times New Roman"/>
                <w:lang w:eastAsia="ko-KR"/>
              </w:rPr>
            </w:pPr>
            <w:r w:rsidRPr="00135743">
              <w:rPr>
                <w:rFonts w:eastAsia="Times New Roman"/>
                <w:lang w:eastAsia="ko-KR"/>
              </w:rPr>
              <w:t>Feed (as part-nature)</w:t>
            </w:r>
          </w:p>
        </w:tc>
      </w:tr>
      <w:tr w:rsidR="000B0783" w:rsidRPr="00135743" w:rsidTr="000B0783">
        <w:trPr>
          <w:trHeight w:val="300"/>
        </w:trPr>
        <w:tc>
          <w:tcPr>
            <w:tcW w:w="1101" w:type="dxa"/>
            <w:noWrap/>
            <w:hideMark/>
          </w:tcPr>
          <w:p w:rsidR="000B0783" w:rsidRPr="00135743" w:rsidRDefault="000B0783" w:rsidP="002265A6">
            <w:pPr>
              <w:rPr>
                <w:lang w:eastAsia="en-GB"/>
              </w:rPr>
            </w:pPr>
            <w:r w:rsidRPr="00135743">
              <w:rPr>
                <w:lang w:eastAsia="en-GB"/>
              </w:rPr>
              <w:t>A0BKT</w:t>
            </w:r>
          </w:p>
        </w:tc>
        <w:tc>
          <w:tcPr>
            <w:tcW w:w="5493" w:type="dxa"/>
            <w:noWrap/>
            <w:hideMark/>
          </w:tcPr>
          <w:p w:rsidR="000B0783" w:rsidRPr="00135743" w:rsidRDefault="000B0783" w:rsidP="002265A6">
            <w:pPr>
              <w:rPr>
                <w:lang w:eastAsia="en-GB"/>
              </w:rPr>
            </w:pPr>
            <w:r w:rsidRPr="00135743">
              <w:rPr>
                <w:lang w:eastAsia="en-GB"/>
              </w:rPr>
              <w:t>Forages and roughage, and products derived thereof (feed)</w:t>
            </w:r>
          </w:p>
        </w:tc>
        <w:tc>
          <w:tcPr>
            <w:tcW w:w="1228" w:type="dxa"/>
            <w:noWrap/>
            <w:hideMark/>
          </w:tcPr>
          <w:p w:rsidR="000B0783" w:rsidRPr="00135743" w:rsidRDefault="000B0783" w:rsidP="002265A6">
            <w:pPr>
              <w:rPr>
                <w:rFonts w:eastAsia="Times New Roman"/>
                <w:lang w:eastAsia="ko-KR"/>
              </w:rPr>
            </w:pPr>
            <w:r w:rsidRPr="00135743">
              <w:rPr>
                <w:rFonts w:eastAsia="Times New Roman"/>
                <w:lang w:eastAsia="ko-KR"/>
              </w:rPr>
              <w:t>A0F0Y</w:t>
            </w:r>
          </w:p>
        </w:tc>
        <w:tc>
          <w:tcPr>
            <w:tcW w:w="1420" w:type="dxa"/>
            <w:noWrap/>
            <w:hideMark/>
          </w:tcPr>
          <w:p w:rsidR="000B0783" w:rsidRPr="00135743" w:rsidRDefault="000B0783" w:rsidP="002265A6">
            <w:pPr>
              <w:rPr>
                <w:rFonts w:eastAsia="Times New Roman"/>
                <w:lang w:eastAsia="ko-KR"/>
              </w:rPr>
            </w:pPr>
            <w:r w:rsidRPr="00135743">
              <w:rPr>
                <w:rFonts w:eastAsia="Times New Roman"/>
                <w:lang w:eastAsia="ko-KR"/>
              </w:rPr>
              <w:t>Feed (as part-nature)</w:t>
            </w:r>
          </w:p>
        </w:tc>
      </w:tr>
      <w:tr w:rsidR="000B0783" w:rsidRPr="00135743" w:rsidTr="000B0783">
        <w:trPr>
          <w:trHeight w:val="300"/>
        </w:trPr>
        <w:tc>
          <w:tcPr>
            <w:tcW w:w="1101" w:type="dxa"/>
            <w:noWrap/>
            <w:hideMark/>
          </w:tcPr>
          <w:p w:rsidR="000B0783" w:rsidRPr="00135743" w:rsidRDefault="000B0783" w:rsidP="002265A6">
            <w:pPr>
              <w:rPr>
                <w:lang w:eastAsia="en-GB"/>
              </w:rPr>
            </w:pPr>
            <w:r w:rsidRPr="00135743">
              <w:rPr>
                <w:lang w:eastAsia="en-GB"/>
              </w:rPr>
              <w:lastRenderedPageBreak/>
              <w:t>A0BT1</w:t>
            </w:r>
          </w:p>
        </w:tc>
        <w:tc>
          <w:tcPr>
            <w:tcW w:w="5493" w:type="dxa"/>
            <w:noWrap/>
            <w:hideMark/>
          </w:tcPr>
          <w:p w:rsidR="000B0783" w:rsidRPr="00135743" w:rsidRDefault="000B0783" w:rsidP="002265A6">
            <w:pPr>
              <w:rPr>
                <w:lang w:eastAsia="en-GB"/>
              </w:rPr>
            </w:pPr>
            <w:r w:rsidRPr="00135743">
              <w:rPr>
                <w:lang w:eastAsia="en-GB"/>
              </w:rPr>
              <w:t>Complete feed</w:t>
            </w:r>
          </w:p>
        </w:tc>
        <w:tc>
          <w:tcPr>
            <w:tcW w:w="1228" w:type="dxa"/>
            <w:noWrap/>
            <w:hideMark/>
          </w:tcPr>
          <w:p w:rsidR="000B0783" w:rsidRPr="00135743" w:rsidRDefault="000B0783" w:rsidP="002265A6">
            <w:pPr>
              <w:rPr>
                <w:rFonts w:eastAsia="Times New Roman"/>
                <w:lang w:eastAsia="ko-KR"/>
              </w:rPr>
            </w:pPr>
            <w:r w:rsidRPr="00135743">
              <w:rPr>
                <w:rFonts w:eastAsia="Times New Roman"/>
                <w:lang w:eastAsia="ko-KR"/>
              </w:rPr>
              <w:t>A0F0Y</w:t>
            </w:r>
          </w:p>
        </w:tc>
        <w:tc>
          <w:tcPr>
            <w:tcW w:w="1420" w:type="dxa"/>
            <w:noWrap/>
            <w:hideMark/>
          </w:tcPr>
          <w:p w:rsidR="000B0783" w:rsidRPr="00135743" w:rsidRDefault="000B0783" w:rsidP="002265A6">
            <w:pPr>
              <w:rPr>
                <w:rFonts w:eastAsia="Times New Roman"/>
                <w:lang w:eastAsia="ko-KR"/>
              </w:rPr>
            </w:pPr>
            <w:r w:rsidRPr="00135743">
              <w:rPr>
                <w:rFonts w:eastAsia="Times New Roman"/>
                <w:lang w:eastAsia="ko-KR"/>
              </w:rPr>
              <w:t>Feed (as part-nature)</w:t>
            </w:r>
          </w:p>
        </w:tc>
      </w:tr>
      <w:tr w:rsidR="000B0783" w:rsidRPr="00135743" w:rsidTr="000B0783">
        <w:trPr>
          <w:trHeight w:val="300"/>
        </w:trPr>
        <w:tc>
          <w:tcPr>
            <w:tcW w:w="1101" w:type="dxa"/>
            <w:noWrap/>
          </w:tcPr>
          <w:p w:rsidR="000B0783" w:rsidRPr="00135743" w:rsidRDefault="000B0783" w:rsidP="002265A6">
            <w:pPr>
              <w:rPr>
                <w:lang w:eastAsia="en-GB"/>
              </w:rPr>
            </w:pPr>
            <w:r w:rsidRPr="00135743">
              <w:rPr>
                <w:lang w:eastAsia="en-GB"/>
              </w:rPr>
              <w:t>A0BV1</w:t>
            </w:r>
          </w:p>
        </w:tc>
        <w:tc>
          <w:tcPr>
            <w:tcW w:w="5493" w:type="dxa"/>
            <w:noWrap/>
          </w:tcPr>
          <w:p w:rsidR="000B0783" w:rsidRPr="00135743" w:rsidRDefault="000B0783" w:rsidP="002265A6">
            <w:pPr>
              <w:rPr>
                <w:lang w:eastAsia="en-GB"/>
              </w:rPr>
            </w:pPr>
            <w:r w:rsidRPr="00135743">
              <w:rPr>
                <w:lang w:eastAsia="en-GB"/>
              </w:rPr>
              <w:t>Complementary feed (incomplete diet)</w:t>
            </w:r>
          </w:p>
        </w:tc>
        <w:tc>
          <w:tcPr>
            <w:tcW w:w="1228" w:type="dxa"/>
            <w:noWrap/>
          </w:tcPr>
          <w:p w:rsidR="000B0783" w:rsidRPr="00135743" w:rsidRDefault="000B0783" w:rsidP="002265A6">
            <w:pPr>
              <w:rPr>
                <w:rFonts w:eastAsia="Times New Roman"/>
                <w:lang w:eastAsia="ko-KR"/>
              </w:rPr>
            </w:pPr>
            <w:r w:rsidRPr="00135743">
              <w:rPr>
                <w:rFonts w:eastAsia="Times New Roman"/>
                <w:lang w:eastAsia="ko-KR"/>
              </w:rPr>
              <w:t>A0F0Y</w:t>
            </w:r>
          </w:p>
        </w:tc>
        <w:tc>
          <w:tcPr>
            <w:tcW w:w="1420" w:type="dxa"/>
            <w:noWrap/>
          </w:tcPr>
          <w:p w:rsidR="000B0783" w:rsidRPr="00135743" w:rsidRDefault="000B0783" w:rsidP="002265A6">
            <w:pPr>
              <w:rPr>
                <w:rFonts w:eastAsia="Times New Roman"/>
                <w:lang w:eastAsia="ko-KR"/>
              </w:rPr>
            </w:pPr>
            <w:r w:rsidRPr="00135743">
              <w:rPr>
                <w:rFonts w:eastAsia="Times New Roman"/>
                <w:lang w:eastAsia="ko-KR"/>
              </w:rPr>
              <w:t>Feed (as part-nature)</w:t>
            </w:r>
          </w:p>
        </w:tc>
      </w:tr>
      <w:tr w:rsidR="000B0783" w:rsidRPr="00135743" w:rsidTr="000B0783">
        <w:trPr>
          <w:trHeight w:val="300"/>
        </w:trPr>
        <w:tc>
          <w:tcPr>
            <w:tcW w:w="1101" w:type="dxa"/>
            <w:noWrap/>
          </w:tcPr>
          <w:p w:rsidR="000B0783" w:rsidRPr="00135743" w:rsidRDefault="000B0783" w:rsidP="002265A6">
            <w:pPr>
              <w:rPr>
                <w:lang w:eastAsia="en-GB"/>
              </w:rPr>
            </w:pPr>
            <w:r w:rsidRPr="00135743">
              <w:rPr>
                <w:lang w:eastAsia="en-GB"/>
              </w:rPr>
              <w:t>A0BMY</w:t>
            </w:r>
          </w:p>
        </w:tc>
        <w:tc>
          <w:tcPr>
            <w:tcW w:w="5493" w:type="dxa"/>
            <w:noWrap/>
          </w:tcPr>
          <w:p w:rsidR="000B0783" w:rsidRPr="00135743" w:rsidRDefault="000B0783" w:rsidP="002265A6">
            <w:pPr>
              <w:rPr>
                <w:lang w:eastAsia="en-GB"/>
              </w:rPr>
            </w:pPr>
            <w:r w:rsidRPr="00135743">
              <w:rPr>
                <w:lang w:eastAsia="en-GB"/>
              </w:rPr>
              <w:t>Land animal products and products derived thereof (feed)</w:t>
            </w:r>
          </w:p>
        </w:tc>
        <w:tc>
          <w:tcPr>
            <w:tcW w:w="1228" w:type="dxa"/>
            <w:noWrap/>
          </w:tcPr>
          <w:p w:rsidR="000B0783" w:rsidRPr="00135743" w:rsidRDefault="000B0783" w:rsidP="002265A6">
            <w:pPr>
              <w:rPr>
                <w:rFonts w:eastAsia="Times New Roman"/>
                <w:lang w:eastAsia="ko-KR"/>
              </w:rPr>
            </w:pPr>
            <w:r w:rsidRPr="00135743">
              <w:rPr>
                <w:rFonts w:eastAsia="Times New Roman"/>
                <w:lang w:eastAsia="ko-KR"/>
              </w:rPr>
              <w:t>A0F0Y</w:t>
            </w:r>
          </w:p>
        </w:tc>
        <w:tc>
          <w:tcPr>
            <w:tcW w:w="1420" w:type="dxa"/>
            <w:noWrap/>
          </w:tcPr>
          <w:p w:rsidR="000B0783" w:rsidRPr="00135743" w:rsidRDefault="000B0783" w:rsidP="002265A6">
            <w:pPr>
              <w:rPr>
                <w:rFonts w:eastAsia="Times New Roman"/>
                <w:lang w:eastAsia="ko-KR"/>
              </w:rPr>
            </w:pPr>
            <w:r w:rsidRPr="00135743">
              <w:rPr>
                <w:rFonts w:eastAsia="Times New Roman"/>
                <w:lang w:eastAsia="ko-KR"/>
              </w:rPr>
              <w:t>Feed (as part-nature)</w:t>
            </w:r>
          </w:p>
        </w:tc>
      </w:tr>
      <w:tr w:rsidR="000B0783" w:rsidRPr="00135743" w:rsidTr="000B0783">
        <w:trPr>
          <w:trHeight w:val="300"/>
        </w:trPr>
        <w:tc>
          <w:tcPr>
            <w:tcW w:w="1101" w:type="dxa"/>
            <w:noWrap/>
          </w:tcPr>
          <w:p w:rsidR="000B0783" w:rsidRPr="00135743" w:rsidRDefault="000B0783" w:rsidP="002265A6">
            <w:pPr>
              <w:rPr>
                <w:lang w:eastAsia="en-GB"/>
              </w:rPr>
            </w:pPr>
            <w:r w:rsidRPr="00135743">
              <w:rPr>
                <w:lang w:eastAsia="en-GB"/>
              </w:rPr>
              <w:t>A0BJL</w:t>
            </w:r>
          </w:p>
        </w:tc>
        <w:tc>
          <w:tcPr>
            <w:tcW w:w="5493" w:type="dxa"/>
            <w:noWrap/>
          </w:tcPr>
          <w:p w:rsidR="000B0783" w:rsidRPr="00135743" w:rsidRDefault="000B0783" w:rsidP="002265A6">
            <w:pPr>
              <w:rPr>
                <w:lang w:eastAsia="en-GB"/>
              </w:rPr>
            </w:pPr>
            <w:r w:rsidRPr="00135743">
              <w:rPr>
                <w:lang w:eastAsia="en-GB"/>
              </w:rPr>
              <w:t>Other seeds and fruits, and products derived thereof (feed)</w:t>
            </w:r>
          </w:p>
        </w:tc>
        <w:tc>
          <w:tcPr>
            <w:tcW w:w="1228" w:type="dxa"/>
            <w:noWrap/>
          </w:tcPr>
          <w:p w:rsidR="000B0783" w:rsidRPr="00135743" w:rsidRDefault="000B0783" w:rsidP="002265A6">
            <w:pPr>
              <w:rPr>
                <w:rFonts w:eastAsia="Times New Roman"/>
                <w:lang w:eastAsia="ko-KR"/>
              </w:rPr>
            </w:pPr>
            <w:r w:rsidRPr="00135743">
              <w:rPr>
                <w:rFonts w:eastAsia="Times New Roman"/>
                <w:lang w:eastAsia="ko-KR"/>
              </w:rPr>
              <w:t>A0F0Y</w:t>
            </w:r>
          </w:p>
        </w:tc>
        <w:tc>
          <w:tcPr>
            <w:tcW w:w="1420" w:type="dxa"/>
            <w:noWrap/>
          </w:tcPr>
          <w:p w:rsidR="000B0783" w:rsidRPr="00135743" w:rsidRDefault="000B0783" w:rsidP="002265A6">
            <w:pPr>
              <w:rPr>
                <w:rFonts w:eastAsia="Times New Roman"/>
                <w:lang w:eastAsia="ko-KR"/>
              </w:rPr>
            </w:pPr>
            <w:r w:rsidRPr="00135743">
              <w:rPr>
                <w:rFonts w:eastAsia="Times New Roman"/>
                <w:lang w:eastAsia="ko-KR"/>
              </w:rPr>
              <w:t>Feed (as part-nature)</w:t>
            </w:r>
          </w:p>
        </w:tc>
      </w:tr>
      <w:tr w:rsidR="000B0783" w:rsidRPr="00135743" w:rsidTr="000B0783">
        <w:trPr>
          <w:trHeight w:val="300"/>
        </w:trPr>
        <w:tc>
          <w:tcPr>
            <w:tcW w:w="1101" w:type="dxa"/>
            <w:noWrap/>
          </w:tcPr>
          <w:p w:rsidR="000B0783" w:rsidRPr="00135743" w:rsidRDefault="000B0783" w:rsidP="002265A6">
            <w:pPr>
              <w:rPr>
                <w:lang w:eastAsia="en-GB"/>
              </w:rPr>
            </w:pPr>
            <w:r w:rsidRPr="00135743">
              <w:rPr>
                <w:lang w:eastAsia="en-GB"/>
              </w:rPr>
              <w:t>A0BP4</w:t>
            </w:r>
          </w:p>
        </w:tc>
        <w:tc>
          <w:tcPr>
            <w:tcW w:w="5493" w:type="dxa"/>
            <w:noWrap/>
          </w:tcPr>
          <w:p w:rsidR="000B0783" w:rsidRPr="00135743" w:rsidRDefault="000B0783" w:rsidP="002265A6">
            <w:pPr>
              <w:rPr>
                <w:lang w:eastAsia="en-GB"/>
              </w:rPr>
            </w:pPr>
            <w:r w:rsidRPr="00135743">
              <w:rPr>
                <w:lang w:eastAsia="en-GB"/>
              </w:rPr>
              <w:t>Minerals and products derived thereof (feed)</w:t>
            </w:r>
          </w:p>
        </w:tc>
        <w:tc>
          <w:tcPr>
            <w:tcW w:w="1228" w:type="dxa"/>
            <w:noWrap/>
          </w:tcPr>
          <w:p w:rsidR="000B0783" w:rsidRPr="00135743" w:rsidRDefault="000B0783" w:rsidP="002265A6">
            <w:pPr>
              <w:rPr>
                <w:rFonts w:eastAsia="Times New Roman"/>
                <w:lang w:eastAsia="ko-KR"/>
              </w:rPr>
            </w:pPr>
            <w:r w:rsidRPr="00135743">
              <w:rPr>
                <w:rFonts w:eastAsia="Times New Roman"/>
                <w:lang w:eastAsia="ko-KR"/>
              </w:rPr>
              <w:t>A0F0Y</w:t>
            </w:r>
          </w:p>
        </w:tc>
        <w:tc>
          <w:tcPr>
            <w:tcW w:w="1420" w:type="dxa"/>
            <w:noWrap/>
          </w:tcPr>
          <w:p w:rsidR="000B0783" w:rsidRPr="00135743" w:rsidRDefault="000B0783" w:rsidP="002265A6">
            <w:pPr>
              <w:rPr>
                <w:rFonts w:eastAsia="Times New Roman"/>
                <w:lang w:eastAsia="ko-KR"/>
              </w:rPr>
            </w:pPr>
            <w:r w:rsidRPr="00135743">
              <w:rPr>
                <w:rFonts w:eastAsia="Times New Roman"/>
                <w:lang w:eastAsia="ko-KR"/>
              </w:rPr>
              <w:t>Feed (as part-nature)</w:t>
            </w:r>
          </w:p>
        </w:tc>
      </w:tr>
      <w:tr w:rsidR="000B0783" w:rsidRPr="00135743" w:rsidTr="000B0783">
        <w:trPr>
          <w:trHeight w:val="300"/>
        </w:trPr>
        <w:tc>
          <w:tcPr>
            <w:tcW w:w="1101" w:type="dxa"/>
            <w:noWrap/>
          </w:tcPr>
          <w:p w:rsidR="000B0783" w:rsidRPr="00135743" w:rsidRDefault="000B0783" w:rsidP="002265A6">
            <w:pPr>
              <w:rPr>
                <w:lang w:eastAsia="en-GB"/>
              </w:rPr>
            </w:pPr>
            <w:r w:rsidRPr="00135743">
              <w:rPr>
                <w:lang w:eastAsia="en-GB"/>
              </w:rPr>
              <w:t>A0BG2</w:t>
            </w:r>
          </w:p>
        </w:tc>
        <w:tc>
          <w:tcPr>
            <w:tcW w:w="5493" w:type="dxa"/>
            <w:noWrap/>
          </w:tcPr>
          <w:p w:rsidR="000B0783" w:rsidRPr="00135743" w:rsidRDefault="000B0783" w:rsidP="002265A6">
            <w:pPr>
              <w:rPr>
                <w:lang w:eastAsia="en-GB"/>
              </w:rPr>
            </w:pPr>
            <w:r w:rsidRPr="00135743">
              <w:rPr>
                <w:lang w:eastAsia="en-GB"/>
              </w:rPr>
              <w:t>Legume seeds and products derived thereof (feed)</w:t>
            </w:r>
          </w:p>
        </w:tc>
        <w:tc>
          <w:tcPr>
            <w:tcW w:w="1228" w:type="dxa"/>
            <w:noWrap/>
          </w:tcPr>
          <w:p w:rsidR="000B0783" w:rsidRPr="00135743" w:rsidRDefault="000B0783" w:rsidP="002265A6">
            <w:pPr>
              <w:rPr>
                <w:rFonts w:eastAsia="Times New Roman"/>
                <w:lang w:eastAsia="ko-KR"/>
              </w:rPr>
            </w:pPr>
            <w:r w:rsidRPr="00135743">
              <w:rPr>
                <w:rFonts w:eastAsia="Times New Roman"/>
                <w:lang w:eastAsia="ko-KR"/>
              </w:rPr>
              <w:t>A0F0Y</w:t>
            </w:r>
          </w:p>
        </w:tc>
        <w:tc>
          <w:tcPr>
            <w:tcW w:w="1420" w:type="dxa"/>
            <w:noWrap/>
          </w:tcPr>
          <w:p w:rsidR="000B0783" w:rsidRPr="00135743" w:rsidRDefault="000B0783" w:rsidP="002265A6">
            <w:pPr>
              <w:rPr>
                <w:rFonts w:eastAsia="Times New Roman"/>
                <w:lang w:eastAsia="ko-KR"/>
              </w:rPr>
            </w:pPr>
            <w:r w:rsidRPr="00135743">
              <w:rPr>
                <w:rFonts w:eastAsia="Times New Roman"/>
                <w:lang w:eastAsia="ko-KR"/>
              </w:rPr>
              <w:t>Feed (as part-nature)</w:t>
            </w:r>
          </w:p>
        </w:tc>
      </w:tr>
      <w:tr w:rsidR="000B0783" w:rsidRPr="00135743" w:rsidTr="000B0783">
        <w:trPr>
          <w:trHeight w:val="300"/>
        </w:trPr>
        <w:tc>
          <w:tcPr>
            <w:tcW w:w="1101" w:type="dxa"/>
            <w:noWrap/>
          </w:tcPr>
          <w:p w:rsidR="000B0783" w:rsidRPr="00135743" w:rsidRDefault="000B0783" w:rsidP="002265A6">
            <w:pPr>
              <w:rPr>
                <w:lang w:eastAsia="en-GB"/>
              </w:rPr>
            </w:pPr>
            <w:r w:rsidRPr="00135743">
              <w:rPr>
                <w:lang w:eastAsia="en-GB"/>
              </w:rPr>
              <w:t>A0BRR</w:t>
            </w:r>
          </w:p>
        </w:tc>
        <w:tc>
          <w:tcPr>
            <w:tcW w:w="5493" w:type="dxa"/>
            <w:noWrap/>
          </w:tcPr>
          <w:p w:rsidR="000B0783" w:rsidRPr="00135743" w:rsidRDefault="000B0783" w:rsidP="002265A6">
            <w:pPr>
              <w:rPr>
                <w:lang w:eastAsia="en-GB"/>
              </w:rPr>
            </w:pPr>
            <w:r w:rsidRPr="00135743">
              <w:rPr>
                <w:lang w:eastAsia="en-GB"/>
              </w:rPr>
              <w:t>Miscellaneous (feed)</w:t>
            </w:r>
          </w:p>
        </w:tc>
        <w:tc>
          <w:tcPr>
            <w:tcW w:w="1228" w:type="dxa"/>
            <w:noWrap/>
          </w:tcPr>
          <w:p w:rsidR="000B0783" w:rsidRPr="00135743" w:rsidRDefault="000B0783" w:rsidP="002265A6">
            <w:pPr>
              <w:rPr>
                <w:rFonts w:eastAsia="Times New Roman"/>
                <w:lang w:eastAsia="ko-KR"/>
              </w:rPr>
            </w:pPr>
            <w:r w:rsidRPr="00135743">
              <w:rPr>
                <w:rFonts w:eastAsia="Times New Roman"/>
                <w:lang w:eastAsia="ko-KR"/>
              </w:rPr>
              <w:t>A0F0Y</w:t>
            </w:r>
          </w:p>
        </w:tc>
        <w:tc>
          <w:tcPr>
            <w:tcW w:w="1420" w:type="dxa"/>
            <w:noWrap/>
          </w:tcPr>
          <w:p w:rsidR="000B0783" w:rsidRPr="00135743" w:rsidRDefault="000B0783" w:rsidP="002265A6">
            <w:pPr>
              <w:rPr>
                <w:rFonts w:eastAsia="Times New Roman"/>
                <w:lang w:eastAsia="ko-KR"/>
              </w:rPr>
            </w:pPr>
            <w:r w:rsidRPr="00135743">
              <w:rPr>
                <w:rFonts w:eastAsia="Times New Roman"/>
                <w:lang w:eastAsia="ko-KR"/>
              </w:rPr>
              <w:t>Feed (as part-nature)</w:t>
            </w:r>
          </w:p>
        </w:tc>
      </w:tr>
      <w:tr w:rsidR="000B0783" w:rsidRPr="00135743" w:rsidTr="000B0783">
        <w:trPr>
          <w:trHeight w:val="300"/>
        </w:trPr>
        <w:tc>
          <w:tcPr>
            <w:tcW w:w="1101" w:type="dxa"/>
            <w:noWrap/>
          </w:tcPr>
          <w:p w:rsidR="000B0783" w:rsidRPr="00135743" w:rsidRDefault="000B0783" w:rsidP="002265A6">
            <w:pPr>
              <w:rPr>
                <w:lang w:eastAsia="en-GB"/>
              </w:rPr>
            </w:pPr>
            <w:r w:rsidRPr="00135743">
              <w:rPr>
                <w:lang w:eastAsia="en-GB"/>
              </w:rPr>
              <w:t>A0BLK</w:t>
            </w:r>
          </w:p>
        </w:tc>
        <w:tc>
          <w:tcPr>
            <w:tcW w:w="5493" w:type="dxa"/>
            <w:noWrap/>
          </w:tcPr>
          <w:p w:rsidR="000B0783" w:rsidRPr="00135743" w:rsidRDefault="000B0783" w:rsidP="002265A6">
            <w:pPr>
              <w:rPr>
                <w:lang w:eastAsia="en-GB"/>
              </w:rPr>
            </w:pPr>
            <w:r w:rsidRPr="00135743">
              <w:rPr>
                <w:lang w:eastAsia="en-GB"/>
              </w:rPr>
              <w:t>Other plants, algae and products derived thereof (feed)</w:t>
            </w:r>
          </w:p>
        </w:tc>
        <w:tc>
          <w:tcPr>
            <w:tcW w:w="1228" w:type="dxa"/>
            <w:noWrap/>
          </w:tcPr>
          <w:p w:rsidR="000B0783" w:rsidRPr="00135743" w:rsidRDefault="000B0783" w:rsidP="002265A6">
            <w:pPr>
              <w:rPr>
                <w:rFonts w:eastAsia="Times New Roman"/>
                <w:lang w:eastAsia="ko-KR"/>
              </w:rPr>
            </w:pPr>
            <w:r w:rsidRPr="00135743">
              <w:rPr>
                <w:rFonts w:eastAsia="Times New Roman"/>
                <w:lang w:eastAsia="ko-KR"/>
              </w:rPr>
              <w:t>A0F0Y</w:t>
            </w:r>
          </w:p>
        </w:tc>
        <w:tc>
          <w:tcPr>
            <w:tcW w:w="1420" w:type="dxa"/>
            <w:noWrap/>
          </w:tcPr>
          <w:p w:rsidR="000B0783" w:rsidRPr="00135743" w:rsidRDefault="000B0783" w:rsidP="002265A6">
            <w:pPr>
              <w:rPr>
                <w:rFonts w:eastAsia="Times New Roman"/>
                <w:lang w:eastAsia="ko-KR"/>
              </w:rPr>
            </w:pPr>
            <w:r w:rsidRPr="00135743">
              <w:rPr>
                <w:rFonts w:eastAsia="Times New Roman"/>
                <w:lang w:eastAsia="ko-KR"/>
              </w:rPr>
              <w:t>Feed (as part-nature)</w:t>
            </w:r>
          </w:p>
        </w:tc>
      </w:tr>
      <w:tr w:rsidR="000B0783" w:rsidRPr="00135743" w:rsidTr="000B0783">
        <w:trPr>
          <w:trHeight w:val="300"/>
        </w:trPr>
        <w:tc>
          <w:tcPr>
            <w:tcW w:w="1101" w:type="dxa"/>
            <w:noWrap/>
          </w:tcPr>
          <w:p w:rsidR="000B0783" w:rsidRPr="00135743" w:rsidRDefault="000B0783" w:rsidP="002265A6">
            <w:pPr>
              <w:rPr>
                <w:lang w:eastAsia="en-GB"/>
              </w:rPr>
            </w:pPr>
            <w:r w:rsidRPr="00135743">
              <w:rPr>
                <w:lang w:eastAsia="en-GB"/>
              </w:rPr>
              <w:t>A0BBA</w:t>
            </w:r>
          </w:p>
        </w:tc>
        <w:tc>
          <w:tcPr>
            <w:tcW w:w="5493" w:type="dxa"/>
            <w:noWrap/>
          </w:tcPr>
          <w:p w:rsidR="000B0783" w:rsidRPr="00135743" w:rsidRDefault="000B0783" w:rsidP="002265A6">
            <w:pPr>
              <w:rPr>
                <w:lang w:eastAsia="en-GB"/>
              </w:rPr>
            </w:pPr>
            <w:r w:rsidRPr="00135743">
              <w:rPr>
                <w:lang w:eastAsia="en-GB"/>
              </w:rPr>
              <w:t>Cereal grains and products derived thereof (feed)</w:t>
            </w:r>
          </w:p>
        </w:tc>
        <w:tc>
          <w:tcPr>
            <w:tcW w:w="1228" w:type="dxa"/>
            <w:noWrap/>
          </w:tcPr>
          <w:p w:rsidR="000B0783" w:rsidRPr="00135743" w:rsidRDefault="000B0783" w:rsidP="002265A6">
            <w:pPr>
              <w:rPr>
                <w:rFonts w:eastAsia="Times New Roman"/>
                <w:lang w:eastAsia="ko-KR"/>
              </w:rPr>
            </w:pPr>
            <w:r w:rsidRPr="00135743">
              <w:rPr>
                <w:rFonts w:eastAsia="Times New Roman"/>
                <w:lang w:eastAsia="ko-KR"/>
              </w:rPr>
              <w:t>A0F0Y</w:t>
            </w:r>
          </w:p>
        </w:tc>
        <w:tc>
          <w:tcPr>
            <w:tcW w:w="1420" w:type="dxa"/>
            <w:noWrap/>
          </w:tcPr>
          <w:p w:rsidR="000B0783" w:rsidRPr="00135743" w:rsidRDefault="000B0783" w:rsidP="002265A6">
            <w:pPr>
              <w:rPr>
                <w:rFonts w:eastAsia="Times New Roman"/>
                <w:lang w:eastAsia="ko-KR"/>
              </w:rPr>
            </w:pPr>
            <w:r w:rsidRPr="00135743">
              <w:rPr>
                <w:rFonts w:eastAsia="Times New Roman"/>
                <w:lang w:eastAsia="ko-KR"/>
              </w:rPr>
              <w:t>Feed (as part-nature)</w:t>
            </w:r>
          </w:p>
        </w:tc>
      </w:tr>
      <w:tr w:rsidR="000B0783" w:rsidRPr="00135743" w:rsidTr="000B0783">
        <w:trPr>
          <w:trHeight w:val="300"/>
        </w:trPr>
        <w:tc>
          <w:tcPr>
            <w:tcW w:w="1101" w:type="dxa"/>
            <w:noWrap/>
          </w:tcPr>
          <w:p w:rsidR="000B0783" w:rsidRPr="00135743" w:rsidRDefault="000B0783" w:rsidP="002265A6">
            <w:pPr>
              <w:rPr>
                <w:lang w:eastAsia="en-GB"/>
              </w:rPr>
            </w:pPr>
            <w:r w:rsidRPr="00135743">
              <w:rPr>
                <w:lang w:eastAsia="en-GB"/>
              </w:rPr>
              <w:t>A0BEB</w:t>
            </w:r>
          </w:p>
        </w:tc>
        <w:tc>
          <w:tcPr>
            <w:tcW w:w="5493" w:type="dxa"/>
            <w:noWrap/>
          </w:tcPr>
          <w:p w:rsidR="000B0783" w:rsidRPr="00135743" w:rsidRDefault="000B0783" w:rsidP="002265A6">
            <w:pPr>
              <w:rPr>
                <w:lang w:eastAsia="en-GB"/>
              </w:rPr>
            </w:pPr>
            <w:r w:rsidRPr="00135743">
              <w:rPr>
                <w:lang w:eastAsia="en-GB"/>
              </w:rPr>
              <w:t>Oil seeds, oil fruits, and products derived thereof (feed)</w:t>
            </w:r>
          </w:p>
        </w:tc>
        <w:tc>
          <w:tcPr>
            <w:tcW w:w="1228" w:type="dxa"/>
            <w:noWrap/>
          </w:tcPr>
          <w:p w:rsidR="000B0783" w:rsidRPr="00135743" w:rsidRDefault="000B0783" w:rsidP="002265A6">
            <w:pPr>
              <w:rPr>
                <w:rFonts w:eastAsia="Times New Roman"/>
                <w:lang w:eastAsia="ko-KR"/>
              </w:rPr>
            </w:pPr>
            <w:r w:rsidRPr="00135743">
              <w:rPr>
                <w:rFonts w:eastAsia="Times New Roman"/>
                <w:lang w:eastAsia="ko-KR"/>
              </w:rPr>
              <w:t>A0F0Y</w:t>
            </w:r>
          </w:p>
        </w:tc>
        <w:tc>
          <w:tcPr>
            <w:tcW w:w="1420" w:type="dxa"/>
            <w:noWrap/>
          </w:tcPr>
          <w:p w:rsidR="000B0783" w:rsidRPr="00135743" w:rsidRDefault="000B0783" w:rsidP="002265A6">
            <w:pPr>
              <w:rPr>
                <w:rFonts w:eastAsia="Times New Roman"/>
                <w:lang w:eastAsia="ko-KR"/>
              </w:rPr>
            </w:pPr>
            <w:r w:rsidRPr="00135743">
              <w:rPr>
                <w:rFonts w:eastAsia="Times New Roman"/>
                <w:lang w:eastAsia="ko-KR"/>
              </w:rPr>
              <w:t>Feed (as part-nature)</w:t>
            </w:r>
          </w:p>
        </w:tc>
      </w:tr>
      <w:tr w:rsidR="000B0783" w:rsidRPr="00135743" w:rsidTr="000B0783">
        <w:trPr>
          <w:trHeight w:val="300"/>
        </w:trPr>
        <w:tc>
          <w:tcPr>
            <w:tcW w:w="1101" w:type="dxa"/>
            <w:noWrap/>
          </w:tcPr>
          <w:p w:rsidR="000B0783" w:rsidRPr="00135743" w:rsidRDefault="000B0783" w:rsidP="002265A6">
            <w:pPr>
              <w:rPr>
                <w:lang w:eastAsia="en-GB"/>
              </w:rPr>
            </w:pPr>
            <w:r w:rsidRPr="00135743">
              <w:rPr>
                <w:lang w:eastAsia="en-GB"/>
              </w:rPr>
              <w:t>A0BH7</w:t>
            </w:r>
          </w:p>
        </w:tc>
        <w:tc>
          <w:tcPr>
            <w:tcW w:w="5493" w:type="dxa"/>
            <w:noWrap/>
          </w:tcPr>
          <w:p w:rsidR="000B0783" w:rsidRPr="00135743" w:rsidRDefault="000B0783" w:rsidP="002265A6">
            <w:pPr>
              <w:rPr>
                <w:lang w:eastAsia="en-GB"/>
              </w:rPr>
            </w:pPr>
            <w:r w:rsidRPr="00135743">
              <w:rPr>
                <w:lang w:eastAsia="en-GB"/>
              </w:rPr>
              <w:t>Tubers, roots, and products derived thereof (feed)</w:t>
            </w:r>
          </w:p>
        </w:tc>
        <w:tc>
          <w:tcPr>
            <w:tcW w:w="1228" w:type="dxa"/>
            <w:noWrap/>
          </w:tcPr>
          <w:p w:rsidR="000B0783" w:rsidRPr="00135743" w:rsidRDefault="000B0783" w:rsidP="002265A6">
            <w:pPr>
              <w:rPr>
                <w:rFonts w:eastAsia="Times New Roman"/>
                <w:lang w:eastAsia="ko-KR"/>
              </w:rPr>
            </w:pPr>
            <w:r w:rsidRPr="00135743">
              <w:rPr>
                <w:rFonts w:eastAsia="Times New Roman"/>
                <w:lang w:eastAsia="ko-KR"/>
              </w:rPr>
              <w:t>A0F0Y</w:t>
            </w:r>
          </w:p>
        </w:tc>
        <w:tc>
          <w:tcPr>
            <w:tcW w:w="1420" w:type="dxa"/>
            <w:noWrap/>
          </w:tcPr>
          <w:p w:rsidR="000B0783" w:rsidRPr="00135743" w:rsidRDefault="000B0783" w:rsidP="002265A6">
            <w:pPr>
              <w:rPr>
                <w:rFonts w:eastAsia="Times New Roman"/>
                <w:lang w:eastAsia="ko-KR"/>
              </w:rPr>
            </w:pPr>
            <w:r w:rsidRPr="00135743">
              <w:rPr>
                <w:rFonts w:eastAsia="Times New Roman"/>
                <w:lang w:eastAsia="ko-KR"/>
              </w:rPr>
              <w:t>Feed (as part-nature)</w:t>
            </w:r>
          </w:p>
        </w:tc>
      </w:tr>
      <w:tr w:rsidR="000B0783" w:rsidRPr="00135743" w:rsidTr="000B0783">
        <w:trPr>
          <w:trHeight w:val="300"/>
        </w:trPr>
        <w:tc>
          <w:tcPr>
            <w:tcW w:w="1101" w:type="dxa"/>
            <w:noWrap/>
          </w:tcPr>
          <w:p w:rsidR="000B0783" w:rsidRPr="00135743" w:rsidRDefault="000B0783" w:rsidP="002265A6">
            <w:pPr>
              <w:rPr>
                <w:lang w:eastAsia="en-GB"/>
              </w:rPr>
            </w:pPr>
            <w:r w:rsidRPr="00135743">
              <w:rPr>
                <w:lang w:eastAsia="en-GB"/>
              </w:rPr>
              <w:t>A0BM9</w:t>
            </w:r>
          </w:p>
        </w:tc>
        <w:tc>
          <w:tcPr>
            <w:tcW w:w="5493" w:type="dxa"/>
            <w:noWrap/>
          </w:tcPr>
          <w:p w:rsidR="000B0783" w:rsidRPr="00135743" w:rsidRDefault="000B0783" w:rsidP="002265A6">
            <w:pPr>
              <w:rPr>
                <w:lang w:eastAsia="en-GB"/>
              </w:rPr>
            </w:pPr>
            <w:r w:rsidRPr="00135743">
              <w:rPr>
                <w:lang w:eastAsia="en-GB"/>
              </w:rPr>
              <w:t>Milk products and products derived thereof (feed)</w:t>
            </w:r>
          </w:p>
        </w:tc>
        <w:tc>
          <w:tcPr>
            <w:tcW w:w="1228" w:type="dxa"/>
            <w:noWrap/>
          </w:tcPr>
          <w:p w:rsidR="000B0783" w:rsidRPr="00135743" w:rsidRDefault="000B0783" w:rsidP="002265A6">
            <w:pPr>
              <w:rPr>
                <w:rFonts w:eastAsia="Times New Roman"/>
                <w:lang w:eastAsia="ko-KR"/>
              </w:rPr>
            </w:pPr>
            <w:r w:rsidRPr="00135743">
              <w:rPr>
                <w:rFonts w:eastAsia="Times New Roman"/>
                <w:lang w:eastAsia="ko-KR"/>
              </w:rPr>
              <w:t>A0F0Y</w:t>
            </w:r>
          </w:p>
        </w:tc>
        <w:tc>
          <w:tcPr>
            <w:tcW w:w="1420" w:type="dxa"/>
            <w:noWrap/>
          </w:tcPr>
          <w:p w:rsidR="000B0783" w:rsidRPr="00135743" w:rsidRDefault="000B0783" w:rsidP="002265A6">
            <w:pPr>
              <w:rPr>
                <w:rFonts w:eastAsia="Times New Roman"/>
                <w:lang w:eastAsia="ko-KR"/>
              </w:rPr>
            </w:pPr>
            <w:r w:rsidRPr="00135743">
              <w:rPr>
                <w:rFonts w:eastAsia="Times New Roman"/>
                <w:lang w:eastAsia="ko-KR"/>
              </w:rPr>
              <w:t>Feed (as part-nature)</w:t>
            </w:r>
          </w:p>
        </w:tc>
      </w:tr>
      <w:tr w:rsidR="00F826CC" w:rsidRPr="00135743" w:rsidTr="00E2407B">
        <w:trPr>
          <w:trHeight w:val="586"/>
        </w:trPr>
        <w:tc>
          <w:tcPr>
            <w:tcW w:w="1101" w:type="dxa"/>
            <w:noWrap/>
          </w:tcPr>
          <w:p w:rsidR="00F826CC" w:rsidRPr="00135743" w:rsidRDefault="00F826CC" w:rsidP="002265A6">
            <w:pPr>
              <w:rPr>
                <w:lang w:eastAsia="en-GB"/>
              </w:rPr>
            </w:pPr>
            <w:r w:rsidRPr="00F826CC">
              <w:rPr>
                <w:lang w:eastAsia="en-GB"/>
              </w:rPr>
              <w:t>A0BRR</w:t>
            </w:r>
          </w:p>
        </w:tc>
        <w:tc>
          <w:tcPr>
            <w:tcW w:w="5493" w:type="dxa"/>
            <w:noWrap/>
          </w:tcPr>
          <w:p w:rsidR="00F826CC" w:rsidRPr="00135743" w:rsidRDefault="00F826CC" w:rsidP="002265A6">
            <w:pPr>
              <w:rPr>
                <w:lang w:eastAsia="en-GB"/>
              </w:rPr>
            </w:pPr>
            <w:r w:rsidRPr="00F826CC">
              <w:rPr>
                <w:lang w:eastAsia="en-GB"/>
              </w:rPr>
              <w:t>Feed</w:t>
            </w:r>
          </w:p>
        </w:tc>
        <w:tc>
          <w:tcPr>
            <w:tcW w:w="1228" w:type="dxa"/>
            <w:noWrap/>
          </w:tcPr>
          <w:p w:rsidR="00F826CC" w:rsidRPr="00135743" w:rsidRDefault="00F826CC" w:rsidP="0097786E">
            <w:pPr>
              <w:rPr>
                <w:rFonts w:eastAsia="Times New Roman"/>
                <w:lang w:eastAsia="ko-KR"/>
              </w:rPr>
            </w:pPr>
            <w:r w:rsidRPr="00135743">
              <w:rPr>
                <w:rFonts w:eastAsia="Times New Roman"/>
                <w:lang w:eastAsia="ko-KR"/>
              </w:rPr>
              <w:t>A0F0Y</w:t>
            </w:r>
          </w:p>
        </w:tc>
        <w:tc>
          <w:tcPr>
            <w:tcW w:w="1420" w:type="dxa"/>
            <w:noWrap/>
          </w:tcPr>
          <w:p w:rsidR="00F826CC" w:rsidRPr="00135743" w:rsidRDefault="00F826CC" w:rsidP="0097786E">
            <w:pPr>
              <w:rPr>
                <w:rFonts w:eastAsia="Times New Roman"/>
                <w:lang w:eastAsia="ko-KR"/>
              </w:rPr>
            </w:pPr>
            <w:r w:rsidRPr="00135743">
              <w:rPr>
                <w:rFonts w:eastAsia="Times New Roman"/>
                <w:lang w:eastAsia="ko-KR"/>
              </w:rPr>
              <w:t>Feed (as part-nature)</w:t>
            </w:r>
          </w:p>
        </w:tc>
      </w:tr>
    </w:tbl>
    <w:p w:rsidR="000B0783" w:rsidRPr="00135743" w:rsidRDefault="000B0783" w:rsidP="00135743">
      <w:pPr>
        <w:spacing w:after="200" w:line="276" w:lineRule="auto"/>
        <w:rPr>
          <w:rFonts w:ascii="Calibri" w:eastAsia="Malgun Gothic" w:hAnsi="Calibri"/>
          <w:b/>
          <w:lang w:eastAsia="en-GB"/>
        </w:rPr>
      </w:pPr>
    </w:p>
    <w:p w:rsidR="00135743" w:rsidRPr="00135743" w:rsidRDefault="00135743" w:rsidP="00135743">
      <w:pPr>
        <w:spacing w:after="200" w:line="276" w:lineRule="auto"/>
        <w:rPr>
          <w:rFonts w:ascii="Calibri" w:eastAsia="Malgun Gothic" w:hAnsi="Calibri"/>
          <w:b/>
          <w:lang w:eastAsia="en-GB"/>
        </w:rPr>
      </w:pPr>
      <w:r w:rsidRPr="00135743">
        <w:rPr>
          <w:rFonts w:ascii="Calibri" w:eastAsia="Malgun Gothic" w:hAnsi="Calibri"/>
          <w:b/>
          <w:lang w:eastAsia="en-GB"/>
        </w:rPr>
        <w:t>E.04 Country of origin on the sample taken (</w:t>
      </w:r>
      <w:proofErr w:type="spellStart"/>
      <w:r w:rsidRPr="00135743">
        <w:rPr>
          <w:rFonts w:ascii="Calibri" w:eastAsia="Malgun Gothic" w:hAnsi="Calibri"/>
          <w:b/>
          <w:lang w:eastAsia="en-GB"/>
        </w:rPr>
        <w:t>origCountry</w:t>
      </w:r>
      <w:proofErr w:type="spellEnd"/>
      <w:r w:rsidRPr="00135743">
        <w:rPr>
          <w:rFonts w:ascii="Calibri" w:eastAsia="Malgun Gothic" w:hAnsi="Calibri"/>
          <w:b/>
          <w:lang w:eastAsia="en-GB"/>
        </w:rPr>
        <w:t>)</w:t>
      </w:r>
    </w:p>
    <w:p w:rsidR="00135743" w:rsidRP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The country of origin must be completed for all samples.</w:t>
      </w:r>
      <w:r w:rsidR="00C52CF5">
        <w:rPr>
          <w:rFonts w:ascii="Calibri" w:eastAsia="Malgun Gothic" w:hAnsi="Calibri"/>
          <w:lang w:eastAsia="en-GB"/>
        </w:rPr>
        <w:t xml:space="preserve"> </w:t>
      </w:r>
      <w:r w:rsidR="00035298">
        <w:rPr>
          <w:rFonts w:ascii="Calibri" w:eastAsia="Malgun Gothic" w:hAnsi="Calibri"/>
          <w:lang w:eastAsia="en-GB"/>
        </w:rPr>
        <w:t>Reports of non-compliant results will include the country of origin</w:t>
      </w:r>
    </w:p>
    <w:p w:rsidR="00035298" w:rsidRDefault="00035298" w:rsidP="00135743">
      <w:pPr>
        <w:spacing w:after="200" w:line="276" w:lineRule="auto"/>
        <w:rPr>
          <w:rFonts w:ascii="Calibri" w:eastAsia="Malgun Gothic" w:hAnsi="Calibri"/>
          <w:b/>
          <w:lang w:eastAsia="en-GB"/>
        </w:rPr>
      </w:pPr>
    </w:p>
    <w:p w:rsidR="00135743" w:rsidRPr="00135743" w:rsidRDefault="00135743" w:rsidP="00135743">
      <w:pPr>
        <w:spacing w:after="200" w:line="276" w:lineRule="auto"/>
        <w:rPr>
          <w:rFonts w:ascii="Calibri" w:eastAsia="Malgun Gothic" w:hAnsi="Calibri"/>
          <w:b/>
          <w:lang w:eastAsia="en-GB"/>
        </w:rPr>
      </w:pPr>
      <w:r w:rsidRPr="00135743">
        <w:rPr>
          <w:rFonts w:ascii="Calibri" w:eastAsia="Malgun Gothic" w:hAnsi="Calibri"/>
          <w:b/>
          <w:lang w:eastAsia="en-GB"/>
        </w:rPr>
        <w:lastRenderedPageBreak/>
        <w:t>F.03 Year of analysis (</w:t>
      </w:r>
      <w:proofErr w:type="spellStart"/>
      <w:r w:rsidRPr="00135743">
        <w:rPr>
          <w:rFonts w:ascii="Calibri" w:eastAsia="Malgun Gothic" w:hAnsi="Calibri"/>
          <w:b/>
          <w:lang w:eastAsia="en-GB"/>
        </w:rPr>
        <w:t>analysisY</w:t>
      </w:r>
      <w:proofErr w:type="spellEnd"/>
      <w:r w:rsidRPr="00135743">
        <w:rPr>
          <w:rFonts w:ascii="Calibri" w:eastAsia="Malgun Gothic" w:hAnsi="Calibri"/>
          <w:b/>
          <w:lang w:eastAsia="en-GB"/>
        </w:rPr>
        <w:t>)</w:t>
      </w:r>
    </w:p>
    <w:p w:rsidR="002F7E62" w:rsidRPr="00FA0166" w:rsidRDefault="00135743" w:rsidP="00966442">
      <w:pPr>
        <w:spacing w:after="200" w:line="276" w:lineRule="auto"/>
        <w:rPr>
          <w:rFonts w:ascii="Calibri" w:eastAsia="Malgun Gothic" w:hAnsi="Calibri"/>
          <w:lang w:eastAsia="en-GB"/>
        </w:rPr>
      </w:pPr>
      <w:r w:rsidRPr="00135743">
        <w:rPr>
          <w:rFonts w:ascii="Calibri" w:eastAsia="Malgun Gothic" w:hAnsi="Calibri"/>
          <w:lang w:eastAsia="en-GB"/>
        </w:rPr>
        <w:t>The year of analysis must be reported for all samples</w:t>
      </w:r>
    </w:p>
    <w:p w:rsidR="00FE6FCB" w:rsidRPr="00966442" w:rsidRDefault="00D47DAA" w:rsidP="00966442">
      <w:pPr>
        <w:spacing w:after="200" w:line="276" w:lineRule="auto"/>
        <w:rPr>
          <w:rFonts w:ascii="Calibri" w:eastAsia="Malgun Gothic" w:hAnsi="Calibri"/>
          <w:lang w:eastAsia="en-GB"/>
        </w:rPr>
      </w:pPr>
      <w:r w:rsidRPr="00966442">
        <w:rPr>
          <w:rFonts w:ascii="Calibri" w:eastAsia="Malgun Gothic" w:hAnsi="Calibri"/>
          <w:b/>
          <w:bCs/>
          <w:lang w:eastAsia="en-GB"/>
        </w:rPr>
        <w:t>J.01 Identification code of the laboratory</w:t>
      </w:r>
      <w:r w:rsidR="00966442">
        <w:rPr>
          <w:rFonts w:ascii="Calibri" w:eastAsia="Malgun Gothic" w:hAnsi="Calibri"/>
          <w:b/>
          <w:bCs/>
          <w:lang w:eastAsia="en-GB"/>
        </w:rPr>
        <w:t xml:space="preserve"> (</w:t>
      </w:r>
      <w:proofErr w:type="spellStart"/>
      <w:r w:rsidR="00966442">
        <w:rPr>
          <w:rFonts w:ascii="Calibri" w:eastAsia="Malgun Gothic" w:hAnsi="Calibri"/>
          <w:b/>
          <w:bCs/>
          <w:lang w:eastAsia="en-GB"/>
        </w:rPr>
        <w:t>labId</w:t>
      </w:r>
      <w:proofErr w:type="spellEnd"/>
      <w:r w:rsidR="00966442">
        <w:rPr>
          <w:rFonts w:ascii="Calibri" w:eastAsia="Malgun Gothic" w:hAnsi="Calibri"/>
          <w:b/>
          <w:bCs/>
          <w:lang w:eastAsia="en-GB"/>
        </w:rPr>
        <w:t>)</w:t>
      </w:r>
    </w:p>
    <w:p w:rsidR="00966442" w:rsidRPr="00135743" w:rsidRDefault="00966442" w:rsidP="00135743">
      <w:pPr>
        <w:spacing w:after="200" w:line="276" w:lineRule="auto"/>
        <w:rPr>
          <w:rFonts w:ascii="Calibri" w:eastAsia="Malgun Gothic" w:hAnsi="Calibri"/>
          <w:lang w:eastAsia="en-GB"/>
        </w:rPr>
      </w:pPr>
      <w:r w:rsidRPr="00966442">
        <w:rPr>
          <w:rFonts w:ascii="Calibri" w:eastAsia="Malgun Gothic" w:hAnsi="Calibri"/>
          <w:lang w:eastAsia="en-GB"/>
        </w:rPr>
        <w:t xml:space="preserve">If a national laboratory coding system </w:t>
      </w:r>
      <w:r w:rsidR="00DF174F">
        <w:rPr>
          <w:rFonts w:ascii="Calibri" w:eastAsia="Malgun Gothic" w:hAnsi="Calibri"/>
          <w:lang w:eastAsia="en-GB"/>
        </w:rPr>
        <w:t>exists then</w:t>
      </w:r>
      <w:r w:rsidRPr="00966442">
        <w:rPr>
          <w:rFonts w:ascii="Calibri" w:eastAsia="Malgun Gothic" w:hAnsi="Calibri"/>
          <w:lang w:eastAsia="en-GB"/>
        </w:rPr>
        <w:t xml:space="preserve"> </w:t>
      </w:r>
      <w:r w:rsidR="00DF174F">
        <w:rPr>
          <w:rFonts w:ascii="Calibri" w:eastAsia="Malgun Gothic" w:hAnsi="Calibri"/>
          <w:lang w:eastAsia="en-GB"/>
        </w:rPr>
        <w:t>the national</w:t>
      </w:r>
      <w:r w:rsidRPr="00966442">
        <w:rPr>
          <w:rFonts w:ascii="Calibri" w:eastAsia="Malgun Gothic" w:hAnsi="Calibri"/>
          <w:lang w:eastAsia="en-GB"/>
        </w:rPr>
        <w:t xml:space="preserve"> code </w:t>
      </w:r>
      <w:r w:rsidR="002F7E62">
        <w:rPr>
          <w:rFonts w:ascii="Calibri" w:eastAsia="Malgun Gothic" w:hAnsi="Calibri"/>
          <w:lang w:eastAsia="en-GB"/>
        </w:rPr>
        <w:t>can</w:t>
      </w:r>
      <w:r w:rsidRPr="00966442">
        <w:rPr>
          <w:rFonts w:ascii="Calibri" w:eastAsia="Malgun Gothic" w:hAnsi="Calibri"/>
          <w:lang w:eastAsia="en-GB"/>
        </w:rPr>
        <w:t xml:space="preserve"> be reported. This code should be nationally unique and reported consistently for all transmissions of data</w:t>
      </w:r>
      <w:r w:rsidR="006175E7">
        <w:rPr>
          <w:rFonts w:ascii="Calibri" w:eastAsia="Malgun Gothic" w:hAnsi="Calibri"/>
          <w:lang w:eastAsia="en-GB"/>
        </w:rPr>
        <w:t>.</w:t>
      </w:r>
    </w:p>
    <w:p w:rsidR="00135743" w:rsidRPr="00135743" w:rsidRDefault="00135743" w:rsidP="00135743">
      <w:pPr>
        <w:spacing w:after="200" w:line="276" w:lineRule="auto"/>
        <w:rPr>
          <w:rFonts w:ascii="Calibri" w:eastAsia="Malgun Gothic" w:hAnsi="Calibri"/>
          <w:b/>
          <w:lang w:eastAsia="en-GB"/>
        </w:rPr>
      </w:pPr>
      <w:r w:rsidRPr="00135743">
        <w:rPr>
          <w:rFonts w:ascii="Calibri" w:eastAsia="Malgun Gothic" w:hAnsi="Calibri"/>
          <w:b/>
          <w:lang w:eastAsia="en-GB"/>
        </w:rPr>
        <w:t>K.01 Type of parameter (</w:t>
      </w:r>
      <w:proofErr w:type="spellStart"/>
      <w:r w:rsidRPr="00135743">
        <w:rPr>
          <w:rFonts w:ascii="Calibri" w:eastAsia="Malgun Gothic" w:hAnsi="Calibri"/>
          <w:b/>
          <w:lang w:eastAsia="en-GB"/>
        </w:rPr>
        <w:t>paramType</w:t>
      </w:r>
      <w:proofErr w:type="spellEnd"/>
      <w:r w:rsidRPr="00135743">
        <w:rPr>
          <w:rFonts w:ascii="Calibri" w:eastAsia="Malgun Gothic" w:hAnsi="Calibri"/>
          <w:b/>
          <w:lang w:eastAsia="en-GB"/>
        </w:rPr>
        <w:t>) K.02 Code description of parameter code (</w:t>
      </w:r>
      <w:proofErr w:type="spellStart"/>
      <w:r w:rsidRPr="00135743">
        <w:rPr>
          <w:rFonts w:ascii="Calibri" w:eastAsia="Malgun Gothic" w:hAnsi="Calibri"/>
          <w:b/>
          <w:lang w:eastAsia="en-GB"/>
        </w:rPr>
        <w:t>paramCode</w:t>
      </w:r>
      <w:proofErr w:type="spellEnd"/>
      <w:r w:rsidRPr="00135743">
        <w:rPr>
          <w:rFonts w:ascii="Calibri" w:eastAsia="Malgun Gothic" w:hAnsi="Calibri"/>
          <w:b/>
          <w:lang w:eastAsia="en-GB"/>
        </w:rPr>
        <w:t>)</w:t>
      </w:r>
    </w:p>
    <w:p w:rsidR="008A0B83" w:rsidRP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 xml:space="preserve">In the annual report, results for </w:t>
      </w:r>
      <w:r w:rsidR="001E7761">
        <w:rPr>
          <w:rFonts w:ascii="Calibri" w:eastAsia="Malgun Gothic" w:hAnsi="Calibri"/>
          <w:lang w:eastAsia="en-GB"/>
        </w:rPr>
        <w:t>full legal marker residue definition analysed</w:t>
      </w:r>
      <w:r w:rsidRPr="00135743">
        <w:rPr>
          <w:rFonts w:ascii="Calibri" w:eastAsia="Malgun Gothic" w:hAnsi="Calibri"/>
          <w:lang w:eastAsia="en-GB"/>
        </w:rPr>
        <w:t xml:space="preserve"> (</w:t>
      </w:r>
      <w:r w:rsidR="001E7761" w:rsidRPr="001E7761">
        <w:rPr>
          <w:rFonts w:ascii="Calibri" w:eastAsia="Malgun Gothic" w:hAnsi="Calibri"/>
          <w:lang w:eastAsia="en-GB"/>
        </w:rPr>
        <w:t>P005A</w:t>
      </w:r>
      <w:r w:rsidRPr="00135743">
        <w:rPr>
          <w:rFonts w:ascii="Calibri" w:eastAsia="Malgun Gothic" w:hAnsi="Calibri"/>
          <w:lang w:eastAsia="en-GB"/>
        </w:rPr>
        <w:t xml:space="preserve">) </w:t>
      </w:r>
      <w:r w:rsidR="006175E7">
        <w:rPr>
          <w:rFonts w:ascii="Calibri" w:eastAsia="Malgun Gothic" w:hAnsi="Calibri"/>
          <w:lang w:eastAsia="en-GB"/>
        </w:rPr>
        <w:t xml:space="preserve">and </w:t>
      </w:r>
      <w:r w:rsidRPr="00135743">
        <w:rPr>
          <w:rFonts w:ascii="Calibri" w:eastAsia="Malgun Gothic" w:hAnsi="Calibri"/>
          <w:lang w:eastAsia="en-GB"/>
        </w:rPr>
        <w:t xml:space="preserve">sum based on a subset (P004A) will be included. Results for P002A part of sum will be available in the </w:t>
      </w:r>
      <w:r w:rsidR="006C1C8A">
        <w:rPr>
          <w:rFonts w:ascii="Calibri" w:eastAsia="Malgun Gothic" w:hAnsi="Calibri"/>
          <w:lang w:eastAsia="en-GB"/>
        </w:rPr>
        <w:t>validation and web</w:t>
      </w:r>
      <w:r w:rsidRPr="00135743">
        <w:rPr>
          <w:rFonts w:ascii="Calibri" w:eastAsia="Malgun Gothic" w:hAnsi="Calibri"/>
          <w:lang w:eastAsia="en-GB"/>
        </w:rPr>
        <w:t xml:space="preserve"> reports and may be used in exposure assessments where toxicity differs between metabolites/substances included in the same marker definition.</w:t>
      </w:r>
    </w:p>
    <w:p w:rsidR="008A0B83" w:rsidRDefault="008A0B83" w:rsidP="00135743">
      <w:pPr>
        <w:spacing w:after="200" w:line="276" w:lineRule="auto"/>
        <w:rPr>
          <w:rFonts w:ascii="Calibri" w:eastAsia="Malgun Gothic" w:hAnsi="Calibri"/>
          <w:lang w:eastAsia="en-GB"/>
        </w:rPr>
      </w:pPr>
      <w:r w:rsidRPr="0025232D">
        <w:rPr>
          <w:rFonts w:ascii="Calibri" w:eastAsia="Malgun Gothic" w:hAnsi="Calibri"/>
          <w:b/>
          <w:lang w:eastAsia="en-GB"/>
        </w:rPr>
        <w:t>Example:</w:t>
      </w:r>
      <w:r w:rsidR="0025232D">
        <w:rPr>
          <w:rFonts w:ascii="Calibri" w:eastAsia="Malgun Gothic" w:hAnsi="Calibri"/>
          <w:lang w:eastAsia="en-GB"/>
        </w:rPr>
        <w:t xml:space="preserve"> I</w:t>
      </w:r>
      <w:r w:rsidR="00E63675">
        <w:rPr>
          <w:rFonts w:ascii="Calibri" w:eastAsia="Malgun Gothic" w:hAnsi="Calibri"/>
          <w:lang w:eastAsia="en-GB"/>
        </w:rPr>
        <w:t xml:space="preserve">f a sample was </w:t>
      </w:r>
      <w:r w:rsidR="001548AA">
        <w:rPr>
          <w:rFonts w:ascii="Calibri" w:eastAsia="Malgun Gothic" w:hAnsi="Calibri"/>
          <w:lang w:eastAsia="en-GB"/>
        </w:rPr>
        <w:t xml:space="preserve">analysed for </w:t>
      </w:r>
      <w:proofErr w:type="spellStart"/>
      <w:r w:rsidR="0025232D" w:rsidRPr="0025232D">
        <w:rPr>
          <w:rFonts w:ascii="Calibri" w:eastAsia="Malgun Gothic" w:hAnsi="Calibri"/>
          <w:lang w:eastAsia="en-GB"/>
        </w:rPr>
        <w:t>Sulfonamides</w:t>
      </w:r>
      <w:proofErr w:type="spellEnd"/>
      <w:r w:rsidR="0025232D" w:rsidRPr="0025232D">
        <w:rPr>
          <w:rFonts w:ascii="Calibri" w:eastAsia="Malgun Gothic" w:hAnsi="Calibri"/>
          <w:lang w:eastAsia="en-GB"/>
        </w:rPr>
        <w:t xml:space="preserve"> but not all of the substances included in the group are within the scope of the anal</w:t>
      </w:r>
      <w:r w:rsidR="0025232D">
        <w:rPr>
          <w:rFonts w:ascii="Calibri" w:eastAsia="Malgun Gothic" w:hAnsi="Calibri"/>
          <w:lang w:eastAsia="en-GB"/>
        </w:rPr>
        <w:t>ytical method and nothing was detected the result should be reported as follows</w:t>
      </w:r>
    </w:p>
    <w:p w:rsidR="0025232D" w:rsidRDefault="0025232D" w:rsidP="00135743">
      <w:pPr>
        <w:spacing w:after="200" w:line="276" w:lineRule="auto"/>
        <w:rPr>
          <w:rFonts w:ascii="Calibri" w:eastAsia="Malgun Gothic" w:hAnsi="Calibri"/>
          <w:lang w:eastAsia="en-GB"/>
        </w:rPr>
      </w:pPr>
      <w:proofErr w:type="spellStart"/>
      <w:proofErr w:type="gramStart"/>
      <w:r>
        <w:rPr>
          <w:rFonts w:ascii="Calibri" w:eastAsia="Malgun Gothic" w:hAnsi="Calibri"/>
          <w:lang w:eastAsia="en-GB"/>
        </w:rPr>
        <w:t>paramType</w:t>
      </w:r>
      <w:proofErr w:type="spellEnd"/>
      <w:proofErr w:type="gramEnd"/>
      <w:r>
        <w:rPr>
          <w:rFonts w:ascii="Calibri" w:eastAsia="Malgun Gothic" w:hAnsi="Calibri"/>
          <w:lang w:eastAsia="en-GB"/>
        </w:rPr>
        <w:t xml:space="preserve"> = </w:t>
      </w:r>
      <w:r w:rsidRPr="00135743">
        <w:rPr>
          <w:rFonts w:ascii="Calibri" w:eastAsia="Malgun Gothic" w:hAnsi="Calibri"/>
          <w:lang w:eastAsia="en-GB"/>
        </w:rPr>
        <w:t>P004A</w:t>
      </w:r>
    </w:p>
    <w:p w:rsidR="0025232D" w:rsidRDefault="0025232D" w:rsidP="00135743">
      <w:pPr>
        <w:spacing w:after="200" w:line="276" w:lineRule="auto"/>
        <w:rPr>
          <w:rFonts w:ascii="Calibri" w:eastAsia="Malgun Gothic" w:hAnsi="Calibri"/>
          <w:lang w:eastAsia="en-GB"/>
        </w:rPr>
      </w:pPr>
      <w:proofErr w:type="spellStart"/>
      <w:proofErr w:type="gramStart"/>
      <w:r>
        <w:rPr>
          <w:rFonts w:ascii="Calibri" w:eastAsia="Malgun Gothic" w:hAnsi="Calibri"/>
          <w:lang w:eastAsia="en-GB"/>
        </w:rPr>
        <w:t>paramCode</w:t>
      </w:r>
      <w:proofErr w:type="spellEnd"/>
      <w:proofErr w:type="gramEnd"/>
      <w:r>
        <w:rPr>
          <w:rFonts w:ascii="Calibri" w:eastAsia="Malgun Gothic" w:hAnsi="Calibri"/>
          <w:lang w:eastAsia="en-GB"/>
        </w:rPr>
        <w:t xml:space="preserve"> = </w:t>
      </w:r>
      <w:r w:rsidRPr="0025232D">
        <w:rPr>
          <w:rFonts w:ascii="Calibri" w:eastAsia="Malgun Gothic" w:hAnsi="Calibri"/>
          <w:lang w:eastAsia="en-GB"/>
        </w:rPr>
        <w:t>RF-00000690-VET</w:t>
      </w:r>
    </w:p>
    <w:p w:rsidR="0025232D" w:rsidRDefault="00D1027D" w:rsidP="00135743">
      <w:pPr>
        <w:spacing w:after="200" w:line="276" w:lineRule="auto"/>
        <w:rPr>
          <w:rFonts w:ascii="Calibri" w:eastAsia="Malgun Gothic" w:hAnsi="Calibri"/>
          <w:lang w:eastAsia="en-GB"/>
        </w:rPr>
      </w:pPr>
      <w:proofErr w:type="spellStart"/>
      <w:proofErr w:type="gramStart"/>
      <w:r>
        <w:rPr>
          <w:rFonts w:ascii="Calibri" w:eastAsia="Malgun Gothic" w:hAnsi="Calibri"/>
          <w:lang w:eastAsia="en-GB"/>
        </w:rPr>
        <w:t>resValType</w:t>
      </w:r>
      <w:proofErr w:type="spellEnd"/>
      <w:proofErr w:type="gramEnd"/>
      <w:r>
        <w:rPr>
          <w:rFonts w:ascii="Calibri" w:eastAsia="Malgun Gothic" w:hAnsi="Calibri"/>
          <w:lang w:eastAsia="en-GB"/>
        </w:rPr>
        <w:t xml:space="preserve"> = </w:t>
      </w:r>
      <w:r w:rsidRPr="00D1027D">
        <w:rPr>
          <w:rFonts w:ascii="Calibri" w:eastAsia="Malgun Gothic" w:hAnsi="Calibri"/>
          <w:lang w:eastAsia="en-GB"/>
        </w:rPr>
        <w:t>CCA</w:t>
      </w:r>
    </w:p>
    <w:p w:rsidR="00507451" w:rsidRDefault="00D1027D" w:rsidP="00135743">
      <w:pPr>
        <w:spacing w:after="200" w:line="276" w:lineRule="auto"/>
        <w:rPr>
          <w:rFonts w:ascii="Calibri" w:eastAsia="Malgun Gothic" w:hAnsi="Calibri"/>
          <w:b/>
          <w:lang w:eastAsia="en-GB"/>
        </w:rPr>
      </w:pPr>
      <w:proofErr w:type="spellStart"/>
      <w:proofErr w:type="gramStart"/>
      <w:r w:rsidRPr="00D1027D">
        <w:rPr>
          <w:rFonts w:ascii="Calibri" w:eastAsia="Malgun Gothic" w:hAnsi="Calibri"/>
          <w:lang w:eastAsia="en-GB"/>
        </w:rPr>
        <w:t>evalCode</w:t>
      </w:r>
      <w:proofErr w:type="spellEnd"/>
      <w:proofErr w:type="gramEnd"/>
      <w:r>
        <w:rPr>
          <w:rFonts w:ascii="Calibri" w:eastAsia="Malgun Gothic" w:hAnsi="Calibri"/>
          <w:lang w:eastAsia="en-GB"/>
        </w:rPr>
        <w:t xml:space="preserve"> = </w:t>
      </w:r>
      <w:r w:rsidRPr="00D1027D">
        <w:rPr>
          <w:rFonts w:ascii="Calibri" w:eastAsia="Malgun Gothic" w:hAnsi="Calibri"/>
          <w:lang w:eastAsia="en-GB"/>
        </w:rPr>
        <w:t>J002A</w:t>
      </w:r>
    </w:p>
    <w:p w:rsidR="00135743" w:rsidRPr="00135743" w:rsidRDefault="00544FB6" w:rsidP="00135743">
      <w:pPr>
        <w:spacing w:after="200" w:line="276" w:lineRule="auto"/>
        <w:rPr>
          <w:rFonts w:ascii="Calibri" w:eastAsia="Malgun Gothic" w:hAnsi="Calibri"/>
          <w:b/>
          <w:lang w:eastAsia="en-GB"/>
        </w:rPr>
      </w:pPr>
      <w:r>
        <w:rPr>
          <w:rFonts w:ascii="Calibri" w:eastAsia="Malgun Gothic" w:hAnsi="Calibri"/>
          <w:b/>
          <w:lang w:eastAsia="en-GB"/>
        </w:rPr>
        <w:t xml:space="preserve">Examples of </w:t>
      </w:r>
      <w:r w:rsidR="00135743" w:rsidRPr="00135743">
        <w:rPr>
          <w:rFonts w:ascii="Calibri" w:eastAsia="Malgun Gothic" w:hAnsi="Calibri"/>
          <w:b/>
          <w:lang w:eastAsia="en-GB"/>
        </w:rPr>
        <w:t>Reporting complex marker residue definition</w:t>
      </w:r>
      <w:r>
        <w:rPr>
          <w:rFonts w:ascii="Calibri" w:eastAsia="Malgun Gothic" w:hAnsi="Calibri"/>
          <w:b/>
          <w:lang w:eastAsia="en-GB"/>
        </w:rPr>
        <w:t xml:space="preserve"> are shown below</w:t>
      </w:r>
    </w:p>
    <w:tbl>
      <w:tblPr>
        <w:tblStyle w:val="EFSATABLE"/>
        <w:tblW w:w="9270" w:type="dxa"/>
        <w:tblLook w:val="04A0" w:firstRow="1" w:lastRow="0" w:firstColumn="1" w:lastColumn="0" w:noHBand="0" w:noVBand="1"/>
      </w:tblPr>
      <w:tblGrid>
        <w:gridCol w:w="2712"/>
        <w:gridCol w:w="1714"/>
        <w:gridCol w:w="2950"/>
        <w:gridCol w:w="1668"/>
        <w:gridCol w:w="226"/>
      </w:tblGrid>
      <w:tr w:rsidR="00135743" w:rsidRPr="00135743" w:rsidTr="00E2407B">
        <w:trPr>
          <w:cnfStyle w:val="100000000000" w:firstRow="1" w:lastRow="0" w:firstColumn="0" w:lastColumn="0" w:oddVBand="0" w:evenVBand="0" w:oddHBand="0" w:evenHBand="0" w:firstRowFirstColumn="0" w:firstRowLastColumn="0" w:lastRowFirstColumn="0" w:lastRowLastColumn="0"/>
          <w:tblHeader/>
        </w:trPr>
        <w:tc>
          <w:tcPr>
            <w:tcW w:w="2712" w:type="dxa"/>
          </w:tcPr>
          <w:p w:rsidR="00135743" w:rsidRPr="00135743" w:rsidRDefault="00135743" w:rsidP="00135743">
            <w:pPr>
              <w:rPr>
                <w:sz w:val="20"/>
                <w:szCs w:val="20"/>
                <w:lang w:eastAsia="en-GB"/>
              </w:rPr>
            </w:pPr>
            <w:r w:rsidRPr="00135743">
              <w:rPr>
                <w:sz w:val="20"/>
                <w:szCs w:val="20"/>
                <w:lang w:eastAsia="en-GB"/>
              </w:rPr>
              <w:t>Full marker definition</w:t>
            </w:r>
          </w:p>
        </w:tc>
        <w:tc>
          <w:tcPr>
            <w:tcW w:w="1714" w:type="dxa"/>
          </w:tcPr>
          <w:p w:rsidR="00135743" w:rsidRPr="00135743" w:rsidRDefault="00135743" w:rsidP="00135743">
            <w:pPr>
              <w:rPr>
                <w:sz w:val="20"/>
                <w:szCs w:val="20"/>
                <w:lang w:eastAsia="en-GB"/>
              </w:rPr>
            </w:pPr>
            <w:proofErr w:type="spellStart"/>
            <w:r w:rsidRPr="00135743">
              <w:rPr>
                <w:sz w:val="20"/>
                <w:szCs w:val="20"/>
                <w:lang w:eastAsia="en-GB"/>
              </w:rPr>
              <w:t>paramCode</w:t>
            </w:r>
            <w:proofErr w:type="spellEnd"/>
          </w:p>
        </w:tc>
        <w:tc>
          <w:tcPr>
            <w:tcW w:w="2950" w:type="dxa"/>
          </w:tcPr>
          <w:p w:rsidR="00135743" w:rsidRPr="00135743" w:rsidRDefault="00135743" w:rsidP="00135743">
            <w:pPr>
              <w:rPr>
                <w:sz w:val="20"/>
                <w:szCs w:val="20"/>
                <w:lang w:eastAsia="en-GB"/>
              </w:rPr>
            </w:pPr>
            <w:r w:rsidRPr="00135743">
              <w:rPr>
                <w:sz w:val="20"/>
                <w:szCs w:val="20"/>
                <w:lang w:eastAsia="en-GB"/>
              </w:rPr>
              <w:t>Substance</w:t>
            </w:r>
          </w:p>
        </w:tc>
        <w:tc>
          <w:tcPr>
            <w:tcW w:w="1668" w:type="dxa"/>
          </w:tcPr>
          <w:p w:rsidR="00135743" w:rsidRPr="00135743" w:rsidRDefault="00135743" w:rsidP="00135743">
            <w:pPr>
              <w:rPr>
                <w:sz w:val="20"/>
                <w:szCs w:val="20"/>
                <w:lang w:eastAsia="en-GB"/>
              </w:rPr>
            </w:pPr>
            <w:proofErr w:type="spellStart"/>
            <w:r w:rsidRPr="00135743">
              <w:rPr>
                <w:sz w:val="20"/>
                <w:szCs w:val="20"/>
                <w:lang w:eastAsia="en-GB"/>
              </w:rPr>
              <w:t>paramType</w:t>
            </w:r>
            <w:proofErr w:type="spellEnd"/>
          </w:p>
        </w:tc>
        <w:tc>
          <w:tcPr>
            <w:tcW w:w="226" w:type="dxa"/>
          </w:tcPr>
          <w:p w:rsidR="00135743" w:rsidRPr="00135743" w:rsidRDefault="00135743" w:rsidP="00135743">
            <w:pPr>
              <w:rPr>
                <w:b w:val="0"/>
                <w:sz w:val="20"/>
                <w:szCs w:val="20"/>
                <w:lang w:eastAsia="en-GB"/>
              </w:rPr>
            </w:pPr>
          </w:p>
        </w:tc>
      </w:tr>
      <w:tr w:rsidR="00D201DC" w:rsidRPr="00135743" w:rsidTr="003F7689">
        <w:tc>
          <w:tcPr>
            <w:tcW w:w="2712" w:type="dxa"/>
          </w:tcPr>
          <w:p w:rsidR="00D201DC" w:rsidRPr="00135743" w:rsidRDefault="00D201DC" w:rsidP="00135743">
            <w:pPr>
              <w:rPr>
                <w:b/>
                <w:sz w:val="20"/>
                <w:szCs w:val="20"/>
                <w:lang w:eastAsia="en-GB"/>
              </w:rPr>
            </w:pPr>
            <w:proofErr w:type="spellStart"/>
            <w:r w:rsidRPr="00135743">
              <w:rPr>
                <w:b/>
                <w:sz w:val="20"/>
                <w:szCs w:val="20"/>
                <w:lang w:eastAsia="en-GB"/>
              </w:rPr>
              <w:t>Cyfluthrin</w:t>
            </w:r>
            <w:proofErr w:type="spellEnd"/>
            <w:r w:rsidRPr="00135743">
              <w:rPr>
                <w:b/>
                <w:sz w:val="20"/>
                <w:szCs w:val="20"/>
                <w:lang w:eastAsia="en-GB"/>
              </w:rPr>
              <w:t xml:space="preserve"> (sum of isomers)</w:t>
            </w:r>
          </w:p>
        </w:tc>
        <w:tc>
          <w:tcPr>
            <w:tcW w:w="1714" w:type="dxa"/>
          </w:tcPr>
          <w:p w:rsidR="00D201DC" w:rsidRPr="00103772" w:rsidRDefault="00D201DC" w:rsidP="004F2540">
            <w:pPr>
              <w:rPr>
                <w:sz w:val="20"/>
                <w:szCs w:val="20"/>
                <w:lang w:eastAsia="en-GB"/>
              </w:rPr>
            </w:pPr>
            <w:r w:rsidRPr="00103772">
              <w:rPr>
                <w:sz w:val="20"/>
                <w:szCs w:val="20"/>
                <w:lang w:eastAsia="en-GB"/>
              </w:rPr>
              <w:t>RF-0108-001-PPP</w:t>
            </w:r>
          </w:p>
        </w:tc>
        <w:tc>
          <w:tcPr>
            <w:tcW w:w="2950" w:type="dxa"/>
          </w:tcPr>
          <w:p w:rsidR="00D201DC" w:rsidRDefault="00D201DC" w:rsidP="004F2540">
            <w:proofErr w:type="spellStart"/>
            <w:r w:rsidRPr="00D201DC">
              <w:rPr>
                <w:rFonts w:ascii="Calibri" w:hAnsi="Calibri"/>
                <w:color w:val="000000"/>
              </w:rPr>
              <w:t>Cyfluthrin</w:t>
            </w:r>
            <w:proofErr w:type="spellEnd"/>
            <w:r w:rsidRPr="00D201DC">
              <w:rPr>
                <w:rFonts w:ascii="Calibri" w:hAnsi="Calibri"/>
                <w:color w:val="000000"/>
              </w:rPr>
              <w:t xml:space="preserve"> (</w:t>
            </w:r>
            <w:proofErr w:type="spellStart"/>
            <w:r w:rsidRPr="00D201DC">
              <w:rPr>
                <w:rFonts w:ascii="Calibri" w:hAnsi="Calibri"/>
                <w:color w:val="000000"/>
              </w:rPr>
              <w:t>Cyfluthrin</w:t>
            </w:r>
            <w:proofErr w:type="spellEnd"/>
            <w:r w:rsidRPr="00D201DC">
              <w:rPr>
                <w:rFonts w:ascii="Calibri" w:hAnsi="Calibri"/>
                <w:color w:val="000000"/>
              </w:rPr>
              <w:t xml:space="preserve"> including other mixtures of constituent isomers (sum of isomers))</w:t>
            </w:r>
          </w:p>
        </w:tc>
        <w:tc>
          <w:tcPr>
            <w:tcW w:w="1668" w:type="dxa"/>
          </w:tcPr>
          <w:p w:rsidR="00D201DC" w:rsidRPr="00135743" w:rsidRDefault="008A7E37" w:rsidP="008A7E37">
            <w:pPr>
              <w:rPr>
                <w:bCs/>
                <w:sz w:val="20"/>
                <w:szCs w:val="20"/>
                <w:lang w:eastAsia="en-GB"/>
              </w:rPr>
            </w:pPr>
            <w:r>
              <w:rPr>
                <w:sz w:val="20"/>
                <w:szCs w:val="20"/>
                <w:lang w:eastAsia="en-GB"/>
              </w:rPr>
              <w:t>P005A</w:t>
            </w:r>
            <w:r w:rsidR="00133485">
              <w:rPr>
                <w:sz w:val="20"/>
                <w:szCs w:val="20"/>
                <w:lang w:eastAsia="en-GB"/>
              </w:rPr>
              <w:t>/P004A</w:t>
            </w:r>
          </w:p>
        </w:tc>
        <w:tc>
          <w:tcPr>
            <w:tcW w:w="226" w:type="dxa"/>
          </w:tcPr>
          <w:p w:rsidR="00D201DC" w:rsidRPr="00135743" w:rsidRDefault="00D201DC" w:rsidP="00135743">
            <w:pPr>
              <w:rPr>
                <w:bCs/>
                <w:sz w:val="20"/>
                <w:szCs w:val="20"/>
                <w:lang w:eastAsia="en-GB"/>
              </w:rPr>
            </w:pPr>
          </w:p>
        </w:tc>
      </w:tr>
      <w:tr w:rsidR="00D201DC" w:rsidRPr="00135743" w:rsidTr="003F7689">
        <w:tc>
          <w:tcPr>
            <w:tcW w:w="2712" w:type="dxa"/>
          </w:tcPr>
          <w:p w:rsidR="00D201DC" w:rsidRPr="00135743" w:rsidRDefault="00D201DC" w:rsidP="00135743">
            <w:pPr>
              <w:rPr>
                <w:b/>
                <w:sz w:val="20"/>
                <w:szCs w:val="20"/>
                <w:lang w:eastAsia="en-GB"/>
              </w:rPr>
            </w:pPr>
          </w:p>
        </w:tc>
        <w:tc>
          <w:tcPr>
            <w:tcW w:w="1714" w:type="dxa"/>
          </w:tcPr>
          <w:p w:rsidR="00D201DC" w:rsidRPr="00103772" w:rsidRDefault="00D201DC">
            <w:pPr>
              <w:rPr>
                <w:sz w:val="20"/>
                <w:szCs w:val="20"/>
                <w:lang w:eastAsia="en-GB"/>
              </w:rPr>
            </w:pPr>
            <w:r w:rsidRPr="00103772">
              <w:rPr>
                <w:sz w:val="20"/>
                <w:szCs w:val="20"/>
                <w:lang w:eastAsia="en-GB"/>
              </w:rPr>
              <w:t>RF-0108-003-PPP</w:t>
            </w:r>
          </w:p>
        </w:tc>
        <w:tc>
          <w:tcPr>
            <w:tcW w:w="2950" w:type="dxa"/>
          </w:tcPr>
          <w:p w:rsidR="00D201DC" w:rsidRDefault="00D201DC">
            <w:pPr>
              <w:rPr>
                <w:rFonts w:ascii="Calibri" w:hAnsi="Calibri"/>
                <w:color w:val="000000"/>
              </w:rPr>
            </w:pPr>
            <w:proofErr w:type="spellStart"/>
            <w:r>
              <w:rPr>
                <w:rFonts w:ascii="Calibri" w:hAnsi="Calibri"/>
                <w:color w:val="000000"/>
              </w:rPr>
              <w:t>Cyfluthrin</w:t>
            </w:r>
            <w:proofErr w:type="spellEnd"/>
          </w:p>
        </w:tc>
        <w:tc>
          <w:tcPr>
            <w:tcW w:w="1668" w:type="dxa"/>
          </w:tcPr>
          <w:p w:rsidR="00D201DC" w:rsidRPr="00135743" w:rsidRDefault="00D201DC" w:rsidP="00135743">
            <w:pPr>
              <w:rPr>
                <w:sz w:val="20"/>
                <w:szCs w:val="20"/>
                <w:lang w:eastAsia="en-GB"/>
              </w:rPr>
            </w:pPr>
            <w:r w:rsidRPr="00135743">
              <w:rPr>
                <w:sz w:val="20"/>
                <w:szCs w:val="20"/>
                <w:lang w:eastAsia="en-GB"/>
              </w:rPr>
              <w:t>P002A</w:t>
            </w:r>
          </w:p>
        </w:tc>
        <w:tc>
          <w:tcPr>
            <w:tcW w:w="226" w:type="dxa"/>
          </w:tcPr>
          <w:p w:rsidR="00D201DC" w:rsidRPr="00135743" w:rsidRDefault="00D201DC" w:rsidP="00135743">
            <w:pPr>
              <w:rPr>
                <w:sz w:val="20"/>
                <w:szCs w:val="20"/>
                <w:lang w:eastAsia="en-GB"/>
              </w:rPr>
            </w:pPr>
          </w:p>
        </w:tc>
      </w:tr>
      <w:tr w:rsidR="00D201DC" w:rsidRPr="00135743" w:rsidTr="003F7689">
        <w:tc>
          <w:tcPr>
            <w:tcW w:w="2712" w:type="dxa"/>
          </w:tcPr>
          <w:p w:rsidR="00D201DC" w:rsidRPr="00135743" w:rsidRDefault="00D201DC" w:rsidP="00135743">
            <w:pPr>
              <w:rPr>
                <w:b/>
                <w:sz w:val="20"/>
                <w:szCs w:val="20"/>
                <w:lang w:eastAsia="en-GB"/>
              </w:rPr>
            </w:pPr>
          </w:p>
        </w:tc>
        <w:tc>
          <w:tcPr>
            <w:tcW w:w="1714" w:type="dxa"/>
          </w:tcPr>
          <w:p w:rsidR="00D201DC" w:rsidRPr="00103772" w:rsidRDefault="00D201DC">
            <w:pPr>
              <w:rPr>
                <w:sz w:val="20"/>
                <w:szCs w:val="20"/>
                <w:lang w:eastAsia="en-GB"/>
              </w:rPr>
            </w:pPr>
            <w:r w:rsidRPr="00103772">
              <w:rPr>
                <w:sz w:val="20"/>
                <w:szCs w:val="20"/>
                <w:lang w:eastAsia="en-GB"/>
              </w:rPr>
              <w:t>RF-0108-002-PPP</w:t>
            </w:r>
          </w:p>
        </w:tc>
        <w:tc>
          <w:tcPr>
            <w:tcW w:w="2950" w:type="dxa"/>
          </w:tcPr>
          <w:p w:rsidR="00D201DC" w:rsidRDefault="00D201DC">
            <w:pPr>
              <w:rPr>
                <w:rFonts w:ascii="Calibri" w:hAnsi="Calibri"/>
                <w:color w:val="000000"/>
              </w:rPr>
            </w:pPr>
            <w:proofErr w:type="spellStart"/>
            <w:r>
              <w:rPr>
                <w:rFonts w:ascii="Calibri" w:hAnsi="Calibri"/>
                <w:color w:val="000000"/>
              </w:rPr>
              <w:t>Cyfluthrin</w:t>
            </w:r>
            <w:proofErr w:type="spellEnd"/>
            <w:r>
              <w:rPr>
                <w:rFonts w:ascii="Calibri" w:hAnsi="Calibri"/>
                <w:color w:val="000000"/>
              </w:rPr>
              <w:t>, beta-</w:t>
            </w:r>
          </w:p>
        </w:tc>
        <w:tc>
          <w:tcPr>
            <w:tcW w:w="1668" w:type="dxa"/>
          </w:tcPr>
          <w:p w:rsidR="00D201DC" w:rsidRPr="00135743" w:rsidRDefault="00D201DC" w:rsidP="00135743">
            <w:pPr>
              <w:rPr>
                <w:sz w:val="20"/>
                <w:szCs w:val="20"/>
                <w:lang w:eastAsia="en-GB"/>
              </w:rPr>
            </w:pPr>
            <w:r w:rsidRPr="00135743">
              <w:rPr>
                <w:sz w:val="20"/>
                <w:szCs w:val="20"/>
                <w:lang w:eastAsia="en-GB"/>
              </w:rPr>
              <w:t>P002A</w:t>
            </w:r>
          </w:p>
        </w:tc>
        <w:tc>
          <w:tcPr>
            <w:tcW w:w="226" w:type="dxa"/>
          </w:tcPr>
          <w:p w:rsidR="00D201DC" w:rsidRPr="00135743" w:rsidRDefault="00D201DC" w:rsidP="00135743">
            <w:pPr>
              <w:rPr>
                <w:sz w:val="20"/>
                <w:szCs w:val="20"/>
                <w:lang w:eastAsia="en-GB"/>
              </w:rPr>
            </w:pPr>
          </w:p>
        </w:tc>
      </w:tr>
      <w:tr w:rsidR="00135743" w:rsidRPr="00135743" w:rsidTr="003F7689">
        <w:tc>
          <w:tcPr>
            <w:tcW w:w="2712" w:type="dxa"/>
          </w:tcPr>
          <w:p w:rsidR="00135743" w:rsidRPr="00135743" w:rsidRDefault="00135743" w:rsidP="00135743">
            <w:pPr>
              <w:rPr>
                <w:b/>
                <w:sz w:val="20"/>
                <w:szCs w:val="20"/>
                <w:lang w:eastAsia="en-GB"/>
              </w:rPr>
            </w:pPr>
            <w:r w:rsidRPr="00135743">
              <w:rPr>
                <w:b/>
                <w:sz w:val="20"/>
                <w:szCs w:val="20"/>
                <w:lang w:eastAsia="en-GB"/>
              </w:rPr>
              <w:t xml:space="preserve">Neomycin B (Neomycin (including </w:t>
            </w:r>
            <w:proofErr w:type="spellStart"/>
            <w:r w:rsidRPr="00135743">
              <w:rPr>
                <w:b/>
                <w:sz w:val="20"/>
                <w:szCs w:val="20"/>
                <w:lang w:eastAsia="en-GB"/>
              </w:rPr>
              <w:t>framycetin</w:t>
            </w:r>
            <w:proofErr w:type="spellEnd"/>
            <w:r w:rsidRPr="00135743">
              <w:rPr>
                <w:b/>
                <w:sz w:val="20"/>
                <w:szCs w:val="20"/>
                <w:lang w:eastAsia="en-GB"/>
              </w:rPr>
              <w:t>))</w:t>
            </w:r>
          </w:p>
        </w:tc>
        <w:tc>
          <w:tcPr>
            <w:tcW w:w="1714" w:type="dxa"/>
          </w:tcPr>
          <w:p w:rsidR="00135743" w:rsidRPr="00135743" w:rsidRDefault="00135743" w:rsidP="00135743">
            <w:pPr>
              <w:rPr>
                <w:sz w:val="20"/>
                <w:szCs w:val="20"/>
                <w:lang w:eastAsia="en-GB"/>
              </w:rPr>
            </w:pPr>
            <w:r w:rsidRPr="00135743">
              <w:rPr>
                <w:sz w:val="20"/>
                <w:szCs w:val="20"/>
                <w:lang w:eastAsia="en-GB"/>
              </w:rPr>
              <w:t>RF-00000683-VET</w:t>
            </w:r>
          </w:p>
        </w:tc>
        <w:tc>
          <w:tcPr>
            <w:tcW w:w="2950" w:type="dxa"/>
          </w:tcPr>
          <w:p w:rsidR="00135743" w:rsidRPr="00135743" w:rsidRDefault="00135743" w:rsidP="00135743">
            <w:pPr>
              <w:rPr>
                <w:sz w:val="20"/>
                <w:szCs w:val="20"/>
                <w:lang w:eastAsia="en-GB"/>
              </w:rPr>
            </w:pPr>
            <w:proofErr w:type="spellStart"/>
            <w:r w:rsidRPr="00135743">
              <w:rPr>
                <w:sz w:val="20"/>
                <w:szCs w:val="20"/>
                <w:lang w:eastAsia="en-GB"/>
              </w:rPr>
              <w:t>Framycetin</w:t>
            </w:r>
            <w:proofErr w:type="spellEnd"/>
            <w:r w:rsidRPr="00135743">
              <w:rPr>
                <w:sz w:val="20"/>
                <w:szCs w:val="20"/>
                <w:lang w:eastAsia="en-GB"/>
              </w:rPr>
              <w:t xml:space="preserve"> (Neomycin B)</w:t>
            </w:r>
          </w:p>
        </w:tc>
        <w:tc>
          <w:tcPr>
            <w:tcW w:w="1668" w:type="dxa"/>
          </w:tcPr>
          <w:p w:rsidR="00135743" w:rsidRPr="00135743" w:rsidRDefault="008A7E37" w:rsidP="00135743">
            <w:pPr>
              <w:rPr>
                <w:bCs/>
                <w:sz w:val="20"/>
                <w:szCs w:val="20"/>
                <w:lang w:eastAsia="en-GB"/>
              </w:rPr>
            </w:pPr>
            <w:r>
              <w:rPr>
                <w:bCs/>
                <w:sz w:val="20"/>
                <w:szCs w:val="20"/>
                <w:lang w:eastAsia="en-GB"/>
              </w:rPr>
              <w:t>P005A</w:t>
            </w:r>
          </w:p>
        </w:tc>
        <w:tc>
          <w:tcPr>
            <w:tcW w:w="226" w:type="dxa"/>
          </w:tcPr>
          <w:p w:rsidR="00135743" w:rsidRPr="00135743" w:rsidRDefault="00135743" w:rsidP="00135743">
            <w:pPr>
              <w:rPr>
                <w:bCs/>
                <w:sz w:val="20"/>
                <w:szCs w:val="20"/>
                <w:lang w:eastAsia="en-GB"/>
              </w:rPr>
            </w:pPr>
          </w:p>
        </w:tc>
      </w:tr>
      <w:tr w:rsidR="00135743" w:rsidRPr="00135743" w:rsidTr="003F7689">
        <w:tc>
          <w:tcPr>
            <w:tcW w:w="2712" w:type="dxa"/>
          </w:tcPr>
          <w:p w:rsidR="00135743" w:rsidRPr="00135743" w:rsidRDefault="00135743" w:rsidP="00135743">
            <w:pPr>
              <w:rPr>
                <w:b/>
                <w:sz w:val="20"/>
                <w:szCs w:val="20"/>
                <w:lang w:eastAsia="en-GB"/>
              </w:rPr>
            </w:pPr>
            <w:proofErr w:type="spellStart"/>
            <w:r w:rsidRPr="00135743">
              <w:rPr>
                <w:b/>
                <w:sz w:val="20"/>
                <w:szCs w:val="20"/>
                <w:lang w:eastAsia="en-GB"/>
              </w:rPr>
              <w:t>Sulfonamides</w:t>
            </w:r>
            <w:proofErr w:type="spellEnd"/>
            <w:r w:rsidRPr="00135743">
              <w:rPr>
                <w:b/>
                <w:sz w:val="20"/>
                <w:szCs w:val="20"/>
                <w:lang w:eastAsia="en-GB"/>
              </w:rPr>
              <w:t xml:space="preserve"> (all substances belonging to the </w:t>
            </w:r>
            <w:proofErr w:type="spellStart"/>
            <w:r w:rsidRPr="00135743">
              <w:rPr>
                <w:b/>
                <w:sz w:val="20"/>
                <w:szCs w:val="20"/>
                <w:lang w:eastAsia="en-GB"/>
              </w:rPr>
              <w:t>sulfonamide</w:t>
            </w:r>
            <w:proofErr w:type="spellEnd"/>
            <w:r w:rsidRPr="00135743">
              <w:rPr>
                <w:b/>
                <w:sz w:val="20"/>
                <w:szCs w:val="20"/>
                <w:lang w:eastAsia="en-GB"/>
              </w:rPr>
              <w:t xml:space="preserve"> group)</w:t>
            </w:r>
          </w:p>
        </w:tc>
        <w:tc>
          <w:tcPr>
            <w:tcW w:w="1714" w:type="dxa"/>
          </w:tcPr>
          <w:p w:rsidR="00135743" w:rsidRPr="00135743" w:rsidRDefault="00135743" w:rsidP="00135743">
            <w:pPr>
              <w:rPr>
                <w:sz w:val="20"/>
                <w:szCs w:val="20"/>
                <w:lang w:eastAsia="en-GB"/>
              </w:rPr>
            </w:pPr>
            <w:r w:rsidRPr="00135743">
              <w:rPr>
                <w:sz w:val="20"/>
                <w:szCs w:val="20"/>
                <w:lang w:eastAsia="en-GB"/>
              </w:rPr>
              <w:t>RF-00000690-VET</w:t>
            </w:r>
          </w:p>
        </w:tc>
        <w:tc>
          <w:tcPr>
            <w:tcW w:w="2950" w:type="dxa"/>
          </w:tcPr>
          <w:p w:rsidR="00135743" w:rsidRPr="00135743" w:rsidRDefault="00135743" w:rsidP="00135743">
            <w:pPr>
              <w:rPr>
                <w:sz w:val="20"/>
                <w:szCs w:val="20"/>
                <w:lang w:eastAsia="en-GB"/>
              </w:rPr>
            </w:pPr>
            <w:proofErr w:type="spellStart"/>
            <w:r w:rsidRPr="00135743">
              <w:rPr>
                <w:sz w:val="20"/>
                <w:szCs w:val="20"/>
                <w:lang w:eastAsia="en-GB"/>
              </w:rPr>
              <w:t>Sulfonamides</w:t>
            </w:r>
            <w:proofErr w:type="spellEnd"/>
          </w:p>
        </w:tc>
        <w:tc>
          <w:tcPr>
            <w:tcW w:w="1668" w:type="dxa"/>
          </w:tcPr>
          <w:p w:rsidR="00135743" w:rsidRPr="00135743" w:rsidRDefault="008A7E37" w:rsidP="00135743">
            <w:pPr>
              <w:rPr>
                <w:sz w:val="20"/>
                <w:szCs w:val="20"/>
                <w:lang w:eastAsia="en-GB"/>
              </w:rPr>
            </w:pPr>
            <w:r>
              <w:rPr>
                <w:sz w:val="20"/>
                <w:szCs w:val="20"/>
                <w:lang w:eastAsia="en-GB"/>
              </w:rPr>
              <w:t>P005A</w:t>
            </w:r>
            <w:r w:rsidR="00135743" w:rsidRPr="00135743">
              <w:rPr>
                <w:sz w:val="20"/>
                <w:szCs w:val="20"/>
                <w:lang w:eastAsia="en-GB"/>
              </w:rPr>
              <w:t>/ P004A</w:t>
            </w:r>
          </w:p>
        </w:tc>
        <w:tc>
          <w:tcPr>
            <w:tcW w:w="226" w:type="dxa"/>
          </w:tcPr>
          <w:p w:rsidR="00135743" w:rsidRPr="00135743" w:rsidRDefault="00135743" w:rsidP="00135743">
            <w:pPr>
              <w:rPr>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RF-00000646-VET</w:t>
            </w:r>
          </w:p>
        </w:tc>
        <w:tc>
          <w:tcPr>
            <w:tcW w:w="2950" w:type="dxa"/>
          </w:tcPr>
          <w:p w:rsidR="000B2A24" w:rsidRPr="000B2A24" w:rsidRDefault="000B2A24" w:rsidP="004F2540">
            <w:pPr>
              <w:rPr>
                <w:bCs/>
                <w:sz w:val="20"/>
                <w:szCs w:val="20"/>
                <w:lang w:eastAsia="en-GB"/>
              </w:rPr>
            </w:pPr>
            <w:proofErr w:type="spellStart"/>
            <w:r w:rsidRPr="000B2A24">
              <w:rPr>
                <w:bCs/>
                <w:sz w:val="20"/>
                <w:szCs w:val="20"/>
                <w:lang w:eastAsia="en-GB"/>
              </w:rPr>
              <w:t>Succinylsulfathiazol</w:t>
            </w:r>
            <w:proofErr w:type="spellEnd"/>
          </w:p>
        </w:tc>
        <w:tc>
          <w:tcPr>
            <w:tcW w:w="1668" w:type="dxa"/>
          </w:tcPr>
          <w:p w:rsidR="000B2A24" w:rsidRPr="00135743" w:rsidRDefault="000B2A24" w:rsidP="00135743">
            <w:pPr>
              <w:rPr>
                <w:bCs/>
                <w:sz w:val="20"/>
                <w:szCs w:val="20"/>
                <w:lang w:eastAsia="en-GB"/>
              </w:rPr>
            </w:pPr>
            <w:r w:rsidRPr="00135743">
              <w:rPr>
                <w:bCs/>
                <w:sz w:val="20"/>
                <w:szCs w:val="20"/>
                <w:lang w:eastAsia="en-GB"/>
              </w:rPr>
              <w:t>P002A</w:t>
            </w:r>
          </w:p>
        </w:tc>
        <w:tc>
          <w:tcPr>
            <w:tcW w:w="226" w:type="dxa"/>
          </w:tcPr>
          <w:p w:rsidR="000B2A24" w:rsidRPr="00135743" w:rsidRDefault="000B2A24" w:rsidP="00135743">
            <w:pPr>
              <w:rPr>
                <w:bCs/>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RF-00000648-VET</w:t>
            </w:r>
          </w:p>
        </w:tc>
        <w:tc>
          <w:tcPr>
            <w:tcW w:w="2950" w:type="dxa"/>
          </w:tcPr>
          <w:p w:rsidR="000B2A24" w:rsidRPr="000B2A24" w:rsidRDefault="000B2A24" w:rsidP="004F2540">
            <w:pPr>
              <w:rPr>
                <w:bCs/>
                <w:sz w:val="20"/>
                <w:szCs w:val="20"/>
                <w:lang w:eastAsia="en-GB"/>
              </w:rPr>
            </w:pPr>
            <w:proofErr w:type="spellStart"/>
            <w:r w:rsidRPr="000B2A24">
              <w:rPr>
                <w:bCs/>
                <w:sz w:val="20"/>
                <w:szCs w:val="20"/>
                <w:lang w:eastAsia="en-GB"/>
              </w:rPr>
              <w:t>Sulfacetamide</w:t>
            </w:r>
            <w:proofErr w:type="spellEnd"/>
          </w:p>
        </w:tc>
        <w:tc>
          <w:tcPr>
            <w:tcW w:w="1668" w:type="dxa"/>
          </w:tcPr>
          <w:p w:rsidR="000B2A24" w:rsidRPr="00135743" w:rsidRDefault="000B2A24" w:rsidP="00135743">
            <w:pPr>
              <w:rPr>
                <w:sz w:val="20"/>
                <w:szCs w:val="20"/>
                <w:lang w:eastAsia="en-GB"/>
              </w:rPr>
            </w:pPr>
            <w:r w:rsidRPr="00135743">
              <w:rPr>
                <w:sz w:val="20"/>
                <w:szCs w:val="20"/>
                <w:lang w:eastAsia="en-GB"/>
              </w:rPr>
              <w:t>P002A</w:t>
            </w:r>
          </w:p>
        </w:tc>
        <w:tc>
          <w:tcPr>
            <w:tcW w:w="226" w:type="dxa"/>
          </w:tcPr>
          <w:p w:rsidR="000B2A24" w:rsidRPr="00135743" w:rsidRDefault="000B2A24" w:rsidP="00135743">
            <w:pPr>
              <w:rPr>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RF-00000638-VET</w:t>
            </w:r>
          </w:p>
        </w:tc>
        <w:tc>
          <w:tcPr>
            <w:tcW w:w="2950" w:type="dxa"/>
          </w:tcPr>
          <w:p w:rsidR="000B2A24" w:rsidRPr="000B2A24" w:rsidRDefault="000B2A24" w:rsidP="004F2540">
            <w:pPr>
              <w:rPr>
                <w:bCs/>
                <w:sz w:val="20"/>
                <w:szCs w:val="20"/>
                <w:lang w:eastAsia="en-GB"/>
              </w:rPr>
            </w:pPr>
            <w:proofErr w:type="spellStart"/>
            <w:r w:rsidRPr="000B2A24">
              <w:rPr>
                <w:bCs/>
                <w:sz w:val="20"/>
                <w:szCs w:val="20"/>
                <w:lang w:eastAsia="en-GB"/>
              </w:rPr>
              <w:t>Sulfachlorpyridazine</w:t>
            </w:r>
            <w:proofErr w:type="spellEnd"/>
          </w:p>
        </w:tc>
        <w:tc>
          <w:tcPr>
            <w:tcW w:w="1668" w:type="dxa"/>
          </w:tcPr>
          <w:p w:rsidR="000B2A24" w:rsidRPr="00135743" w:rsidRDefault="000B2A24" w:rsidP="00135743">
            <w:pPr>
              <w:rPr>
                <w:bCs/>
                <w:sz w:val="20"/>
                <w:szCs w:val="20"/>
                <w:lang w:eastAsia="en-GB"/>
              </w:rPr>
            </w:pPr>
            <w:r w:rsidRPr="00135743">
              <w:rPr>
                <w:bCs/>
                <w:sz w:val="20"/>
                <w:szCs w:val="20"/>
                <w:lang w:eastAsia="en-GB"/>
              </w:rPr>
              <w:t>P002A</w:t>
            </w:r>
          </w:p>
        </w:tc>
        <w:tc>
          <w:tcPr>
            <w:tcW w:w="226" w:type="dxa"/>
          </w:tcPr>
          <w:p w:rsidR="000B2A24" w:rsidRPr="00135743" w:rsidRDefault="000B2A24" w:rsidP="00135743">
            <w:pPr>
              <w:rPr>
                <w:bCs/>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RF-00000601-VET</w:t>
            </w:r>
          </w:p>
        </w:tc>
        <w:tc>
          <w:tcPr>
            <w:tcW w:w="2950" w:type="dxa"/>
          </w:tcPr>
          <w:p w:rsidR="000B2A24" w:rsidRPr="000B2A24" w:rsidRDefault="000B2A24" w:rsidP="004F2540">
            <w:pPr>
              <w:rPr>
                <w:bCs/>
                <w:sz w:val="20"/>
                <w:szCs w:val="20"/>
                <w:lang w:eastAsia="en-GB"/>
              </w:rPr>
            </w:pPr>
            <w:r w:rsidRPr="000B2A24">
              <w:rPr>
                <w:bCs/>
                <w:sz w:val="20"/>
                <w:szCs w:val="20"/>
                <w:lang w:eastAsia="en-GB"/>
              </w:rPr>
              <w:t>Sulfadiazine</w:t>
            </w:r>
          </w:p>
        </w:tc>
        <w:tc>
          <w:tcPr>
            <w:tcW w:w="1668" w:type="dxa"/>
          </w:tcPr>
          <w:p w:rsidR="000B2A24" w:rsidRPr="00135743" w:rsidRDefault="000B2A24" w:rsidP="00135743">
            <w:pPr>
              <w:rPr>
                <w:sz w:val="20"/>
                <w:szCs w:val="20"/>
                <w:lang w:eastAsia="en-GB"/>
              </w:rPr>
            </w:pPr>
            <w:r w:rsidRPr="00135743">
              <w:rPr>
                <w:sz w:val="20"/>
                <w:szCs w:val="20"/>
                <w:lang w:eastAsia="en-GB"/>
              </w:rPr>
              <w:t>P002A</w:t>
            </w:r>
          </w:p>
        </w:tc>
        <w:tc>
          <w:tcPr>
            <w:tcW w:w="226" w:type="dxa"/>
          </w:tcPr>
          <w:p w:rsidR="000B2A24" w:rsidRPr="00135743" w:rsidRDefault="000B2A24" w:rsidP="00135743">
            <w:pPr>
              <w:rPr>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RF-00000602-VET</w:t>
            </w:r>
          </w:p>
        </w:tc>
        <w:tc>
          <w:tcPr>
            <w:tcW w:w="2950" w:type="dxa"/>
          </w:tcPr>
          <w:p w:rsidR="000B2A24" w:rsidRPr="000B2A24" w:rsidRDefault="000B2A24" w:rsidP="004F2540">
            <w:pPr>
              <w:rPr>
                <w:bCs/>
                <w:sz w:val="20"/>
                <w:szCs w:val="20"/>
                <w:lang w:eastAsia="en-GB"/>
              </w:rPr>
            </w:pPr>
            <w:proofErr w:type="spellStart"/>
            <w:r w:rsidRPr="000B2A24">
              <w:rPr>
                <w:bCs/>
                <w:sz w:val="20"/>
                <w:szCs w:val="20"/>
                <w:lang w:eastAsia="en-GB"/>
              </w:rPr>
              <w:t>Sulfadimethoxine</w:t>
            </w:r>
            <w:proofErr w:type="spellEnd"/>
          </w:p>
        </w:tc>
        <w:tc>
          <w:tcPr>
            <w:tcW w:w="1668" w:type="dxa"/>
          </w:tcPr>
          <w:p w:rsidR="000B2A24" w:rsidRPr="00135743" w:rsidRDefault="000B2A24" w:rsidP="00135743">
            <w:pPr>
              <w:rPr>
                <w:sz w:val="20"/>
                <w:szCs w:val="20"/>
                <w:lang w:eastAsia="en-GB"/>
              </w:rPr>
            </w:pPr>
            <w:r w:rsidRPr="00135743">
              <w:rPr>
                <w:sz w:val="20"/>
                <w:szCs w:val="20"/>
                <w:lang w:eastAsia="en-GB"/>
              </w:rPr>
              <w:t>P002A</w:t>
            </w:r>
          </w:p>
        </w:tc>
        <w:tc>
          <w:tcPr>
            <w:tcW w:w="226" w:type="dxa"/>
          </w:tcPr>
          <w:p w:rsidR="000B2A24" w:rsidRPr="00135743" w:rsidRDefault="000B2A24" w:rsidP="00135743">
            <w:pPr>
              <w:rPr>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RF-00000603-VET</w:t>
            </w:r>
          </w:p>
        </w:tc>
        <w:tc>
          <w:tcPr>
            <w:tcW w:w="2950" w:type="dxa"/>
          </w:tcPr>
          <w:p w:rsidR="000B2A24" w:rsidRPr="000B2A24" w:rsidRDefault="000B2A24" w:rsidP="004F2540">
            <w:pPr>
              <w:rPr>
                <w:bCs/>
                <w:sz w:val="20"/>
                <w:szCs w:val="20"/>
                <w:lang w:eastAsia="en-GB"/>
              </w:rPr>
            </w:pPr>
            <w:r w:rsidRPr="000B2A24">
              <w:rPr>
                <w:bCs/>
                <w:sz w:val="20"/>
                <w:szCs w:val="20"/>
                <w:lang w:eastAsia="en-GB"/>
              </w:rPr>
              <w:t>Sulfadimidine</w:t>
            </w:r>
          </w:p>
        </w:tc>
        <w:tc>
          <w:tcPr>
            <w:tcW w:w="1668" w:type="dxa"/>
          </w:tcPr>
          <w:p w:rsidR="000B2A24" w:rsidRPr="00135743" w:rsidRDefault="000B2A24" w:rsidP="00135743">
            <w:pPr>
              <w:rPr>
                <w:bCs/>
                <w:sz w:val="20"/>
                <w:szCs w:val="20"/>
                <w:lang w:eastAsia="en-GB"/>
              </w:rPr>
            </w:pPr>
            <w:r w:rsidRPr="00135743">
              <w:rPr>
                <w:bCs/>
                <w:sz w:val="20"/>
                <w:szCs w:val="20"/>
                <w:lang w:eastAsia="en-GB"/>
              </w:rPr>
              <w:t>P002A</w:t>
            </w:r>
          </w:p>
        </w:tc>
        <w:tc>
          <w:tcPr>
            <w:tcW w:w="226" w:type="dxa"/>
          </w:tcPr>
          <w:p w:rsidR="000B2A24" w:rsidRPr="00135743" w:rsidRDefault="000B2A24" w:rsidP="00135743">
            <w:pPr>
              <w:rPr>
                <w:bCs/>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RF-00000604-VET</w:t>
            </w:r>
          </w:p>
        </w:tc>
        <w:tc>
          <w:tcPr>
            <w:tcW w:w="2950" w:type="dxa"/>
          </w:tcPr>
          <w:p w:rsidR="000B2A24" w:rsidRPr="000B2A24" w:rsidRDefault="000B2A24" w:rsidP="004F2540">
            <w:pPr>
              <w:rPr>
                <w:bCs/>
                <w:sz w:val="20"/>
                <w:szCs w:val="20"/>
                <w:lang w:eastAsia="en-GB"/>
              </w:rPr>
            </w:pPr>
            <w:proofErr w:type="spellStart"/>
            <w:r w:rsidRPr="000B2A24">
              <w:rPr>
                <w:bCs/>
                <w:sz w:val="20"/>
                <w:szCs w:val="20"/>
                <w:lang w:eastAsia="en-GB"/>
              </w:rPr>
              <w:t>Sulfadoxin</w:t>
            </w:r>
            <w:proofErr w:type="spellEnd"/>
          </w:p>
        </w:tc>
        <w:tc>
          <w:tcPr>
            <w:tcW w:w="1668" w:type="dxa"/>
          </w:tcPr>
          <w:p w:rsidR="000B2A24" w:rsidRPr="00135743" w:rsidRDefault="000B2A24" w:rsidP="00135743">
            <w:pPr>
              <w:rPr>
                <w:sz w:val="20"/>
                <w:szCs w:val="20"/>
                <w:lang w:eastAsia="en-GB"/>
              </w:rPr>
            </w:pPr>
            <w:r w:rsidRPr="00135743">
              <w:rPr>
                <w:sz w:val="20"/>
                <w:szCs w:val="20"/>
                <w:lang w:eastAsia="en-GB"/>
              </w:rPr>
              <w:t>P002A</w:t>
            </w:r>
          </w:p>
        </w:tc>
        <w:tc>
          <w:tcPr>
            <w:tcW w:w="226" w:type="dxa"/>
          </w:tcPr>
          <w:p w:rsidR="000B2A24" w:rsidRPr="00135743" w:rsidRDefault="000B2A24" w:rsidP="00135743">
            <w:pPr>
              <w:rPr>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RF-00000605-VET</w:t>
            </w:r>
          </w:p>
        </w:tc>
        <w:tc>
          <w:tcPr>
            <w:tcW w:w="2950" w:type="dxa"/>
          </w:tcPr>
          <w:p w:rsidR="000B2A24" w:rsidRPr="000B2A24" w:rsidRDefault="000B2A24" w:rsidP="004F2540">
            <w:pPr>
              <w:rPr>
                <w:bCs/>
                <w:sz w:val="20"/>
                <w:szCs w:val="20"/>
                <w:lang w:eastAsia="en-GB"/>
              </w:rPr>
            </w:pPr>
            <w:proofErr w:type="spellStart"/>
            <w:r w:rsidRPr="000B2A24">
              <w:rPr>
                <w:bCs/>
                <w:sz w:val="20"/>
                <w:szCs w:val="20"/>
                <w:lang w:eastAsia="en-GB"/>
              </w:rPr>
              <w:t>Sulfaethoxypyridazin</w:t>
            </w:r>
            <w:proofErr w:type="spellEnd"/>
          </w:p>
        </w:tc>
        <w:tc>
          <w:tcPr>
            <w:tcW w:w="1668" w:type="dxa"/>
          </w:tcPr>
          <w:p w:rsidR="000B2A24" w:rsidRPr="00135743" w:rsidRDefault="000B2A24" w:rsidP="00135743">
            <w:pPr>
              <w:rPr>
                <w:bCs/>
                <w:sz w:val="20"/>
                <w:szCs w:val="20"/>
                <w:lang w:eastAsia="en-GB"/>
              </w:rPr>
            </w:pPr>
            <w:r w:rsidRPr="00135743">
              <w:rPr>
                <w:bCs/>
                <w:sz w:val="20"/>
                <w:szCs w:val="20"/>
                <w:lang w:eastAsia="en-GB"/>
              </w:rPr>
              <w:t>P002A</w:t>
            </w:r>
          </w:p>
        </w:tc>
        <w:tc>
          <w:tcPr>
            <w:tcW w:w="226" w:type="dxa"/>
          </w:tcPr>
          <w:p w:rsidR="000B2A24" w:rsidRPr="00135743" w:rsidRDefault="000B2A24" w:rsidP="00135743">
            <w:pPr>
              <w:rPr>
                <w:bCs/>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RF-00000606-VET</w:t>
            </w:r>
          </w:p>
        </w:tc>
        <w:tc>
          <w:tcPr>
            <w:tcW w:w="2950" w:type="dxa"/>
          </w:tcPr>
          <w:p w:rsidR="000B2A24" w:rsidRPr="000B2A24" w:rsidRDefault="000B2A24" w:rsidP="004F2540">
            <w:pPr>
              <w:rPr>
                <w:bCs/>
                <w:sz w:val="20"/>
                <w:szCs w:val="20"/>
                <w:lang w:eastAsia="en-GB"/>
              </w:rPr>
            </w:pPr>
            <w:proofErr w:type="spellStart"/>
            <w:r w:rsidRPr="000B2A24">
              <w:rPr>
                <w:bCs/>
                <w:sz w:val="20"/>
                <w:szCs w:val="20"/>
                <w:lang w:eastAsia="en-GB"/>
              </w:rPr>
              <w:t>Sulfaguanidine</w:t>
            </w:r>
            <w:proofErr w:type="spellEnd"/>
          </w:p>
        </w:tc>
        <w:tc>
          <w:tcPr>
            <w:tcW w:w="1668" w:type="dxa"/>
          </w:tcPr>
          <w:p w:rsidR="000B2A24" w:rsidRPr="00135743" w:rsidRDefault="000B2A24" w:rsidP="00135743">
            <w:pPr>
              <w:rPr>
                <w:sz w:val="20"/>
                <w:szCs w:val="20"/>
                <w:lang w:eastAsia="en-GB"/>
              </w:rPr>
            </w:pPr>
            <w:r w:rsidRPr="00135743">
              <w:rPr>
                <w:sz w:val="20"/>
                <w:szCs w:val="20"/>
                <w:lang w:eastAsia="en-GB"/>
              </w:rPr>
              <w:t>P002A</w:t>
            </w:r>
          </w:p>
        </w:tc>
        <w:tc>
          <w:tcPr>
            <w:tcW w:w="226" w:type="dxa"/>
          </w:tcPr>
          <w:p w:rsidR="000B2A24" w:rsidRPr="00135743" w:rsidRDefault="000B2A24" w:rsidP="00135743">
            <w:pPr>
              <w:rPr>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RF-00000607-VET</w:t>
            </w:r>
          </w:p>
        </w:tc>
        <w:tc>
          <w:tcPr>
            <w:tcW w:w="2950" w:type="dxa"/>
          </w:tcPr>
          <w:p w:rsidR="000B2A24" w:rsidRPr="000B2A24" w:rsidRDefault="000B2A24" w:rsidP="004F2540">
            <w:pPr>
              <w:rPr>
                <w:bCs/>
                <w:sz w:val="20"/>
                <w:szCs w:val="20"/>
                <w:lang w:eastAsia="en-GB"/>
              </w:rPr>
            </w:pPr>
            <w:proofErr w:type="spellStart"/>
            <w:r w:rsidRPr="000B2A24">
              <w:rPr>
                <w:bCs/>
                <w:sz w:val="20"/>
                <w:szCs w:val="20"/>
                <w:lang w:eastAsia="en-GB"/>
              </w:rPr>
              <w:t>Sulfalen</w:t>
            </w:r>
            <w:proofErr w:type="spellEnd"/>
          </w:p>
        </w:tc>
        <w:tc>
          <w:tcPr>
            <w:tcW w:w="1668" w:type="dxa"/>
          </w:tcPr>
          <w:p w:rsidR="000B2A24" w:rsidRPr="00135743" w:rsidRDefault="000B2A24" w:rsidP="00135743">
            <w:pPr>
              <w:rPr>
                <w:bCs/>
                <w:sz w:val="20"/>
                <w:szCs w:val="20"/>
                <w:lang w:eastAsia="en-GB"/>
              </w:rPr>
            </w:pPr>
            <w:r w:rsidRPr="00135743">
              <w:rPr>
                <w:bCs/>
                <w:sz w:val="20"/>
                <w:szCs w:val="20"/>
                <w:lang w:eastAsia="en-GB"/>
              </w:rPr>
              <w:t>P002A</w:t>
            </w:r>
          </w:p>
        </w:tc>
        <w:tc>
          <w:tcPr>
            <w:tcW w:w="226" w:type="dxa"/>
          </w:tcPr>
          <w:p w:rsidR="000B2A24" w:rsidRPr="00135743" w:rsidRDefault="000B2A24" w:rsidP="00135743">
            <w:pPr>
              <w:rPr>
                <w:bCs/>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RF-00000608-VET</w:t>
            </w:r>
          </w:p>
        </w:tc>
        <w:tc>
          <w:tcPr>
            <w:tcW w:w="2950" w:type="dxa"/>
          </w:tcPr>
          <w:p w:rsidR="000B2A24" w:rsidRPr="000B2A24" w:rsidRDefault="000B2A24" w:rsidP="004F2540">
            <w:pPr>
              <w:rPr>
                <w:bCs/>
                <w:sz w:val="20"/>
                <w:szCs w:val="20"/>
                <w:lang w:eastAsia="en-GB"/>
              </w:rPr>
            </w:pPr>
            <w:proofErr w:type="spellStart"/>
            <w:r w:rsidRPr="000B2A24">
              <w:rPr>
                <w:bCs/>
                <w:sz w:val="20"/>
                <w:szCs w:val="20"/>
                <w:lang w:eastAsia="en-GB"/>
              </w:rPr>
              <w:t>Sulfamerazine</w:t>
            </w:r>
            <w:proofErr w:type="spellEnd"/>
          </w:p>
        </w:tc>
        <w:tc>
          <w:tcPr>
            <w:tcW w:w="1668" w:type="dxa"/>
          </w:tcPr>
          <w:p w:rsidR="000B2A24" w:rsidRPr="00135743" w:rsidRDefault="000B2A24" w:rsidP="00135743">
            <w:pPr>
              <w:rPr>
                <w:sz w:val="20"/>
                <w:szCs w:val="20"/>
                <w:lang w:eastAsia="en-GB"/>
              </w:rPr>
            </w:pPr>
            <w:r w:rsidRPr="00135743">
              <w:rPr>
                <w:sz w:val="20"/>
                <w:szCs w:val="20"/>
                <w:lang w:eastAsia="en-GB"/>
              </w:rPr>
              <w:t>P002A</w:t>
            </w:r>
          </w:p>
        </w:tc>
        <w:tc>
          <w:tcPr>
            <w:tcW w:w="226" w:type="dxa"/>
          </w:tcPr>
          <w:p w:rsidR="000B2A24" w:rsidRPr="00135743" w:rsidRDefault="000B2A24" w:rsidP="00135743">
            <w:pPr>
              <w:rPr>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RF-00000610-VET</w:t>
            </w:r>
          </w:p>
        </w:tc>
        <w:tc>
          <w:tcPr>
            <w:tcW w:w="2950" w:type="dxa"/>
          </w:tcPr>
          <w:p w:rsidR="000B2A24" w:rsidRPr="000B2A24" w:rsidRDefault="000B2A24" w:rsidP="004F2540">
            <w:pPr>
              <w:rPr>
                <w:bCs/>
                <w:sz w:val="20"/>
                <w:szCs w:val="20"/>
                <w:lang w:eastAsia="en-GB"/>
              </w:rPr>
            </w:pPr>
            <w:proofErr w:type="spellStart"/>
            <w:r w:rsidRPr="000B2A24">
              <w:rPr>
                <w:bCs/>
                <w:sz w:val="20"/>
                <w:szCs w:val="20"/>
                <w:lang w:eastAsia="en-GB"/>
              </w:rPr>
              <w:t>Sulfameter</w:t>
            </w:r>
            <w:proofErr w:type="spellEnd"/>
          </w:p>
        </w:tc>
        <w:tc>
          <w:tcPr>
            <w:tcW w:w="1668" w:type="dxa"/>
          </w:tcPr>
          <w:p w:rsidR="000B2A24" w:rsidRPr="00135743" w:rsidRDefault="000B2A24" w:rsidP="00135743">
            <w:pPr>
              <w:rPr>
                <w:bCs/>
                <w:sz w:val="20"/>
                <w:szCs w:val="20"/>
                <w:lang w:eastAsia="en-GB"/>
              </w:rPr>
            </w:pPr>
            <w:r w:rsidRPr="00135743">
              <w:rPr>
                <w:bCs/>
                <w:sz w:val="20"/>
                <w:szCs w:val="20"/>
                <w:lang w:eastAsia="en-GB"/>
              </w:rPr>
              <w:t>P002A</w:t>
            </w:r>
          </w:p>
        </w:tc>
        <w:tc>
          <w:tcPr>
            <w:tcW w:w="226" w:type="dxa"/>
          </w:tcPr>
          <w:p w:rsidR="000B2A24" w:rsidRPr="00135743" w:rsidRDefault="000B2A24" w:rsidP="00135743">
            <w:pPr>
              <w:rPr>
                <w:bCs/>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RF-00000624-VET</w:t>
            </w:r>
          </w:p>
        </w:tc>
        <w:tc>
          <w:tcPr>
            <w:tcW w:w="2950" w:type="dxa"/>
          </w:tcPr>
          <w:p w:rsidR="000B2A24" w:rsidRPr="000B2A24" w:rsidRDefault="000B2A24" w:rsidP="004F2540">
            <w:pPr>
              <w:rPr>
                <w:bCs/>
                <w:sz w:val="20"/>
                <w:szCs w:val="20"/>
                <w:lang w:eastAsia="en-GB"/>
              </w:rPr>
            </w:pPr>
            <w:proofErr w:type="spellStart"/>
            <w:r w:rsidRPr="000B2A24">
              <w:rPr>
                <w:bCs/>
                <w:sz w:val="20"/>
                <w:szCs w:val="20"/>
                <w:lang w:eastAsia="en-GB"/>
              </w:rPr>
              <w:t>Sulfamethizol</w:t>
            </w:r>
            <w:proofErr w:type="spellEnd"/>
          </w:p>
        </w:tc>
        <w:tc>
          <w:tcPr>
            <w:tcW w:w="1668" w:type="dxa"/>
          </w:tcPr>
          <w:p w:rsidR="000B2A24" w:rsidRPr="00135743" w:rsidRDefault="000B2A24" w:rsidP="00135743">
            <w:pPr>
              <w:rPr>
                <w:bCs/>
                <w:sz w:val="20"/>
                <w:szCs w:val="20"/>
                <w:lang w:eastAsia="en-GB"/>
              </w:rPr>
            </w:pPr>
            <w:r w:rsidRPr="00135743">
              <w:rPr>
                <w:bCs/>
                <w:sz w:val="20"/>
                <w:szCs w:val="20"/>
                <w:lang w:eastAsia="en-GB"/>
              </w:rPr>
              <w:t>P002A</w:t>
            </w:r>
          </w:p>
        </w:tc>
        <w:tc>
          <w:tcPr>
            <w:tcW w:w="226" w:type="dxa"/>
          </w:tcPr>
          <w:p w:rsidR="000B2A24" w:rsidRPr="00135743" w:rsidRDefault="000B2A24" w:rsidP="00135743">
            <w:pPr>
              <w:rPr>
                <w:bCs/>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RF-00000612-VET</w:t>
            </w:r>
          </w:p>
        </w:tc>
        <w:tc>
          <w:tcPr>
            <w:tcW w:w="2950" w:type="dxa"/>
          </w:tcPr>
          <w:p w:rsidR="000B2A24" w:rsidRPr="000B2A24" w:rsidRDefault="000B2A24" w:rsidP="004F2540">
            <w:pPr>
              <w:rPr>
                <w:bCs/>
                <w:sz w:val="20"/>
                <w:szCs w:val="20"/>
                <w:lang w:eastAsia="en-GB"/>
              </w:rPr>
            </w:pPr>
            <w:r w:rsidRPr="000B2A24">
              <w:rPr>
                <w:bCs/>
                <w:sz w:val="20"/>
                <w:szCs w:val="20"/>
                <w:lang w:eastAsia="en-GB"/>
              </w:rPr>
              <w:t>Sulfamethoxazole</w:t>
            </w:r>
          </w:p>
        </w:tc>
        <w:tc>
          <w:tcPr>
            <w:tcW w:w="1668" w:type="dxa"/>
          </w:tcPr>
          <w:p w:rsidR="000B2A24" w:rsidRPr="00135743" w:rsidRDefault="000B2A24" w:rsidP="00135743">
            <w:pPr>
              <w:rPr>
                <w:sz w:val="20"/>
                <w:szCs w:val="20"/>
                <w:lang w:eastAsia="en-GB"/>
              </w:rPr>
            </w:pPr>
            <w:r w:rsidRPr="00135743">
              <w:rPr>
                <w:sz w:val="20"/>
                <w:szCs w:val="20"/>
                <w:lang w:eastAsia="en-GB"/>
              </w:rPr>
              <w:t>P002A</w:t>
            </w:r>
          </w:p>
        </w:tc>
        <w:tc>
          <w:tcPr>
            <w:tcW w:w="226" w:type="dxa"/>
          </w:tcPr>
          <w:p w:rsidR="000B2A24" w:rsidRPr="00135743" w:rsidRDefault="000B2A24" w:rsidP="00135743">
            <w:pPr>
              <w:rPr>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RF-00000600-VET</w:t>
            </w:r>
          </w:p>
        </w:tc>
        <w:tc>
          <w:tcPr>
            <w:tcW w:w="2950" w:type="dxa"/>
          </w:tcPr>
          <w:p w:rsidR="000B2A24" w:rsidRPr="000B2A24" w:rsidRDefault="000B2A24" w:rsidP="004F2540">
            <w:pPr>
              <w:rPr>
                <w:bCs/>
                <w:sz w:val="20"/>
                <w:szCs w:val="20"/>
                <w:lang w:eastAsia="en-GB"/>
              </w:rPr>
            </w:pPr>
            <w:proofErr w:type="spellStart"/>
            <w:r w:rsidRPr="000B2A24">
              <w:rPr>
                <w:bCs/>
                <w:sz w:val="20"/>
                <w:szCs w:val="20"/>
                <w:lang w:eastAsia="en-GB"/>
              </w:rPr>
              <w:t>Sulfamethoxypyridazine</w:t>
            </w:r>
            <w:proofErr w:type="spellEnd"/>
          </w:p>
        </w:tc>
        <w:tc>
          <w:tcPr>
            <w:tcW w:w="1668" w:type="dxa"/>
          </w:tcPr>
          <w:p w:rsidR="000B2A24" w:rsidRPr="00135743" w:rsidRDefault="000B2A24" w:rsidP="00135743">
            <w:pPr>
              <w:rPr>
                <w:bCs/>
                <w:sz w:val="20"/>
                <w:szCs w:val="20"/>
                <w:lang w:eastAsia="en-GB"/>
              </w:rPr>
            </w:pPr>
            <w:r w:rsidRPr="00135743">
              <w:rPr>
                <w:bCs/>
                <w:sz w:val="20"/>
                <w:szCs w:val="20"/>
                <w:lang w:eastAsia="en-GB"/>
              </w:rPr>
              <w:t>P002A</w:t>
            </w:r>
          </w:p>
        </w:tc>
        <w:tc>
          <w:tcPr>
            <w:tcW w:w="226" w:type="dxa"/>
          </w:tcPr>
          <w:p w:rsidR="000B2A24" w:rsidRPr="00135743" w:rsidRDefault="000B2A24" w:rsidP="00135743">
            <w:pPr>
              <w:rPr>
                <w:bCs/>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RF-00000615-VET</w:t>
            </w:r>
          </w:p>
        </w:tc>
        <w:tc>
          <w:tcPr>
            <w:tcW w:w="2950" w:type="dxa"/>
          </w:tcPr>
          <w:p w:rsidR="000B2A24" w:rsidRPr="000B2A24" w:rsidRDefault="000B2A24" w:rsidP="004F2540">
            <w:pPr>
              <w:rPr>
                <w:bCs/>
                <w:sz w:val="20"/>
                <w:szCs w:val="20"/>
                <w:lang w:eastAsia="en-GB"/>
              </w:rPr>
            </w:pPr>
            <w:proofErr w:type="spellStart"/>
            <w:r w:rsidRPr="000B2A24">
              <w:rPr>
                <w:bCs/>
                <w:sz w:val="20"/>
                <w:szCs w:val="20"/>
                <w:lang w:eastAsia="en-GB"/>
              </w:rPr>
              <w:t>Sulfamoxol</w:t>
            </w:r>
            <w:proofErr w:type="spellEnd"/>
          </w:p>
        </w:tc>
        <w:tc>
          <w:tcPr>
            <w:tcW w:w="1668" w:type="dxa"/>
          </w:tcPr>
          <w:p w:rsidR="000B2A24" w:rsidRPr="00135743" w:rsidRDefault="000B2A24" w:rsidP="00135743">
            <w:pPr>
              <w:rPr>
                <w:sz w:val="20"/>
                <w:szCs w:val="20"/>
                <w:lang w:eastAsia="en-GB"/>
              </w:rPr>
            </w:pPr>
            <w:r w:rsidRPr="00135743">
              <w:rPr>
                <w:sz w:val="20"/>
                <w:szCs w:val="20"/>
                <w:lang w:eastAsia="en-GB"/>
              </w:rPr>
              <w:t>P002A</w:t>
            </w:r>
          </w:p>
        </w:tc>
        <w:tc>
          <w:tcPr>
            <w:tcW w:w="226" w:type="dxa"/>
          </w:tcPr>
          <w:p w:rsidR="000B2A24" w:rsidRPr="00135743" w:rsidRDefault="000B2A24" w:rsidP="00135743">
            <w:pPr>
              <w:rPr>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RF-00000617-VET</w:t>
            </w:r>
          </w:p>
        </w:tc>
        <w:tc>
          <w:tcPr>
            <w:tcW w:w="2950" w:type="dxa"/>
          </w:tcPr>
          <w:p w:rsidR="000B2A24" w:rsidRPr="000B2A24" w:rsidRDefault="000B2A24" w:rsidP="004F2540">
            <w:pPr>
              <w:rPr>
                <w:bCs/>
                <w:sz w:val="20"/>
                <w:szCs w:val="20"/>
                <w:lang w:eastAsia="en-GB"/>
              </w:rPr>
            </w:pPr>
            <w:proofErr w:type="spellStart"/>
            <w:r w:rsidRPr="000B2A24">
              <w:rPr>
                <w:bCs/>
                <w:sz w:val="20"/>
                <w:szCs w:val="20"/>
                <w:lang w:eastAsia="en-GB"/>
              </w:rPr>
              <w:t>Sulfanilamide</w:t>
            </w:r>
            <w:proofErr w:type="spellEnd"/>
          </w:p>
        </w:tc>
        <w:tc>
          <w:tcPr>
            <w:tcW w:w="1668" w:type="dxa"/>
          </w:tcPr>
          <w:p w:rsidR="000B2A24" w:rsidRPr="00135743" w:rsidRDefault="000B2A24" w:rsidP="00135743">
            <w:pPr>
              <w:rPr>
                <w:bCs/>
                <w:sz w:val="20"/>
                <w:szCs w:val="20"/>
                <w:lang w:eastAsia="en-GB"/>
              </w:rPr>
            </w:pPr>
            <w:r w:rsidRPr="00135743">
              <w:rPr>
                <w:bCs/>
                <w:sz w:val="20"/>
                <w:szCs w:val="20"/>
                <w:lang w:eastAsia="en-GB"/>
              </w:rPr>
              <w:t>P002A</w:t>
            </w:r>
          </w:p>
        </w:tc>
        <w:tc>
          <w:tcPr>
            <w:tcW w:w="226" w:type="dxa"/>
          </w:tcPr>
          <w:p w:rsidR="000B2A24" w:rsidRPr="00135743" w:rsidRDefault="000B2A24" w:rsidP="00135743">
            <w:pPr>
              <w:rPr>
                <w:bCs/>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RF-00000649-VET</w:t>
            </w:r>
          </w:p>
        </w:tc>
        <w:tc>
          <w:tcPr>
            <w:tcW w:w="2950" w:type="dxa"/>
          </w:tcPr>
          <w:p w:rsidR="000B2A24" w:rsidRPr="000B2A24" w:rsidRDefault="000B2A24" w:rsidP="004F2540">
            <w:pPr>
              <w:rPr>
                <w:bCs/>
                <w:sz w:val="20"/>
                <w:szCs w:val="20"/>
                <w:lang w:eastAsia="en-GB"/>
              </w:rPr>
            </w:pPr>
            <w:proofErr w:type="spellStart"/>
            <w:r w:rsidRPr="000B2A24">
              <w:rPr>
                <w:bCs/>
                <w:sz w:val="20"/>
                <w:szCs w:val="20"/>
                <w:lang w:eastAsia="en-GB"/>
              </w:rPr>
              <w:t>Sulfaphenazol</w:t>
            </w:r>
            <w:proofErr w:type="spellEnd"/>
          </w:p>
        </w:tc>
        <w:tc>
          <w:tcPr>
            <w:tcW w:w="1668" w:type="dxa"/>
          </w:tcPr>
          <w:p w:rsidR="000B2A24" w:rsidRPr="00135743" w:rsidRDefault="000B2A24" w:rsidP="00135743">
            <w:pPr>
              <w:rPr>
                <w:sz w:val="20"/>
                <w:szCs w:val="20"/>
                <w:lang w:eastAsia="en-GB"/>
              </w:rPr>
            </w:pPr>
            <w:r w:rsidRPr="00135743">
              <w:rPr>
                <w:sz w:val="20"/>
                <w:szCs w:val="20"/>
                <w:lang w:eastAsia="en-GB"/>
              </w:rPr>
              <w:t>P002A</w:t>
            </w:r>
          </w:p>
        </w:tc>
        <w:tc>
          <w:tcPr>
            <w:tcW w:w="226" w:type="dxa"/>
          </w:tcPr>
          <w:p w:rsidR="000B2A24" w:rsidRPr="00135743" w:rsidRDefault="000B2A24" w:rsidP="00135743">
            <w:pPr>
              <w:rPr>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RF-00000621-VET</w:t>
            </w:r>
          </w:p>
        </w:tc>
        <w:tc>
          <w:tcPr>
            <w:tcW w:w="2950" w:type="dxa"/>
          </w:tcPr>
          <w:p w:rsidR="000B2A24" w:rsidRPr="000B2A24" w:rsidRDefault="000B2A24" w:rsidP="004F2540">
            <w:pPr>
              <w:rPr>
                <w:bCs/>
                <w:sz w:val="20"/>
                <w:szCs w:val="20"/>
                <w:lang w:eastAsia="en-GB"/>
              </w:rPr>
            </w:pPr>
            <w:proofErr w:type="spellStart"/>
            <w:r w:rsidRPr="000B2A24">
              <w:rPr>
                <w:bCs/>
                <w:sz w:val="20"/>
                <w:szCs w:val="20"/>
                <w:lang w:eastAsia="en-GB"/>
              </w:rPr>
              <w:t>Sulfapyrazol</w:t>
            </w:r>
            <w:proofErr w:type="spellEnd"/>
          </w:p>
        </w:tc>
        <w:tc>
          <w:tcPr>
            <w:tcW w:w="1668" w:type="dxa"/>
          </w:tcPr>
          <w:p w:rsidR="000B2A24" w:rsidRPr="00135743" w:rsidRDefault="000B2A24" w:rsidP="00135743">
            <w:pPr>
              <w:rPr>
                <w:bCs/>
                <w:sz w:val="20"/>
                <w:szCs w:val="20"/>
                <w:lang w:eastAsia="en-GB"/>
              </w:rPr>
            </w:pPr>
            <w:r w:rsidRPr="00135743">
              <w:rPr>
                <w:bCs/>
                <w:sz w:val="20"/>
                <w:szCs w:val="20"/>
                <w:lang w:eastAsia="en-GB"/>
              </w:rPr>
              <w:t>P002A</w:t>
            </w:r>
          </w:p>
        </w:tc>
        <w:tc>
          <w:tcPr>
            <w:tcW w:w="226" w:type="dxa"/>
          </w:tcPr>
          <w:p w:rsidR="000B2A24" w:rsidRPr="00135743" w:rsidRDefault="000B2A24" w:rsidP="00135743">
            <w:pPr>
              <w:rPr>
                <w:bCs/>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RF-00000622-VET</w:t>
            </w:r>
          </w:p>
        </w:tc>
        <w:tc>
          <w:tcPr>
            <w:tcW w:w="2950" w:type="dxa"/>
          </w:tcPr>
          <w:p w:rsidR="000B2A24" w:rsidRPr="000B2A24" w:rsidRDefault="000B2A24" w:rsidP="004F2540">
            <w:pPr>
              <w:rPr>
                <w:bCs/>
                <w:sz w:val="20"/>
                <w:szCs w:val="20"/>
                <w:lang w:eastAsia="en-GB"/>
              </w:rPr>
            </w:pPr>
            <w:proofErr w:type="spellStart"/>
            <w:r w:rsidRPr="000B2A24">
              <w:rPr>
                <w:bCs/>
                <w:sz w:val="20"/>
                <w:szCs w:val="20"/>
                <w:lang w:eastAsia="en-GB"/>
              </w:rPr>
              <w:t>Sulfapyridin</w:t>
            </w:r>
            <w:proofErr w:type="spellEnd"/>
          </w:p>
        </w:tc>
        <w:tc>
          <w:tcPr>
            <w:tcW w:w="1668" w:type="dxa"/>
          </w:tcPr>
          <w:p w:rsidR="000B2A24" w:rsidRPr="00135743" w:rsidRDefault="000B2A24" w:rsidP="00135743">
            <w:pPr>
              <w:rPr>
                <w:sz w:val="20"/>
                <w:szCs w:val="20"/>
                <w:lang w:eastAsia="en-GB"/>
              </w:rPr>
            </w:pPr>
            <w:r w:rsidRPr="00135743">
              <w:rPr>
                <w:sz w:val="20"/>
                <w:szCs w:val="20"/>
                <w:lang w:eastAsia="en-GB"/>
              </w:rPr>
              <w:t>P002A</w:t>
            </w:r>
          </w:p>
        </w:tc>
        <w:tc>
          <w:tcPr>
            <w:tcW w:w="226" w:type="dxa"/>
          </w:tcPr>
          <w:p w:rsidR="000B2A24" w:rsidRPr="00135743" w:rsidRDefault="000B2A24" w:rsidP="00135743">
            <w:pPr>
              <w:rPr>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RF-0900-001-PPP</w:t>
            </w:r>
          </w:p>
        </w:tc>
        <w:tc>
          <w:tcPr>
            <w:tcW w:w="2950" w:type="dxa"/>
          </w:tcPr>
          <w:p w:rsidR="000B2A24" w:rsidRPr="000B2A24" w:rsidRDefault="000B2A24" w:rsidP="004F2540">
            <w:pPr>
              <w:rPr>
                <w:bCs/>
                <w:sz w:val="20"/>
                <w:szCs w:val="20"/>
                <w:lang w:eastAsia="en-GB"/>
              </w:rPr>
            </w:pPr>
            <w:r w:rsidRPr="000B2A24">
              <w:rPr>
                <w:bCs/>
                <w:sz w:val="20"/>
                <w:szCs w:val="20"/>
                <w:lang w:eastAsia="en-GB"/>
              </w:rPr>
              <w:t>Sulfathiazole</w:t>
            </w:r>
          </w:p>
        </w:tc>
        <w:tc>
          <w:tcPr>
            <w:tcW w:w="1668" w:type="dxa"/>
          </w:tcPr>
          <w:p w:rsidR="000B2A24" w:rsidRPr="00135743" w:rsidRDefault="000B2A24" w:rsidP="00135743">
            <w:pPr>
              <w:rPr>
                <w:bCs/>
                <w:sz w:val="20"/>
                <w:szCs w:val="20"/>
                <w:lang w:eastAsia="en-GB"/>
              </w:rPr>
            </w:pPr>
            <w:r w:rsidRPr="00135743">
              <w:rPr>
                <w:bCs/>
                <w:sz w:val="20"/>
                <w:szCs w:val="20"/>
                <w:lang w:eastAsia="en-GB"/>
              </w:rPr>
              <w:t>P002A</w:t>
            </w:r>
          </w:p>
        </w:tc>
        <w:tc>
          <w:tcPr>
            <w:tcW w:w="226" w:type="dxa"/>
          </w:tcPr>
          <w:p w:rsidR="000B2A24" w:rsidRPr="00135743" w:rsidRDefault="000B2A24" w:rsidP="00135743">
            <w:pPr>
              <w:rPr>
                <w:bCs/>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RF-00000679-VET</w:t>
            </w:r>
          </w:p>
        </w:tc>
        <w:tc>
          <w:tcPr>
            <w:tcW w:w="2950" w:type="dxa"/>
          </w:tcPr>
          <w:p w:rsidR="000B2A24" w:rsidRPr="000B2A24" w:rsidRDefault="000B2A24" w:rsidP="004F2540">
            <w:pPr>
              <w:rPr>
                <w:bCs/>
                <w:sz w:val="20"/>
                <w:szCs w:val="20"/>
                <w:lang w:eastAsia="en-GB"/>
              </w:rPr>
            </w:pPr>
            <w:proofErr w:type="spellStart"/>
            <w:r w:rsidRPr="000B2A24">
              <w:rPr>
                <w:bCs/>
                <w:sz w:val="20"/>
                <w:szCs w:val="20"/>
                <w:lang w:eastAsia="en-GB"/>
              </w:rPr>
              <w:t>Sulfisoxazol</w:t>
            </w:r>
            <w:proofErr w:type="spellEnd"/>
          </w:p>
        </w:tc>
        <w:tc>
          <w:tcPr>
            <w:tcW w:w="1668" w:type="dxa"/>
          </w:tcPr>
          <w:p w:rsidR="000B2A24" w:rsidRPr="00135743" w:rsidRDefault="000B2A24" w:rsidP="00135743">
            <w:pPr>
              <w:rPr>
                <w:sz w:val="20"/>
                <w:szCs w:val="20"/>
                <w:lang w:eastAsia="en-GB"/>
              </w:rPr>
            </w:pPr>
            <w:r w:rsidRPr="00135743">
              <w:rPr>
                <w:sz w:val="20"/>
                <w:szCs w:val="20"/>
                <w:lang w:eastAsia="en-GB"/>
              </w:rPr>
              <w:t>P002A</w:t>
            </w:r>
          </w:p>
        </w:tc>
        <w:tc>
          <w:tcPr>
            <w:tcW w:w="226" w:type="dxa"/>
          </w:tcPr>
          <w:p w:rsidR="000B2A24" w:rsidRPr="00135743" w:rsidRDefault="000B2A24" w:rsidP="00135743">
            <w:pPr>
              <w:rPr>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RF-00000779-VET</w:t>
            </w:r>
          </w:p>
        </w:tc>
        <w:tc>
          <w:tcPr>
            <w:tcW w:w="2950" w:type="dxa"/>
          </w:tcPr>
          <w:p w:rsidR="000B2A24" w:rsidRPr="000B2A24" w:rsidRDefault="000B2A24" w:rsidP="004F2540">
            <w:pPr>
              <w:rPr>
                <w:bCs/>
                <w:sz w:val="20"/>
                <w:szCs w:val="20"/>
                <w:lang w:eastAsia="en-GB"/>
              </w:rPr>
            </w:pPr>
            <w:proofErr w:type="spellStart"/>
            <w:r w:rsidRPr="000B2A24">
              <w:rPr>
                <w:bCs/>
                <w:sz w:val="20"/>
                <w:szCs w:val="20"/>
                <w:lang w:eastAsia="en-GB"/>
              </w:rPr>
              <w:t>Sulfabromomethazin</w:t>
            </w:r>
            <w:proofErr w:type="spellEnd"/>
          </w:p>
        </w:tc>
        <w:tc>
          <w:tcPr>
            <w:tcW w:w="1668" w:type="dxa"/>
          </w:tcPr>
          <w:p w:rsidR="000B2A24" w:rsidRPr="00135743" w:rsidRDefault="000B2A24" w:rsidP="00135743">
            <w:pPr>
              <w:rPr>
                <w:bCs/>
                <w:sz w:val="20"/>
                <w:szCs w:val="20"/>
                <w:lang w:eastAsia="en-GB"/>
              </w:rPr>
            </w:pPr>
            <w:r w:rsidRPr="00135743">
              <w:rPr>
                <w:bCs/>
                <w:sz w:val="20"/>
                <w:szCs w:val="20"/>
                <w:lang w:eastAsia="en-GB"/>
              </w:rPr>
              <w:t>P002A</w:t>
            </w:r>
          </w:p>
        </w:tc>
        <w:tc>
          <w:tcPr>
            <w:tcW w:w="226" w:type="dxa"/>
          </w:tcPr>
          <w:p w:rsidR="000B2A24" w:rsidRPr="00135743" w:rsidRDefault="000B2A24" w:rsidP="00135743">
            <w:pPr>
              <w:rPr>
                <w:bCs/>
                <w:sz w:val="20"/>
                <w:szCs w:val="20"/>
                <w:lang w:eastAsia="en-GB"/>
              </w:rPr>
            </w:pPr>
          </w:p>
        </w:tc>
      </w:tr>
      <w:tr w:rsidR="000B2A24" w:rsidRPr="00135743" w:rsidTr="003F7689">
        <w:tc>
          <w:tcPr>
            <w:tcW w:w="2712" w:type="dxa"/>
          </w:tcPr>
          <w:p w:rsidR="000B2A24" w:rsidRPr="00135743" w:rsidRDefault="000B2A24" w:rsidP="00135743">
            <w:pPr>
              <w:rPr>
                <w:b/>
                <w:sz w:val="20"/>
                <w:szCs w:val="20"/>
                <w:lang w:eastAsia="en-GB"/>
              </w:rPr>
            </w:pPr>
          </w:p>
        </w:tc>
        <w:tc>
          <w:tcPr>
            <w:tcW w:w="1714" w:type="dxa"/>
          </w:tcPr>
          <w:p w:rsidR="000B2A24" w:rsidRPr="000B2A24" w:rsidRDefault="000B2A24" w:rsidP="004F2540">
            <w:pPr>
              <w:rPr>
                <w:bCs/>
                <w:sz w:val="20"/>
                <w:szCs w:val="20"/>
                <w:lang w:eastAsia="en-GB"/>
              </w:rPr>
            </w:pPr>
            <w:r w:rsidRPr="000B2A24">
              <w:rPr>
                <w:bCs/>
                <w:sz w:val="20"/>
                <w:szCs w:val="20"/>
                <w:lang w:eastAsia="en-GB"/>
              </w:rPr>
              <w:t>RF-00000781-VET</w:t>
            </w:r>
          </w:p>
        </w:tc>
        <w:tc>
          <w:tcPr>
            <w:tcW w:w="2950" w:type="dxa"/>
          </w:tcPr>
          <w:p w:rsidR="000B2A24" w:rsidRPr="000B2A24" w:rsidRDefault="000B2A24" w:rsidP="004F2540">
            <w:pPr>
              <w:rPr>
                <w:bCs/>
                <w:sz w:val="20"/>
                <w:szCs w:val="20"/>
                <w:lang w:eastAsia="en-GB"/>
              </w:rPr>
            </w:pPr>
            <w:proofErr w:type="spellStart"/>
            <w:r w:rsidRPr="000B2A24">
              <w:rPr>
                <w:bCs/>
                <w:sz w:val="20"/>
                <w:szCs w:val="20"/>
                <w:lang w:eastAsia="en-GB"/>
              </w:rPr>
              <w:t>Sulfamethazin</w:t>
            </w:r>
            <w:proofErr w:type="spellEnd"/>
            <w:r w:rsidRPr="000B2A24">
              <w:rPr>
                <w:bCs/>
                <w:sz w:val="20"/>
                <w:szCs w:val="20"/>
                <w:lang w:eastAsia="en-GB"/>
              </w:rPr>
              <w:t xml:space="preserve"> (</w:t>
            </w:r>
            <w:proofErr w:type="spellStart"/>
            <w:r w:rsidRPr="000B2A24">
              <w:rPr>
                <w:bCs/>
                <w:sz w:val="20"/>
                <w:szCs w:val="20"/>
                <w:lang w:eastAsia="en-GB"/>
              </w:rPr>
              <w:t>sulfadimidin</w:t>
            </w:r>
            <w:proofErr w:type="spellEnd"/>
            <w:r w:rsidRPr="000B2A24">
              <w:rPr>
                <w:bCs/>
                <w:sz w:val="20"/>
                <w:szCs w:val="20"/>
                <w:lang w:eastAsia="en-GB"/>
              </w:rPr>
              <w:t>)</w:t>
            </w:r>
          </w:p>
        </w:tc>
        <w:tc>
          <w:tcPr>
            <w:tcW w:w="1668" w:type="dxa"/>
          </w:tcPr>
          <w:p w:rsidR="000B2A24" w:rsidRPr="00135743" w:rsidRDefault="000B2A24" w:rsidP="00135743">
            <w:pPr>
              <w:rPr>
                <w:sz w:val="20"/>
                <w:szCs w:val="20"/>
                <w:lang w:eastAsia="en-GB"/>
              </w:rPr>
            </w:pPr>
            <w:r w:rsidRPr="00135743">
              <w:rPr>
                <w:sz w:val="20"/>
                <w:szCs w:val="20"/>
                <w:lang w:eastAsia="en-GB"/>
              </w:rPr>
              <w:t>P002A</w:t>
            </w:r>
          </w:p>
        </w:tc>
        <w:tc>
          <w:tcPr>
            <w:tcW w:w="226" w:type="dxa"/>
          </w:tcPr>
          <w:p w:rsidR="000B2A24" w:rsidRPr="00135743" w:rsidRDefault="000B2A24" w:rsidP="00135743">
            <w:pPr>
              <w:rPr>
                <w:sz w:val="20"/>
                <w:szCs w:val="20"/>
                <w:lang w:eastAsia="en-GB"/>
              </w:rPr>
            </w:pPr>
          </w:p>
        </w:tc>
      </w:tr>
      <w:tr w:rsidR="00043285" w:rsidRPr="00135743" w:rsidTr="003F7689">
        <w:tc>
          <w:tcPr>
            <w:tcW w:w="2712" w:type="dxa"/>
          </w:tcPr>
          <w:p w:rsidR="00043285" w:rsidRPr="00043285" w:rsidRDefault="00043285" w:rsidP="00135743">
            <w:pPr>
              <w:rPr>
                <w:bCs/>
                <w:sz w:val="20"/>
                <w:szCs w:val="20"/>
                <w:lang w:eastAsia="en-GB"/>
              </w:rPr>
            </w:pPr>
          </w:p>
        </w:tc>
        <w:tc>
          <w:tcPr>
            <w:tcW w:w="1714" w:type="dxa"/>
            <w:vAlign w:val="top"/>
          </w:tcPr>
          <w:p w:rsidR="00043285" w:rsidRPr="00043285" w:rsidRDefault="00043285" w:rsidP="007E6ECB">
            <w:pPr>
              <w:rPr>
                <w:bCs/>
                <w:sz w:val="20"/>
                <w:szCs w:val="20"/>
                <w:lang w:eastAsia="en-GB"/>
              </w:rPr>
            </w:pPr>
            <w:r w:rsidRPr="00043285">
              <w:rPr>
                <w:bCs/>
                <w:sz w:val="20"/>
                <w:szCs w:val="20"/>
                <w:lang w:eastAsia="en-GB"/>
              </w:rPr>
              <w:t>RF-00000647-VET</w:t>
            </w:r>
          </w:p>
        </w:tc>
        <w:tc>
          <w:tcPr>
            <w:tcW w:w="2950" w:type="dxa"/>
            <w:vAlign w:val="top"/>
          </w:tcPr>
          <w:p w:rsidR="00043285" w:rsidRPr="00043285" w:rsidRDefault="00043285" w:rsidP="007E6ECB">
            <w:pPr>
              <w:rPr>
                <w:bCs/>
                <w:sz w:val="20"/>
                <w:szCs w:val="20"/>
                <w:lang w:eastAsia="en-GB"/>
              </w:rPr>
            </w:pPr>
            <w:proofErr w:type="spellStart"/>
            <w:r w:rsidRPr="00043285">
              <w:rPr>
                <w:bCs/>
                <w:sz w:val="20"/>
                <w:szCs w:val="20"/>
                <w:lang w:eastAsia="en-GB"/>
              </w:rPr>
              <w:t>Sulfabenzamide</w:t>
            </w:r>
            <w:proofErr w:type="spellEnd"/>
          </w:p>
        </w:tc>
        <w:tc>
          <w:tcPr>
            <w:tcW w:w="1668" w:type="dxa"/>
            <w:vAlign w:val="top"/>
          </w:tcPr>
          <w:p w:rsidR="00043285" w:rsidRPr="00043285" w:rsidRDefault="00043285" w:rsidP="007E6ECB">
            <w:pPr>
              <w:rPr>
                <w:bCs/>
                <w:sz w:val="20"/>
                <w:szCs w:val="20"/>
                <w:lang w:eastAsia="en-GB"/>
              </w:rPr>
            </w:pPr>
            <w:r w:rsidRPr="00043285">
              <w:rPr>
                <w:bCs/>
                <w:sz w:val="20"/>
                <w:szCs w:val="20"/>
                <w:lang w:eastAsia="en-GB"/>
              </w:rPr>
              <w:t>P002A</w:t>
            </w:r>
          </w:p>
        </w:tc>
        <w:tc>
          <w:tcPr>
            <w:tcW w:w="226" w:type="dxa"/>
          </w:tcPr>
          <w:p w:rsidR="00043285" w:rsidRPr="00135743" w:rsidRDefault="00043285" w:rsidP="00135743">
            <w:pPr>
              <w:rPr>
                <w:sz w:val="20"/>
                <w:szCs w:val="20"/>
                <w:lang w:eastAsia="en-GB"/>
              </w:rPr>
            </w:pPr>
          </w:p>
        </w:tc>
      </w:tr>
      <w:tr w:rsidR="00043285" w:rsidRPr="00135743" w:rsidTr="003F7689">
        <w:tc>
          <w:tcPr>
            <w:tcW w:w="2712" w:type="dxa"/>
          </w:tcPr>
          <w:p w:rsidR="00043285" w:rsidRPr="00043285" w:rsidRDefault="00043285" w:rsidP="00135743">
            <w:pPr>
              <w:rPr>
                <w:bCs/>
                <w:sz w:val="20"/>
                <w:szCs w:val="20"/>
                <w:lang w:eastAsia="en-GB"/>
              </w:rPr>
            </w:pPr>
          </w:p>
        </w:tc>
        <w:tc>
          <w:tcPr>
            <w:tcW w:w="1714" w:type="dxa"/>
            <w:vAlign w:val="top"/>
          </w:tcPr>
          <w:p w:rsidR="00043285" w:rsidRPr="00043285" w:rsidRDefault="00043285" w:rsidP="007E6ECB">
            <w:pPr>
              <w:rPr>
                <w:bCs/>
                <w:sz w:val="20"/>
                <w:szCs w:val="20"/>
                <w:lang w:eastAsia="en-GB"/>
              </w:rPr>
            </w:pPr>
            <w:r w:rsidRPr="00043285">
              <w:rPr>
                <w:bCs/>
                <w:sz w:val="20"/>
                <w:szCs w:val="20"/>
                <w:lang w:eastAsia="en-GB"/>
              </w:rPr>
              <w:t>RF-00000614-VET</w:t>
            </w:r>
          </w:p>
        </w:tc>
        <w:tc>
          <w:tcPr>
            <w:tcW w:w="2950" w:type="dxa"/>
            <w:vAlign w:val="top"/>
          </w:tcPr>
          <w:p w:rsidR="00043285" w:rsidRPr="00043285" w:rsidRDefault="00043285" w:rsidP="007E6ECB">
            <w:pPr>
              <w:rPr>
                <w:bCs/>
                <w:sz w:val="20"/>
                <w:szCs w:val="20"/>
                <w:lang w:eastAsia="en-GB"/>
              </w:rPr>
            </w:pPr>
            <w:proofErr w:type="spellStart"/>
            <w:r w:rsidRPr="00043285">
              <w:rPr>
                <w:bCs/>
                <w:sz w:val="20"/>
                <w:szCs w:val="20"/>
                <w:lang w:eastAsia="en-GB"/>
              </w:rPr>
              <w:t>Sulfamonomethoxine</w:t>
            </w:r>
            <w:proofErr w:type="spellEnd"/>
          </w:p>
        </w:tc>
        <w:tc>
          <w:tcPr>
            <w:tcW w:w="1668" w:type="dxa"/>
            <w:vAlign w:val="top"/>
          </w:tcPr>
          <w:p w:rsidR="00043285" w:rsidRPr="00043285" w:rsidRDefault="00043285" w:rsidP="007E6ECB">
            <w:pPr>
              <w:rPr>
                <w:bCs/>
                <w:sz w:val="20"/>
                <w:szCs w:val="20"/>
                <w:lang w:eastAsia="en-GB"/>
              </w:rPr>
            </w:pPr>
            <w:r w:rsidRPr="00043285">
              <w:rPr>
                <w:bCs/>
                <w:sz w:val="20"/>
                <w:szCs w:val="20"/>
                <w:lang w:eastAsia="en-GB"/>
              </w:rPr>
              <w:t>P002A</w:t>
            </w:r>
          </w:p>
        </w:tc>
        <w:tc>
          <w:tcPr>
            <w:tcW w:w="226" w:type="dxa"/>
          </w:tcPr>
          <w:p w:rsidR="00043285" w:rsidRPr="00135743" w:rsidRDefault="00043285" w:rsidP="00135743">
            <w:pPr>
              <w:rPr>
                <w:sz w:val="20"/>
                <w:szCs w:val="20"/>
                <w:lang w:eastAsia="en-GB"/>
              </w:rPr>
            </w:pPr>
          </w:p>
        </w:tc>
      </w:tr>
      <w:tr w:rsidR="00043285" w:rsidRPr="00135743" w:rsidTr="003F7689">
        <w:tc>
          <w:tcPr>
            <w:tcW w:w="2712" w:type="dxa"/>
          </w:tcPr>
          <w:p w:rsidR="00043285" w:rsidRPr="00043285" w:rsidRDefault="00043285" w:rsidP="00135743">
            <w:pPr>
              <w:rPr>
                <w:bCs/>
                <w:sz w:val="20"/>
                <w:szCs w:val="20"/>
                <w:lang w:eastAsia="en-GB"/>
              </w:rPr>
            </w:pPr>
          </w:p>
        </w:tc>
        <w:tc>
          <w:tcPr>
            <w:tcW w:w="1714" w:type="dxa"/>
            <w:vAlign w:val="top"/>
          </w:tcPr>
          <w:p w:rsidR="00043285" w:rsidRPr="00043285" w:rsidRDefault="00043285" w:rsidP="007E6ECB">
            <w:pPr>
              <w:rPr>
                <w:bCs/>
                <w:sz w:val="20"/>
                <w:szCs w:val="20"/>
                <w:lang w:eastAsia="en-GB"/>
              </w:rPr>
            </w:pPr>
            <w:r w:rsidRPr="00043285">
              <w:rPr>
                <w:bCs/>
                <w:sz w:val="20"/>
                <w:szCs w:val="20"/>
                <w:lang w:eastAsia="en-GB"/>
              </w:rPr>
              <w:t>RF-00000611-VET</w:t>
            </w:r>
          </w:p>
        </w:tc>
        <w:tc>
          <w:tcPr>
            <w:tcW w:w="2950" w:type="dxa"/>
            <w:vAlign w:val="top"/>
          </w:tcPr>
          <w:p w:rsidR="00043285" w:rsidRPr="00043285" w:rsidRDefault="00043285" w:rsidP="007E6ECB">
            <w:pPr>
              <w:rPr>
                <w:bCs/>
                <w:sz w:val="20"/>
                <w:szCs w:val="20"/>
                <w:lang w:eastAsia="en-GB"/>
              </w:rPr>
            </w:pPr>
            <w:proofErr w:type="spellStart"/>
            <w:r w:rsidRPr="00043285">
              <w:rPr>
                <w:bCs/>
                <w:sz w:val="20"/>
                <w:szCs w:val="20"/>
                <w:lang w:eastAsia="en-GB"/>
              </w:rPr>
              <w:t>Sulfaquinoxaline</w:t>
            </w:r>
            <w:proofErr w:type="spellEnd"/>
          </w:p>
        </w:tc>
        <w:tc>
          <w:tcPr>
            <w:tcW w:w="1668" w:type="dxa"/>
            <w:vAlign w:val="top"/>
          </w:tcPr>
          <w:p w:rsidR="00043285" w:rsidRPr="00043285" w:rsidRDefault="00043285" w:rsidP="007E6ECB">
            <w:pPr>
              <w:rPr>
                <w:bCs/>
                <w:sz w:val="20"/>
                <w:szCs w:val="20"/>
                <w:lang w:eastAsia="en-GB"/>
              </w:rPr>
            </w:pPr>
            <w:r w:rsidRPr="00043285">
              <w:rPr>
                <w:bCs/>
                <w:sz w:val="20"/>
                <w:szCs w:val="20"/>
                <w:lang w:eastAsia="en-GB"/>
              </w:rPr>
              <w:t>P002A</w:t>
            </w:r>
          </w:p>
        </w:tc>
        <w:tc>
          <w:tcPr>
            <w:tcW w:w="226" w:type="dxa"/>
          </w:tcPr>
          <w:p w:rsidR="00043285" w:rsidRPr="00135743" w:rsidRDefault="00043285" w:rsidP="00135743">
            <w:pPr>
              <w:rPr>
                <w:sz w:val="20"/>
                <w:szCs w:val="20"/>
                <w:lang w:eastAsia="en-GB"/>
              </w:rPr>
            </w:pPr>
          </w:p>
        </w:tc>
      </w:tr>
      <w:tr w:rsidR="00043285" w:rsidRPr="00135743" w:rsidTr="003F7689">
        <w:tc>
          <w:tcPr>
            <w:tcW w:w="2712" w:type="dxa"/>
          </w:tcPr>
          <w:p w:rsidR="00043285" w:rsidRPr="00043285" w:rsidRDefault="00043285" w:rsidP="00135743">
            <w:pPr>
              <w:rPr>
                <w:bCs/>
                <w:sz w:val="20"/>
                <w:szCs w:val="20"/>
                <w:lang w:eastAsia="en-GB"/>
              </w:rPr>
            </w:pPr>
          </w:p>
        </w:tc>
        <w:tc>
          <w:tcPr>
            <w:tcW w:w="1714" w:type="dxa"/>
            <w:vAlign w:val="top"/>
          </w:tcPr>
          <w:p w:rsidR="00043285" w:rsidRPr="00043285" w:rsidRDefault="00043285" w:rsidP="007E6ECB">
            <w:pPr>
              <w:rPr>
                <w:bCs/>
                <w:sz w:val="20"/>
                <w:szCs w:val="20"/>
                <w:lang w:eastAsia="en-GB"/>
              </w:rPr>
            </w:pPr>
            <w:r w:rsidRPr="00043285">
              <w:rPr>
                <w:bCs/>
                <w:sz w:val="20"/>
                <w:szCs w:val="20"/>
                <w:lang w:eastAsia="en-GB"/>
              </w:rPr>
              <w:t>RF-00000682-VET</w:t>
            </w:r>
          </w:p>
        </w:tc>
        <w:tc>
          <w:tcPr>
            <w:tcW w:w="2950" w:type="dxa"/>
            <w:vAlign w:val="top"/>
          </w:tcPr>
          <w:p w:rsidR="00043285" w:rsidRPr="00043285" w:rsidRDefault="00043285" w:rsidP="007E6ECB">
            <w:pPr>
              <w:rPr>
                <w:bCs/>
                <w:sz w:val="20"/>
                <w:szCs w:val="20"/>
                <w:lang w:eastAsia="en-GB"/>
              </w:rPr>
            </w:pPr>
            <w:proofErr w:type="spellStart"/>
            <w:r w:rsidRPr="00043285">
              <w:rPr>
                <w:bCs/>
                <w:sz w:val="20"/>
                <w:szCs w:val="20"/>
                <w:lang w:eastAsia="en-GB"/>
              </w:rPr>
              <w:t>Sulfatroxazol</w:t>
            </w:r>
            <w:proofErr w:type="spellEnd"/>
          </w:p>
        </w:tc>
        <w:tc>
          <w:tcPr>
            <w:tcW w:w="1668" w:type="dxa"/>
            <w:vAlign w:val="top"/>
          </w:tcPr>
          <w:p w:rsidR="00043285" w:rsidRPr="00043285" w:rsidRDefault="00043285" w:rsidP="007E6ECB">
            <w:pPr>
              <w:rPr>
                <w:bCs/>
                <w:sz w:val="20"/>
                <w:szCs w:val="20"/>
                <w:lang w:eastAsia="en-GB"/>
              </w:rPr>
            </w:pPr>
            <w:r w:rsidRPr="00043285">
              <w:rPr>
                <w:bCs/>
                <w:sz w:val="20"/>
                <w:szCs w:val="20"/>
                <w:lang w:eastAsia="en-GB"/>
              </w:rPr>
              <w:t>P002A</w:t>
            </w:r>
          </w:p>
        </w:tc>
        <w:tc>
          <w:tcPr>
            <w:tcW w:w="226" w:type="dxa"/>
          </w:tcPr>
          <w:p w:rsidR="00043285" w:rsidRPr="00135743" w:rsidRDefault="00043285" w:rsidP="00135743">
            <w:pPr>
              <w:rPr>
                <w:sz w:val="20"/>
                <w:szCs w:val="20"/>
                <w:lang w:eastAsia="en-GB"/>
              </w:rPr>
            </w:pPr>
          </w:p>
        </w:tc>
      </w:tr>
      <w:tr w:rsidR="00043285" w:rsidRPr="00135743" w:rsidTr="003F7689">
        <w:tc>
          <w:tcPr>
            <w:tcW w:w="2712" w:type="dxa"/>
          </w:tcPr>
          <w:p w:rsidR="00043285" w:rsidRPr="00043285" w:rsidRDefault="00043285" w:rsidP="00135743">
            <w:pPr>
              <w:rPr>
                <w:bCs/>
                <w:sz w:val="20"/>
                <w:szCs w:val="20"/>
                <w:lang w:eastAsia="en-GB"/>
              </w:rPr>
            </w:pPr>
          </w:p>
        </w:tc>
        <w:tc>
          <w:tcPr>
            <w:tcW w:w="1714" w:type="dxa"/>
            <w:vAlign w:val="top"/>
          </w:tcPr>
          <w:p w:rsidR="00043285" w:rsidRPr="00043285" w:rsidRDefault="00043285" w:rsidP="007E6ECB">
            <w:pPr>
              <w:rPr>
                <w:bCs/>
                <w:sz w:val="20"/>
                <w:szCs w:val="20"/>
                <w:lang w:eastAsia="en-GB"/>
              </w:rPr>
            </w:pPr>
            <w:r w:rsidRPr="00043285">
              <w:rPr>
                <w:bCs/>
                <w:sz w:val="20"/>
                <w:szCs w:val="20"/>
                <w:lang w:eastAsia="en-GB"/>
              </w:rPr>
              <w:t>RF-00000681-VET</w:t>
            </w:r>
          </w:p>
        </w:tc>
        <w:tc>
          <w:tcPr>
            <w:tcW w:w="2950" w:type="dxa"/>
            <w:vAlign w:val="top"/>
          </w:tcPr>
          <w:p w:rsidR="00043285" w:rsidRPr="00043285" w:rsidRDefault="00043285" w:rsidP="007E6ECB">
            <w:pPr>
              <w:rPr>
                <w:bCs/>
                <w:sz w:val="20"/>
                <w:szCs w:val="20"/>
                <w:lang w:eastAsia="en-GB"/>
              </w:rPr>
            </w:pPr>
            <w:proofErr w:type="spellStart"/>
            <w:r w:rsidRPr="00043285">
              <w:rPr>
                <w:bCs/>
                <w:sz w:val="20"/>
                <w:szCs w:val="20"/>
                <w:lang w:eastAsia="en-GB"/>
              </w:rPr>
              <w:t>Sulfisomidin</w:t>
            </w:r>
            <w:proofErr w:type="spellEnd"/>
          </w:p>
        </w:tc>
        <w:tc>
          <w:tcPr>
            <w:tcW w:w="1668" w:type="dxa"/>
            <w:vAlign w:val="top"/>
          </w:tcPr>
          <w:p w:rsidR="00043285" w:rsidRPr="00043285" w:rsidRDefault="00043285" w:rsidP="007E6ECB">
            <w:pPr>
              <w:rPr>
                <w:bCs/>
                <w:sz w:val="20"/>
                <w:szCs w:val="20"/>
                <w:lang w:eastAsia="en-GB"/>
              </w:rPr>
            </w:pPr>
            <w:r w:rsidRPr="00043285">
              <w:rPr>
                <w:bCs/>
                <w:sz w:val="20"/>
                <w:szCs w:val="20"/>
                <w:lang w:eastAsia="en-GB"/>
              </w:rPr>
              <w:t>P002A</w:t>
            </w:r>
          </w:p>
        </w:tc>
        <w:tc>
          <w:tcPr>
            <w:tcW w:w="226" w:type="dxa"/>
          </w:tcPr>
          <w:p w:rsidR="00043285" w:rsidRPr="00135743" w:rsidRDefault="00043285" w:rsidP="00135743">
            <w:pPr>
              <w:rPr>
                <w:sz w:val="20"/>
                <w:szCs w:val="20"/>
                <w:lang w:eastAsia="en-GB"/>
              </w:rPr>
            </w:pPr>
          </w:p>
        </w:tc>
      </w:tr>
      <w:tr w:rsidR="006244E2" w:rsidRPr="00135743" w:rsidTr="003F7689">
        <w:tc>
          <w:tcPr>
            <w:tcW w:w="2712" w:type="dxa"/>
          </w:tcPr>
          <w:p w:rsidR="006244E2" w:rsidRPr="00135743" w:rsidRDefault="006244E2" w:rsidP="00135743">
            <w:pPr>
              <w:rPr>
                <w:b/>
                <w:sz w:val="20"/>
                <w:szCs w:val="20"/>
                <w:lang w:eastAsia="en-GB"/>
              </w:rPr>
            </w:pPr>
            <w:r w:rsidRPr="00135743">
              <w:rPr>
                <w:b/>
                <w:sz w:val="20"/>
                <w:szCs w:val="20"/>
                <w:lang w:eastAsia="en-GB"/>
              </w:rPr>
              <w:lastRenderedPageBreak/>
              <w:t xml:space="preserve">Sum of </w:t>
            </w:r>
            <w:proofErr w:type="spellStart"/>
            <w:r w:rsidRPr="00135743">
              <w:rPr>
                <w:b/>
                <w:sz w:val="20"/>
                <w:szCs w:val="20"/>
                <w:lang w:eastAsia="en-GB"/>
              </w:rPr>
              <w:t>flubendazole</w:t>
            </w:r>
            <w:proofErr w:type="spellEnd"/>
            <w:r w:rsidRPr="00135743">
              <w:rPr>
                <w:b/>
                <w:sz w:val="20"/>
                <w:szCs w:val="20"/>
                <w:lang w:eastAsia="en-GB"/>
              </w:rPr>
              <w:t xml:space="preserve"> and (2-amino 1H-benzimidazol-5-yl) (4fluorophenyl) </w:t>
            </w:r>
            <w:proofErr w:type="spellStart"/>
            <w:r w:rsidRPr="00135743">
              <w:rPr>
                <w:b/>
                <w:sz w:val="20"/>
                <w:szCs w:val="20"/>
                <w:lang w:eastAsia="en-GB"/>
              </w:rPr>
              <w:t>methanone</w:t>
            </w:r>
            <w:proofErr w:type="spellEnd"/>
          </w:p>
        </w:tc>
        <w:tc>
          <w:tcPr>
            <w:tcW w:w="1714" w:type="dxa"/>
          </w:tcPr>
          <w:p w:rsidR="006244E2" w:rsidRPr="00135743" w:rsidRDefault="006244E2" w:rsidP="00135743">
            <w:pPr>
              <w:rPr>
                <w:sz w:val="20"/>
                <w:szCs w:val="20"/>
                <w:lang w:eastAsia="en-GB"/>
              </w:rPr>
            </w:pPr>
            <w:r w:rsidRPr="00135743">
              <w:rPr>
                <w:sz w:val="20"/>
                <w:szCs w:val="20"/>
                <w:lang w:eastAsia="en-GB"/>
              </w:rPr>
              <w:t>RF-00002905-PAR</w:t>
            </w:r>
          </w:p>
        </w:tc>
        <w:tc>
          <w:tcPr>
            <w:tcW w:w="2950" w:type="dxa"/>
          </w:tcPr>
          <w:p w:rsidR="006244E2" w:rsidRPr="00135743" w:rsidRDefault="006244E2" w:rsidP="00135743">
            <w:pPr>
              <w:rPr>
                <w:sz w:val="20"/>
                <w:szCs w:val="20"/>
                <w:lang w:eastAsia="en-GB"/>
              </w:rPr>
            </w:pPr>
            <w:proofErr w:type="spellStart"/>
            <w:r w:rsidRPr="00135743">
              <w:rPr>
                <w:sz w:val="20"/>
                <w:szCs w:val="20"/>
                <w:lang w:eastAsia="en-GB"/>
              </w:rPr>
              <w:t>Flubendazole</w:t>
            </w:r>
            <w:proofErr w:type="spellEnd"/>
            <w:r w:rsidRPr="00135743">
              <w:rPr>
                <w:sz w:val="20"/>
                <w:szCs w:val="20"/>
                <w:lang w:eastAsia="en-GB"/>
              </w:rPr>
              <w:t xml:space="preserve"> + (2-amino-1H-benzimidazol-5-yl) (4-fluorphenyl)-</w:t>
            </w:r>
            <w:proofErr w:type="spellStart"/>
            <w:r w:rsidRPr="00135743">
              <w:rPr>
                <w:sz w:val="20"/>
                <w:szCs w:val="20"/>
                <w:lang w:eastAsia="en-GB"/>
              </w:rPr>
              <w:t>methanon</w:t>
            </w:r>
            <w:proofErr w:type="spellEnd"/>
          </w:p>
        </w:tc>
        <w:tc>
          <w:tcPr>
            <w:tcW w:w="1668" w:type="dxa"/>
          </w:tcPr>
          <w:p w:rsidR="006244E2" w:rsidRPr="00135743" w:rsidRDefault="008A7E37" w:rsidP="00135743">
            <w:pPr>
              <w:rPr>
                <w:sz w:val="20"/>
                <w:szCs w:val="20"/>
                <w:lang w:eastAsia="en-GB"/>
              </w:rPr>
            </w:pPr>
            <w:r>
              <w:rPr>
                <w:sz w:val="20"/>
                <w:szCs w:val="20"/>
                <w:lang w:eastAsia="en-GB"/>
              </w:rPr>
              <w:t>P005A</w:t>
            </w:r>
            <w:r w:rsidR="006244E2" w:rsidRPr="00135743">
              <w:rPr>
                <w:sz w:val="20"/>
                <w:szCs w:val="20"/>
                <w:lang w:eastAsia="en-GB"/>
              </w:rPr>
              <w:t>/ P004A</w:t>
            </w:r>
          </w:p>
        </w:tc>
        <w:tc>
          <w:tcPr>
            <w:tcW w:w="226" w:type="dxa"/>
          </w:tcPr>
          <w:p w:rsidR="006244E2" w:rsidRPr="00135743" w:rsidRDefault="006244E2" w:rsidP="00135743">
            <w:pPr>
              <w:rPr>
                <w:bCs/>
                <w:sz w:val="20"/>
                <w:szCs w:val="20"/>
                <w:lang w:eastAsia="en-GB"/>
              </w:rPr>
            </w:pPr>
          </w:p>
        </w:tc>
      </w:tr>
      <w:tr w:rsidR="006244E2" w:rsidRPr="00135743" w:rsidTr="003F7689">
        <w:tc>
          <w:tcPr>
            <w:tcW w:w="2712" w:type="dxa"/>
          </w:tcPr>
          <w:p w:rsidR="006244E2" w:rsidRPr="00135743" w:rsidRDefault="006244E2" w:rsidP="00135743">
            <w:pPr>
              <w:rPr>
                <w:b/>
                <w:sz w:val="20"/>
                <w:szCs w:val="20"/>
                <w:lang w:eastAsia="en-GB"/>
              </w:rPr>
            </w:pPr>
          </w:p>
        </w:tc>
        <w:tc>
          <w:tcPr>
            <w:tcW w:w="1714" w:type="dxa"/>
          </w:tcPr>
          <w:p w:rsidR="006244E2" w:rsidRPr="00135743" w:rsidRDefault="006244E2" w:rsidP="00135743">
            <w:pPr>
              <w:rPr>
                <w:bCs/>
                <w:sz w:val="20"/>
                <w:szCs w:val="20"/>
                <w:lang w:eastAsia="en-GB"/>
              </w:rPr>
            </w:pPr>
            <w:r w:rsidRPr="00135743">
              <w:rPr>
                <w:bCs/>
                <w:sz w:val="20"/>
                <w:szCs w:val="20"/>
                <w:lang w:eastAsia="en-GB"/>
              </w:rPr>
              <w:t>RF-00000007-VET</w:t>
            </w:r>
            <w:r w:rsidR="00886BA5">
              <w:rPr>
                <w:rStyle w:val="FootnoteReference"/>
                <w:bCs/>
                <w:sz w:val="20"/>
                <w:szCs w:val="20"/>
                <w:lang w:eastAsia="en-GB"/>
              </w:rPr>
              <w:footnoteReference w:id="3"/>
            </w:r>
          </w:p>
        </w:tc>
        <w:tc>
          <w:tcPr>
            <w:tcW w:w="2950" w:type="dxa"/>
          </w:tcPr>
          <w:p w:rsidR="006244E2" w:rsidRPr="00135743" w:rsidRDefault="006244E2" w:rsidP="00135743">
            <w:pPr>
              <w:rPr>
                <w:bCs/>
                <w:sz w:val="20"/>
                <w:szCs w:val="20"/>
                <w:lang w:eastAsia="en-GB"/>
              </w:rPr>
            </w:pPr>
            <w:proofErr w:type="spellStart"/>
            <w:r w:rsidRPr="00135743">
              <w:rPr>
                <w:bCs/>
                <w:sz w:val="20"/>
                <w:szCs w:val="20"/>
                <w:lang w:eastAsia="en-GB"/>
              </w:rPr>
              <w:t>Flubendazole</w:t>
            </w:r>
            <w:proofErr w:type="spellEnd"/>
          </w:p>
        </w:tc>
        <w:tc>
          <w:tcPr>
            <w:tcW w:w="1668" w:type="dxa"/>
          </w:tcPr>
          <w:p w:rsidR="006244E2" w:rsidRPr="00135743" w:rsidRDefault="006244E2" w:rsidP="00886BA5">
            <w:pPr>
              <w:rPr>
                <w:bCs/>
                <w:sz w:val="20"/>
                <w:szCs w:val="20"/>
                <w:lang w:eastAsia="en-GB"/>
              </w:rPr>
            </w:pPr>
            <w:r w:rsidRPr="00135743">
              <w:rPr>
                <w:bCs/>
                <w:sz w:val="20"/>
                <w:szCs w:val="20"/>
                <w:lang w:eastAsia="en-GB"/>
              </w:rPr>
              <w:t>P002A</w:t>
            </w:r>
          </w:p>
        </w:tc>
        <w:tc>
          <w:tcPr>
            <w:tcW w:w="226" w:type="dxa"/>
          </w:tcPr>
          <w:p w:rsidR="006244E2" w:rsidRPr="00135743" w:rsidRDefault="006244E2" w:rsidP="00135743">
            <w:pPr>
              <w:rPr>
                <w:bCs/>
                <w:sz w:val="20"/>
                <w:szCs w:val="20"/>
                <w:lang w:eastAsia="en-GB"/>
              </w:rPr>
            </w:pPr>
          </w:p>
        </w:tc>
      </w:tr>
      <w:tr w:rsidR="00567BFA" w:rsidRPr="00135743" w:rsidTr="003F7689">
        <w:tc>
          <w:tcPr>
            <w:tcW w:w="2712" w:type="dxa"/>
          </w:tcPr>
          <w:p w:rsidR="00567BFA" w:rsidRPr="00F6250C" w:rsidRDefault="00567BFA" w:rsidP="00135743">
            <w:pPr>
              <w:rPr>
                <w:b/>
                <w:sz w:val="20"/>
                <w:szCs w:val="20"/>
                <w:lang w:val="it-IT" w:eastAsia="en-GB"/>
              </w:rPr>
            </w:pPr>
          </w:p>
        </w:tc>
        <w:tc>
          <w:tcPr>
            <w:tcW w:w="1714" w:type="dxa"/>
            <w:vAlign w:val="top"/>
          </w:tcPr>
          <w:p w:rsidR="00567BFA" w:rsidRPr="00567BFA" w:rsidRDefault="00567BFA" w:rsidP="007E6ECB">
            <w:pPr>
              <w:rPr>
                <w:sz w:val="20"/>
                <w:szCs w:val="20"/>
                <w:lang w:eastAsia="en-GB"/>
              </w:rPr>
            </w:pPr>
            <w:r w:rsidRPr="00567BFA">
              <w:rPr>
                <w:sz w:val="20"/>
                <w:szCs w:val="20"/>
                <w:lang w:eastAsia="en-GB"/>
              </w:rPr>
              <w:t>RF-00002865-PAR</w:t>
            </w:r>
          </w:p>
        </w:tc>
        <w:tc>
          <w:tcPr>
            <w:tcW w:w="2950" w:type="dxa"/>
            <w:vAlign w:val="top"/>
          </w:tcPr>
          <w:p w:rsidR="00567BFA" w:rsidRPr="00567BFA" w:rsidRDefault="00567BFA" w:rsidP="007E6ECB">
            <w:pPr>
              <w:rPr>
                <w:sz w:val="20"/>
                <w:szCs w:val="20"/>
                <w:lang w:eastAsia="en-GB"/>
              </w:rPr>
            </w:pPr>
            <w:r w:rsidRPr="00567BFA">
              <w:rPr>
                <w:sz w:val="20"/>
                <w:szCs w:val="20"/>
                <w:lang w:eastAsia="en-GB"/>
              </w:rPr>
              <w:t>2-Aminoflubendazole</w:t>
            </w:r>
          </w:p>
        </w:tc>
        <w:tc>
          <w:tcPr>
            <w:tcW w:w="1668" w:type="dxa"/>
            <w:vAlign w:val="top"/>
          </w:tcPr>
          <w:p w:rsidR="00567BFA" w:rsidRPr="00567BFA" w:rsidRDefault="00567BFA" w:rsidP="007E6ECB">
            <w:pPr>
              <w:rPr>
                <w:sz w:val="20"/>
                <w:szCs w:val="20"/>
                <w:lang w:eastAsia="en-GB"/>
              </w:rPr>
            </w:pPr>
            <w:r w:rsidRPr="00567BFA">
              <w:rPr>
                <w:sz w:val="20"/>
                <w:szCs w:val="20"/>
                <w:lang w:eastAsia="en-GB"/>
              </w:rPr>
              <w:t>P002A</w:t>
            </w:r>
          </w:p>
        </w:tc>
        <w:tc>
          <w:tcPr>
            <w:tcW w:w="226" w:type="dxa"/>
          </w:tcPr>
          <w:p w:rsidR="00567BFA" w:rsidRPr="00135743" w:rsidRDefault="00567BFA" w:rsidP="00135743">
            <w:pPr>
              <w:rPr>
                <w:bCs/>
                <w:sz w:val="20"/>
                <w:szCs w:val="20"/>
                <w:lang w:eastAsia="en-GB"/>
              </w:rPr>
            </w:pPr>
          </w:p>
        </w:tc>
      </w:tr>
      <w:tr w:rsidR="006244E2" w:rsidRPr="00135743" w:rsidTr="003F7689">
        <w:tc>
          <w:tcPr>
            <w:tcW w:w="2712" w:type="dxa"/>
          </w:tcPr>
          <w:p w:rsidR="006244E2" w:rsidRPr="00135743" w:rsidRDefault="006244E2" w:rsidP="00135743">
            <w:pPr>
              <w:rPr>
                <w:b/>
                <w:sz w:val="20"/>
                <w:szCs w:val="20"/>
                <w:lang w:eastAsia="en-GB"/>
              </w:rPr>
            </w:pPr>
            <w:r w:rsidRPr="00135743">
              <w:rPr>
                <w:b/>
                <w:sz w:val="20"/>
                <w:szCs w:val="20"/>
                <w:lang w:eastAsia="en-GB"/>
              </w:rPr>
              <w:t xml:space="preserve">Sum of malachite green and </w:t>
            </w:r>
            <w:proofErr w:type="spellStart"/>
            <w:r w:rsidRPr="00135743">
              <w:rPr>
                <w:b/>
                <w:sz w:val="20"/>
                <w:szCs w:val="20"/>
                <w:lang w:eastAsia="en-GB"/>
              </w:rPr>
              <w:t>leucomalachite</w:t>
            </w:r>
            <w:proofErr w:type="spellEnd"/>
            <w:r w:rsidRPr="00135743">
              <w:rPr>
                <w:b/>
                <w:sz w:val="20"/>
                <w:szCs w:val="20"/>
                <w:lang w:eastAsia="en-GB"/>
              </w:rPr>
              <w:t xml:space="preserve"> green</w:t>
            </w:r>
          </w:p>
        </w:tc>
        <w:tc>
          <w:tcPr>
            <w:tcW w:w="1714" w:type="dxa"/>
          </w:tcPr>
          <w:p w:rsidR="006244E2" w:rsidRPr="00135743" w:rsidRDefault="006244E2" w:rsidP="00135743">
            <w:pPr>
              <w:rPr>
                <w:bCs/>
                <w:sz w:val="20"/>
                <w:szCs w:val="20"/>
                <w:lang w:eastAsia="en-GB"/>
              </w:rPr>
            </w:pPr>
            <w:r w:rsidRPr="00135743">
              <w:rPr>
                <w:bCs/>
                <w:sz w:val="20"/>
                <w:szCs w:val="20"/>
                <w:lang w:eastAsia="en-GB"/>
              </w:rPr>
              <w:t>RF-00004513-PAR</w:t>
            </w:r>
          </w:p>
        </w:tc>
        <w:tc>
          <w:tcPr>
            <w:tcW w:w="2950" w:type="dxa"/>
          </w:tcPr>
          <w:p w:rsidR="006244E2" w:rsidRPr="00135743" w:rsidRDefault="006244E2" w:rsidP="00135743">
            <w:pPr>
              <w:rPr>
                <w:bCs/>
                <w:sz w:val="20"/>
                <w:szCs w:val="20"/>
                <w:lang w:eastAsia="en-GB"/>
              </w:rPr>
            </w:pPr>
            <w:r w:rsidRPr="00135743">
              <w:rPr>
                <w:bCs/>
                <w:sz w:val="20"/>
                <w:szCs w:val="20"/>
                <w:lang w:eastAsia="en-GB"/>
              </w:rPr>
              <w:t xml:space="preserve">Sum of malachite green and </w:t>
            </w:r>
            <w:proofErr w:type="spellStart"/>
            <w:r w:rsidRPr="00135743">
              <w:rPr>
                <w:bCs/>
                <w:sz w:val="20"/>
                <w:szCs w:val="20"/>
                <w:lang w:eastAsia="en-GB"/>
              </w:rPr>
              <w:t>leucomalachite</w:t>
            </w:r>
            <w:proofErr w:type="spellEnd"/>
            <w:r w:rsidRPr="00135743">
              <w:rPr>
                <w:bCs/>
                <w:sz w:val="20"/>
                <w:szCs w:val="20"/>
                <w:lang w:eastAsia="en-GB"/>
              </w:rPr>
              <w:t xml:space="preserve"> green</w:t>
            </w:r>
          </w:p>
        </w:tc>
        <w:tc>
          <w:tcPr>
            <w:tcW w:w="1668" w:type="dxa"/>
          </w:tcPr>
          <w:p w:rsidR="006244E2" w:rsidRPr="00135743" w:rsidRDefault="008A7E37" w:rsidP="00135743">
            <w:pPr>
              <w:rPr>
                <w:bCs/>
                <w:sz w:val="20"/>
                <w:szCs w:val="20"/>
                <w:lang w:eastAsia="en-GB"/>
              </w:rPr>
            </w:pPr>
            <w:r>
              <w:rPr>
                <w:bCs/>
                <w:sz w:val="20"/>
                <w:szCs w:val="20"/>
                <w:lang w:eastAsia="en-GB"/>
              </w:rPr>
              <w:t>P005A</w:t>
            </w:r>
          </w:p>
        </w:tc>
        <w:tc>
          <w:tcPr>
            <w:tcW w:w="226" w:type="dxa"/>
          </w:tcPr>
          <w:p w:rsidR="006244E2" w:rsidRPr="00135743" w:rsidRDefault="006244E2" w:rsidP="00135743">
            <w:pPr>
              <w:rPr>
                <w:sz w:val="20"/>
                <w:szCs w:val="20"/>
                <w:lang w:eastAsia="en-GB"/>
              </w:rPr>
            </w:pPr>
          </w:p>
        </w:tc>
      </w:tr>
      <w:tr w:rsidR="006244E2" w:rsidRPr="00135743" w:rsidTr="003F7689">
        <w:tc>
          <w:tcPr>
            <w:tcW w:w="2712" w:type="dxa"/>
          </w:tcPr>
          <w:p w:rsidR="006244E2" w:rsidRPr="00135743" w:rsidRDefault="006244E2" w:rsidP="00135743">
            <w:pPr>
              <w:rPr>
                <w:b/>
                <w:sz w:val="20"/>
                <w:szCs w:val="20"/>
                <w:lang w:eastAsia="en-GB"/>
              </w:rPr>
            </w:pPr>
          </w:p>
        </w:tc>
        <w:tc>
          <w:tcPr>
            <w:tcW w:w="1714" w:type="dxa"/>
          </w:tcPr>
          <w:p w:rsidR="006244E2" w:rsidRPr="00135743" w:rsidRDefault="006244E2" w:rsidP="00135743">
            <w:pPr>
              <w:rPr>
                <w:bCs/>
                <w:sz w:val="20"/>
                <w:szCs w:val="20"/>
                <w:lang w:eastAsia="en-GB"/>
              </w:rPr>
            </w:pPr>
            <w:r w:rsidRPr="00135743">
              <w:rPr>
                <w:bCs/>
                <w:sz w:val="20"/>
                <w:szCs w:val="20"/>
                <w:lang w:eastAsia="en-GB"/>
              </w:rPr>
              <w:t>RF-00002919-PAR</w:t>
            </w:r>
          </w:p>
        </w:tc>
        <w:tc>
          <w:tcPr>
            <w:tcW w:w="2950" w:type="dxa"/>
          </w:tcPr>
          <w:p w:rsidR="006244E2" w:rsidRPr="00135743" w:rsidRDefault="006244E2" w:rsidP="00135743">
            <w:pPr>
              <w:rPr>
                <w:bCs/>
                <w:sz w:val="20"/>
                <w:szCs w:val="20"/>
                <w:lang w:eastAsia="en-GB"/>
              </w:rPr>
            </w:pPr>
            <w:r w:rsidRPr="00135743">
              <w:rPr>
                <w:bCs/>
                <w:sz w:val="20"/>
                <w:szCs w:val="20"/>
                <w:lang w:eastAsia="en-GB"/>
              </w:rPr>
              <w:t>Malachite Green</w:t>
            </w:r>
          </w:p>
        </w:tc>
        <w:tc>
          <w:tcPr>
            <w:tcW w:w="1668" w:type="dxa"/>
          </w:tcPr>
          <w:p w:rsidR="006244E2" w:rsidRPr="00135743" w:rsidRDefault="006244E2" w:rsidP="00135743">
            <w:pPr>
              <w:rPr>
                <w:bCs/>
                <w:sz w:val="20"/>
                <w:szCs w:val="20"/>
                <w:lang w:eastAsia="en-GB"/>
              </w:rPr>
            </w:pPr>
            <w:r w:rsidRPr="00135743">
              <w:rPr>
                <w:bCs/>
                <w:sz w:val="20"/>
                <w:szCs w:val="20"/>
                <w:lang w:eastAsia="en-GB"/>
              </w:rPr>
              <w:t>P002A</w:t>
            </w:r>
          </w:p>
        </w:tc>
        <w:tc>
          <w:tcPr>
            <w:tcW w:w="226" w:type="dxa"/>
          </w:tcPr>
          <w:p w:rsidR="006244E2" w:rsidRPr="00135743" w:rsidRDefault="006244E2" w:rsidP="00135743">
            <w:pPr>
              <w:rPr>
                <w:bCs/>
                <w:sz w:val="20"/>
                <w:szCs w:val="20"/>
                <w:lang w:eastAsia="en-GB"/>
              </w:rPr>
            </w:pPr>
          </w:p>
        </w:tc>
      </w:tr>
      <w:tr w:rsidR="006244E2" w:rsidRPr="00135743" w:rsidTr="003F7689">
        <w:tc>
          <w:tcPr>
            <w:tcW w:w="2712" w:type="dxa"/>
          </w:tcPr>
          <w:p w:rsidR="006244E2" w:rsidRPr="00135743" w:rsidRDefault="006244E2" w:rsidP="00135743">
            <w:pPr>
              <w:rPr>
                <w:b/>
                <w:sz w:val="20"/>
                <w:szCs w:val="20"/>
                <w:lang w:eastAsia="en-GB"/>
              </w:rPr>
            </w:pPr>
          </w:p>
        </w:tc>
        <w:tc>
          <w:tcPr>
            <w:tcW w:w="1714" w:type="dxa"/>
          </w:tcPr>
          <w:p w:rsidR="006244E2" w:rsidRPr="00135743" w:rsidRDefault="006244E2" w:rsidP="00135743">
            <w:pPr>
              <w:rPr>
                <w:sz w:val="20"/>
                <w:szCs w:val="20"/>
                <w:lang w:eastAsia="en-GB"/>
              </w:rPr>
            </w:pPr>
            <w:r w:rsidRPr="00135743">
              <w:rPr>
                <w:sz w:val="20"/>
                <w:szCs w:val="20"/>
                <w:lang w:eastAsia="en-GB"/>
              </w:rPr>
              <w:t>RF-00001727-PAR</w:t>
            </w:r>
          </w:p>
        </w:tc>
        <w:tc>
          <w:tcPr>
            <w:tcW w:w="2950" w:type="dxa"/>
          </w:tcPr>
          <w:p w:rsidR="006244E2" w:rsidRPr="00135743" w:rsidRDefault="006244E2" w:rsidP="00135743">
            <w:pPr>
              <w:rPr>
                <w:sz w:val="20"/>
                <w:szCs w:val="20"/>
                <w:lang w:eastAsia="en-GB"/>
              </w:rPr>
            </w:pPr>
            <w:proofErr w:type="spellStart"/>
            <w:r w:rsidRPr="00135743">
              <w:rPr>
                <w:sz w:val="20"/>
                <w:szCs w:val="20"/>
                <w:lang w:eastAsia="en-GB"/>
              </w:rPr>
              <w:t>Leucomalachite</w:t>
            </w:r>
            <w:proofErr w:type="spellEnd"/>
            <w:r w:rsidRPr="00135743">
              <w:rPr>
                <w:sz w:val="20"/>
                <w:szCs w:val="20"/>
                <w:lang w:eastAsia="en-GB"/>
              </w:rPr>
              <w:t xml:space="preserve"> Green</w:t>
            </w:r>
          </w:p>
        </w:tc>
        <w:tc>
          <w:tcPr>
            <w:tcW w:w="1668" w:type="dxa"/>
          </w:tcPr>
          <w:p w:rsidR="006244E2" w:rsidRPr="00135743" w:rsidRDefault="006244E2" w:rsidP="00135743">
            <w:pPr>
              <w:rPr>
                <w:sz w:val="20"/>
                <w:szCs w:val="20"/>
                <w:lang w:eastAsia="en-GB"/>
              </w:rPr>
            </w:pPr>
            <w:r w:rsidRPr="00135743">
              <w:rPr>
                <w:sz w:val="20"/>
                <w:szCs w:val="20"/>
                <w:lang w:eastAsia="en-GB"/>
              </w:rPr>
              <w:t>P002A</w:t>
            </w:r>
          </w:p>
        </w:tc>
        <w:tc>
          <w:tcPr>
            <w:tcW w:w="226" w:type="dxa"/>
          </w:tcPr>
          <w:p w:rsidR="006244E2" w:rsidRPr="00135743" w:rsidRDefault="006244E2" w:rsidP="00135743">
            <w:pPr>
              <w:rPr>
                <w:sz w:val="20"/>
                <w:szCs w:val="20"/>
                <w:lang w:eastAsia="en-GB"/>
              </w:rPr>
            </w:pPr>
          </w:p>
        </w:tc>
      </w:tr>
      <w:tr w:rsidR="006244E2" w:rsidRPr="00135743" w:rsidTr="003F7689">
        <w:tc>
          <w:tcPr>
            <w:tcW w:w="2712" w:type="dxa"/>
          </w:tcPr>
          <w:p w:rsidR="006244E2" w:rsidRPr="00135743" w:rsidRDefault="006244E2" w:rsidP="00135743">
            <w:pPr>
              <w:rPr>
                <w:b/>
                <w:sz w:val="20"/>
                <w:szCs w:val="20"/>
                <w:lang w:eastAsia="en-GB"/>
              </w:rPr>
            </w:pPr>
            <w:r w:rsidRPr="00135743">
              <w:rPr>
                <w:b/>
                <w:sz w:val="20"/>
                <w:szCs w:val="20"/>
                <w:lang w:eastAsia="en-GB"/>
              </w:rPr>
              <w:t>Sum of metabolites that may be hydrolysed to 8-α-</w:t>
            </w:r>
            <w:proofErr w:type="spellStart"/>
            <w:r w:rsidRPr="00135743">
              <w:rPr>
                <w:b/>
                <w:sz w:val="20"/>
                <w:szCs w:val="20"/>
                <w:lang w:eastAsia="en-GB"/>
              </w:rPr>
              <w:t>hydroxymutilin</w:t>
            </w:r>
            <w:proofErr w:type="spellEnd"/>
          </w:p>
        </w:tc>
        <w:tc>
          <w:tcPr>
            <w:tcW w:w="1714" w:type="dxa"/>
          </w:tcPr>
          <w:p w:rsidR="006244E2" w:rsidRPr="00135743" w:rsidRDefault="006244E2" w:rsidP="00135743">
            <w:pPr>
              <w:rPr>
                <w:sz w:val="20"/>
                <w:szCs w:val="20"/>
                <w:lang w:eastAsia="en-GB"/>
              </w:rPr>
            </w:pPr>
            <w:r w:rsidRPr="00135743">
              <w:rPr>
                <w:sz w:val="20"/>
                <w:szCs w:val="20"/>
                <w:lang w:eastAsia="en-GB"/>
              </w:rPr>
              <w:t>RF-00002867-PAR</w:t>
            </w:r>
          </w:p>
        </w:tc>
        <w:tc>
          <w:tcPr>
            <w:tcW w:w="2950" w:type="dxa"/>
          </w:tcPr>
          <w:p w:rsidR="006244E2" w:rsidRPr="00135743" w:rsidRDefault="006244E2" w:rsidP="00135743">
            <w:pPr>
              <w:rPr>
                <w:sz w:val="20"/>
                <w:szCs w:val="20"/>
                <w:lang w:eastAsia="en-GB"/>
              </w:rPr>
            </w:pPr>
            <w:r w:rsidRPr="00135743">
              <w:rPr>
                <w:sz w:val="20"/>
                <w:szCs w:val="20"/>
                <w:lang w:eastAsia="en-GB"/>
              </w:rPr>
              <w:t>8-alpha-hydroxymutilin</w:t>
            </w:r>
          </w:p>
        </w:tc>
        <w:tc>
          <w:tcPr>
            <w:tcW w:w="1668" w:type="dxa"/>
          </w:tcPr>
          <w:p w:rsidR="006244E2" w:rsidRPr="00135743" w:rsidRDefault="008A7E37" w:rsidP="00135743">
            <w:pPr>
              <w:rPr>
                <w:sz w:val="20"/>
                <w:szCs w:val="20"/>
                <w:lang w:eastAsia="en-GB"/>
              </w:rPr>
            </w:pPr>
            <w:r>
              <w:rPr>
                <w:sz w:val="20"/>
                <w:szCs w:val="20"/>
                <w:lang w:eastAsia="en-GB"/>
              </w:rPr>
              <w:t>P005A</w:t>
            </w:r>
          </w:p>
        </w:tc>
        <w:tc>
          <w:tcPr>
            <w:tcW w:w="226" w:type="dxa"/>
          </w:tcPr>
          <w:p w:rsidR="006244E2" w:rsidRPr="00135743" w:rsidRDefault="006244E2" w:rsidP="00135743">
            <w:pPr>
              <w:rPr>
                <w:bCs/>
                <w:sz w:val="20"/>
                <w:szCs w:val="20"/>
                <w:lang w:eastAsia="en-GB"/>
              </w:rPr>
            </w:pPr>
          </w:p>
        </w:tc>
      </w:tr>
      <w:tr w:rsidR="00B04ADA" w:rsidRPr="00135743" w:rsidTr="003F7689">
        <w:tc>
          <w:tcPr>
            <w:tcW w:w="2712" w:type="dxa"/>
          </w:tcPr>
          <w:p w:rsidR="00B04ADA" w:rsidRPr="00135743" w:rsidRDefault="00B04ADA" w:rsidP="00135743">
            <w:pPr>
              <w:rPr>
                <w:b/>
                <w:sz w:val="20"/>
                <w:szCs w:val="20"/>
                <w:lang w:eastAsia="en-GB"/>
              </w:rPr>
            </w:pPr>
          </w:p>
        </w:tc>
        <w:tc>
          <w:tcPr>
            <w:tcW w:w="1714" w:type="dxa"/>
            <w:vAlign w:val="top"/>
          </w:tcPr>
          <w:p w:rsidR="00B04ADA" w:rsidRPr="00886BA5" w:rsidRDefault="00B04ADA" w:rsidP="004F2540">
            <w:pPr>
              <w:rPr>
                <w:sz w:val="20"/>
                <w:szCs w:val="20"/>
                <w:lang w:eastAsia="en-GB"/>
              </w:rPr>
            </w:pPr>
            <w:r w:rsidRPr="00886BA5">
              <w:rPr>
                <w:sz w:val="20"/>
                <w:szCs w:val="20"/>
                <w:lang w:eastAsia="en-GB"/>
              </w:rPr>
              <w:t>RF-00000582-VET</w:t>
            </w:r>
            <w:r w:rsidR="00886BA5">
              <w:rPr>
                <w:rStyle w:val="FootnoteReference"/>
                <w:bCs/>
                <w:sz w:val="20"/>
                <w:szCs w:val="20"/>
                <w:lang w:eastAsia="en-GB"/>
              </w:rPr>
              <w:footnoteReference w:id="4"/>
            </w:r>
          </w:p>
        </w:tc>
        <w:tc>
          <w:tcPr>
            <w:tcW w:w="2950" w:type="dxa"/>
            <w:vAlign w:val="top"/>
          </w:tcPr>
          <w:p w:rsidR="00B04ADA" w:rsidRPr="00886BA5" w:rsidRDefault="00B04ADA" w:rsidP="004F2540">
            <w:pPr>
              <w:rPr>
                <w:sz w:val="20"/>
                <w:szCs w:val="20"/>
                <w:lang w:eastAsia="en-GB"/>
              </w:rPr>
            </w:pPr>
            <w:proofErr w:type="spellStart"/>
            <w:r w:rsidRPr="00886BA5">
              <w:rPr>
                <w:sz w:val="20"/>
                <w:szCs w:val="20"/>
                <w:lang w:eastAsia="en-GB"/>
              </w:rPr>
              <w:t>Tiamulin</w:t>
            </w:r>
            <w:proofErr w:type="spellEnd"/>
          </w:p>
        </w:tc>
        <w:tc>
          <w:tcPr>
            <w:tcW w:w="1668" w:type="dxa"/>
          </w:tcPr>
          <w:p w:rsidR="00B04ADA" w:rsidRPr="00135743" w:rsidRDefault="008A7E37" w:rsidP="00135743">
            <w:pPr>
              <w:rPr>
                <w:bCs/>
                <w:sz w:val="20"/>
                <w:szCs w:val="20"/>
                <w:lang w:eastAsia="en-GB"/>
              </w:rPr>
            </w:pPr>
            <w:r>
              <w:rPr>
                <w:sz w:val="20"/>
                <w:szCs w:val="20"/>
                <w:lang w:eastAsia="en-GB"/>
              </w:rPr>
              <w:t>P005A</w:t>
            </w:r>
          </w:p>
        </w:tc>
        <w:tc>
          <w:tcPr>
            <w:tcW w:w="226" w:type="dxa"/>
          </w:tcPr>
          <w:p w:rsidR="00B04ADA" w:rsidRPr="00135743" w:rsidRDefault="00B04ADA" w:rsidP="00135743">
            <w:pPr>
              <w:rPr>
                <w:sz w:val="20"/>
                <w:szCs w:val="20"/>
                <w:lang w:eastAsia="en-GB"/>
              </w:rPr>
            </w:pPr>
          </w:p>
        </w:tc>
      </w:tr>
      <w:tr w:rsidR="006244E2" w:rsidRPr="00135743" w:rsidTr="003F7689">
        <w:tc>
          <w:tcPr>
            <w:tcW w:w="2712" w:type="dxa"/>
          </w:tcPr>
          <w:p w:rsidR="006244E2" w:rsidRPr="00135743" w:rsidRDefault="006244E2" w:rsidP="00135743">
            <w:pPr>
              <w:rPr>
                <w:b/>
                <w:sz w:val="20"/>
                <w:szCs w:val="20"/>
                <w:lang w:eastAsia="en-GB"/>
              </w:rPr>
            </w:pPr>
            <w:r w:rsidRPr="00135743">
              <w:rPr>
                <w:b/>
                <w:sz w:val="20"/>
                <w:szCs w:val="20"/>
                <w:lang w:eastAsia="en-GB"/>
              </w:rPr>
              <w:t xml:space="preserve">Sum of </w:t>
            </w:r>
            <w:proofErr w:type="spellStart"/>
            <w:r w:rsidRPr="00135743">
              <w:rPr>
                <w:b/>
                <w:sz w:val="20"/>
                <w:szCs w:val="20"/>
                <w:lang w:eastAsia="en-GB"/>
              </w:rPr>
              <w:t>Oxytetracycline</w:t>
            </w:r>
            <w:proofErr w:type="spellEnd"/>
            <w:r w:rsidRPr="00135743">
              <w:rPr>
                <w:b/>
                <w:sz w:val="20"/>
                <w:szCs w:val="20"/>
                <w:lang w:eastAsia="en-GB"/>
              </w:rPr>
              <w:t xml:space="preserve"> and its 4-epimer</w:t>
            </w:r>
          </w:p>
        </w:tc>
        <w:tc>
          <w:tcPr>
            <w:tcW w:w="1714" w:type="dxa"/>
          </w:tcPr>
          <w:p w:rsidR="006244E2" w:rsidRPr="00135743" w:rsidRDefault="00595413" w:rsidP="00544FB6">
            <w:pPr>
              <w:rPr>
                <w:bCs/>
                <w:sz w:val="20"/>
                <w:szCs w:val="20"/>
                <w:lang w:eastAsia="en-GB"/>
              </w:rPr>
            </w:pPr>
            <w:r w:rsidRPr="00595413">
              <w:rPr>
                <w:bCs/>
                <w:sz w:val="20"/>
                <w:szCs w:val="20"/>
                <w:lang w:eastAsia="en-GB"/>
              </w:rPr>
              <w:t>RF-00004640-PAR</w:t>
            </w:r>
            <w:r>
              <w:rPr>
                <w:bCs/>
                <w:sz w:val="20"/>
                <w:szCs w:val="20"/>
                <w:lang w:eastAsia="en-GB"/>
              </w:rPr>
              <w:t xml:space="preserve"> </w:t>
            </w:r>
          </w:p>
        </w:tc>
        <w:tc>
          <w:tcPr>
            <w:tcW w:w="2950" w:type="dxa"/>
          </w:tcPr>
          <w:p w:rsidR="006244E2" w:rsidRPr="00135743" w:rsidRDefault="009B662D" w:rsidP="00135743">
            <w:pPr>
              <w:rPr>
                <w:bCs/>
                <w:sz w:val="20"/>
                <w:szCs w:val="20"/>
                <w:lang w:eastAsia="en-GB"/>
              </w:rPr>
            </w:pPr>
            <w:r w:rsidRPr="009B662D">
              <w:rPr>
                <w:bCs/>
                <w:sz w:val="20"/>
                <w:szCs w:val="20"/>
                <w:lang w:eastAsia="en-GB"/>
              </w:rPr>
              <w:t xml:space="preserve">Sum of </w:t>
            </w:r>
            <w:proofErr w:type="spellStart"/>
            <w:r w:rsidRPr="009B662D">
              <w:rPr>
                <w:bCs/>
                <w:sz w:val="20"/>
                <w:szCs w:val="20"/>
                <w:lang w:eastAsia="en-GB"/>
              </w:rPr>
              <w:t>Oxytetracycline</w:t>
            </w:r>
            <w:proofErr w:type="spellEnd"/>
            <w:r w:rsidRPr="009B662D">
              <w:rPr>
                <w:bCs/>
                <w:sz w:val="20"/>
                <w:szCs w:val="20"/>
                <w:lang w:eastAsia="en-GB"/>
              </w:rPr>
              <w:t xml:space="preserve"> and its 4-epimer</w:t>
            </w:r>
          </w:p>
        </w:tc>
        <w:tc>
          <w:tcPr>
            <w:tcW w:w="1668" w:type="dxa"/>
          </w:tcPr>
          <w:p w:rsidR="006244E2" w:rsidRPr="00135743" w:rsidRDefault="008A7E37" w:rsidP="00135743">
            <w:pPr>
              <w:rPr>
                <w:bCs/>
                <w:sz w:val="20"/>
                <w:szCs w:val="20"/>
                <w:lang w:eastAsia="en-GB"/>
              </w:rPr>
            </w:pPr>
            <w:r>
              <w:rPr>
                <w:bCs/>
                <w:sz w:val="20"/>
                <w:szCs w:val="20"/>
                <w:lang w:eastAsia="en-GB"/>
              </w:rPr>
              <w:t>P005A</w:t>
            </w:r>
            <w:r w:rsidR="006244E2" w:rsidRPr="00135743">
              <w:rPr>
                <w:bCs/>
                <w:sz w:val="20"/>
                <w:szCs w:val="20"/>
                <w:lang w:eastAsia="en-GB"/>
              </w:rPr>
              <w:t>/ P004A</w:t>
            </w:r>
          </w:p>
        </w:tc>
        <w:tc>
          <w:tcPr>
            <w:tcW w:w="226" w:type="dxa"/>
          </w:tcPr>
          <w:p w:rsidR="006244E2" w:rsidRPr="00135743" w:rsidRDefault="006244E2" w:rsidP="00135743">
            <w:pPr>
              <w:rPr>
                <w:sz w:val="20"/>
                <w:szCs w:val="20"/>
                <w:lang w:eastAsia="en-GB"/>
              </w:rPr>
            </w:pPr>
          </w:p>
        </w:tc>
      </w:tr>
      <w:tr w:rsidR="009B662D" w:rsidRPr="00135743" w:rsidTr="003F7689">
        <w:tc>
          <w:tcPr>
            <w:tcW w:w="2712" w:type="dxa"/>
          </w:tcPr>
          <w:p w:rsidR="009B662D" w:rsidRPr="00135743" w:rsidRDefault="009B662D" w:rsidP="00135743">
            <w:pPr>
              <w:rPr>
                <w:b/>
                <w:sz w:val="20"/>
                <w:szCs w:val="20"/>
                <w:lang w:eastAsia="en-GB"/>
              </w:rPr>
            </w:pPr>
          </w:p>
        </w:tc>
        <w:tc>
          <w:tcPr>
            <w:tcW w:w="1714" w:type="dxa"/>
            <w:vAlign w:val="top"/>
          </w:tcPr>
          <w:p w:rsidR="009B662D" w:rsidRPr="009B662D" w:rsidRDefault="009B662D" w:rsidP="004F2540">
            <w:pPr>
              <w:rPr>
                <w:bCs/>
                <w:sz w:val="20"/>
                <w:szCs w:val="20"/>
                <w:lang w:eastAsia="en-GB"/>
              </w:rPr>
            </w:pPr>
            <w:r w:rsidRPr="009B662D">
              <w:rPr>
                <w:bCs/>
                <w:sz w:val="20"/>
                <w:szCs w:val="20"/>
                <w:lang w:eastAsia="en-GB"/>
              </w:rPr>
              <w:t>RF-00000543-VET</w:t>
            </w:r>
          </w:p>
        </w:tc>
        <w:tc>
          <w:tcPr>
            <w:tcW w:w="2950" w:type="dxa"/>
            <w:vAlign w:val="top"/>
          </w:tcPr>
          <w:p w:rsidR="009B662D" w:rsidRPr="009B662D" w:rsidRDefault="009B662D" w:rsidP="004F2540">
            <w:pPr>
              <w:rPr>
                <w:bCs/>
                <w:sz w:val="20"/>
                <w:szCs w:val="20"/>
                <w:lang w:eastAsia="en-GB"/>
              </w:rPr>
            </w:pPr>
            <w:proofErr w:type="spellStart"/>
            <w:r w:rsidRPr="009B662D">
              <w:rPr>
                <w:bCs/>
                <w:sz w:val="20"/>
                <w:szCs w:val="20"/>
                <w:lang w:eastAsia="en-GB"/>
              </w:rPr>
              <w:t>Oxytetracycline</w:t>
            </w:r>
            <w:proofErr w:type="spellEnd"/>
          </w:p>
        </w:tc>
        <w:tc>
          <w:tcPr>
            <w:tcW w:w="1668" w:type="dxa"/>
          </w:tcPr>
          <w:p w:rsidR="009B662D" w:rsidRPr="00135743" w:rsidRDefault="009B662D" w:rsidP="00135743">
            <w:pPr>
              <w:rPr>
                <w:sz w:val="20"/>
                <w:szCs w:val="20"/>
                <w:lang w:eastAsia="en-GB"/>
              </w:rPr>
            </w:pPr>
            <w:r w:rsidRPr="00135743">
              <w:rPr>
                <w:sz w:val="20"/>
                <w:szCs w:val="20"/>
                <w:lang w:eastAsia="en-GB"/>
              </w:rPr>
              <w:t>P002A</w:t>
            </w:r>
          </w:p>
        </w:tc>
        <w:tc>
          <w:tcPr>
            <w:tcW w:w="226" w:type="dxa"/>
          </w:tcPr>
          <w:p w:rsidR="009B662D" w:rsidRPr="00135743" w:rsidRDefault="009B662D" w:rsidP="00135743">
            <w:pPr>
              <w:rPr>
                <w:bCs/>
                <w:sz w:val="20"/>
                <w:szCs w:val="20"/>
                <w:lang w:eastAsia="en-GB"/>
              </w:rPr>
            </w:pPr>
          </w:p>
        </w:tc>
      </w:tr>
      <w:tr w:rsidR="006244E2" w:rsidRPr="00135743" w:rsidTr="003F7689">
        <w:tc>
          <w:tcPr>
            <w:tcW w:w="2712" w:type="dxa"/>
          </w:tcPr>
          <w:p w:rsidR="006244E2" w:rsidRPr="00135743" w:rsidRDefault="006244E2" w:rsidP="00135743">
            <w:pPr>
              <w:rPr>
                <w:b/>
                <w:sz w:val="20"/>
                <w:szCs w:val="20"/>
                <w:lang w:eastAsia="en-GB"/>
              </w:rPr>
            </w:pPr>
          </w:p>
        </w:tc>
        <w:tc>
          <w:tcPr>
            <w:tcW w:w="1714" w:type="dxa"/>
          </w:tcPr>
          <w:p w:rsidR="006244E2" w:rsidRPr="00135743" w:rsidRDefault="006244E2" w:rsidP="00135743">
            <w:pPr>
              <w:rPr>
                <w:sz w:val="20"/>
                <w:szCs w:val="20"/>
                <w:lang w:eastAsia="en-GB"/>
              </w:rPr>
            </w:pPr>
            <w:r w:rsidRPr="00135743">
              <w:rPr>
                <w:sz w:val="20"/>
                <w:szCs w:val="20"/>
                <w:lang w:eastAsia="en-GB"/>
              </w:rPr>
              <w:t>RF-00000586-VET</w:t>
            </w:r>
          </w:p>
        </w:tc>
        <w:tc>
          <w:tcPr>
            <w:tcW w:w="2950" w:type="dxa"/>
          </w:tcPr>
          <w:p w:rsidR="006244E2" w:rsidRPr="00135743" w:rsidRDefault="006244E2" w:rsidP="00135743">
            <w:pPr>
              <w:rPr>
                <w:sz w:val="20"/>
                <w:szCs w:val="20"/>
                <w:lang w:eastAsia="en-GB"/>
              </w:rPr>
            </w:pPr>
            <w:r w:rsidRPr="00135743">
              <w:rPr>
                <w:sz w:val="20"/>
                <w:szCs w:val="20"/>
                <w:lang w:eastAsia="en-GB"/>
              </w:rPr>
              <w:t>Epi-</w:t>
            </w:r>
            <w:proofErr w:type="spellStart"/>
            <w:r w:rsidRPr="00135743">
              <w:rPr>
                <w:sz w:val="20"/>
                <w:szCs w:val="20"/>
                <w:lang w:eastAsia="en-GB"/>
              </w:rPr>
              <w:t>Oxytetracycline</w:t>
            </w:r>
            <w:proofErr w:type="spellEnd"/>
          </w:p>
        </w:tc>
        <w:tc>
          <w:tcPr>
            <w:tcW w:w="1668" w:type="dxa"/>
          </w:tcPr>
          <w:p w:rsidR="006244E2" w:rsidRPr="00135743" w:rsidRDefault="006244E2" w:rsidP="00135743">
            <w:pPr>
              <w:rPr>
                <w:sz w:val="20"/>
                <w:szCs w:val="20"/>
                <w:lang w:eastAsia="en-GB"/>
              </w:rPr>
            </w:pPr>
            <w:r w:rsidRPr="00135743">
              <w:rPr>
                <w:sz w:val="20"/>
                <w:szCs w:val="20"/>
                <w:lang w:eastAsia="en-GB"/>
              </w:rPr>
              <w:t>P002A</w:t>
            </w:r>
          </w:p>
        </w:tc>
        <w:tc>
          <w:tcPr>
            <w:tcW w:w="226" w:type="dxa"/>
          </w:tcPr>
          <w:p w:rsidR="006244E2" w:rsidRPr="00135743" w:rsidRDefault="006244E2" w:rsidP="00135743">
            <w:pPr>
              <w:rPr>
                <w:bCs/>
                <w:sz w:val="20"/>
                <w:szCs w:val="20"/>
                <w:lang w:eastAsia="en-GB"/>
              </w:rPr>
            </w:pPr>
          </w:p>
        </w:tc>
      </w:tr>
    </w:tbl>
    <w:p w:rsidR="00135743" w:rsidRPr="00135743" w:rsidRDefault="00135743" w:rsidP="00135743">
      <w:pPr>
        <w:spacing w:after="200" w:line="276" w:lineRule="auto"/>
        <w:rPr>
          <w:rFonts w:ascii="Calibri" w:eastAsia="Malgun Gothic" w:hAnsi="Calibri"/>
          <w:lang w:eastAsia="en-GB"/>
        </w:rPr>
      </w:pPr>
    </w:p>
    <w:p w:rsidR="00966442" w:rsidRDefault="00966442" w:rsidP="00135743">
      <w:pPr>
        <w:spacing w:after="200" w:line="276" w:lineRule="auto"/>
        <w:rPr>
          <w:rFonts w:ascii="Calibri" w:eastAsia="Malgun Gothic" w:hAnsi="Calibri"/>
          <w:b/>
          <w:lang w:eastAsia="en-GB"/>
        </w:rPr>
      </w:pPr>
      <w:r>
        <w:rPr>
          <w:rFonts w:ascii="Calibri" w:eastAsia="Malgun Gothic" w:hAnsi="Calibri"/>
          <w:b/>
          <w:lang w:eastAsia="en-GB"/>
        </w:rPr>
        <w:t>L.02 Analytical method identification (</w:t>
      </w:r>
      <w:proofErr w:type="spellStart"/>
      <w:r>
        <w:rPr>
          <w:rFonts w:ascii="Calibri" w:eastAsia="Malgun Gothic" w:hAnsi="Calibri"/>
          <w:b/>
          <w:lang w:eastAsia="en-GB"/>
        </w:rPr>
        <w:t>anMethRefId</w:t>
      </w:r>
      <w:proofErr w:type="spellEnd"/>
      <w:r>
        <w:rPr>
          <w:rFonts w:ascii="Calibri" w:eastAsia="Malgun Gothic" w:hAnsi="Calibri"/>
          <w:b/>
          <w:lang w:eastAsia="en-GB"/>
        </w:rPr>
        <w:t>)</w:t>
      </w:r>
    </w:p>
    <w:p w:rsidR="00966442" w:rsidRPr="00966442" w:rsidRDefault="00966442" w:rsidP="00135743">
      <w:pPr>
        <w:spacing w:after="200" w:line="276" w:lineRule="auto"/>
        <w:rPr>
          <w:rFonts w:ascii="Calibri" w:eastAsia="Malgun Gothic" w:hAnsi="Calibri"/>
          <w:lang w:eastAsia="en-GB"/>
        </w:rPr>
      </w:pPr>
      <w:r w:rsidRPr="00966442">
        <w:rPr>
          <w:rFonts w:ascii="Calibri" w:eastAsia="Malgun Gothic" w:hAnsi="Calibri"/>
          <w:lang w:eastAsia="en-GB"/>
        </w:rPr>
        <w:t>Code</w:t>
      </w:r>
      <w:r>
        <w:rPr>
          <w:rFonts w:ascii="Calibri" w:eastAsia="Malgun Gothic" w:hAnsi="Calibri"/>
          <w:lang w:eastAsia="en-GB"/>
        </w:rPr>
        <w:t xml:space="preserve"> to identify an analytical method used within the laboratory, links all results obtained from the same analytical method</w:t>
      </w:r>
    </w:p>
    <w:p w:rsidR="00135743" w:rsidRPr="00135743" w:rsidRDefault="00135743" w:rsidP="00135743">
      <w:pPr>
        <w:spacing w:after="200" w:line="276" w:lineRule="auto"/>
        <w:rPr>
          <w:rFonts w:ascii="Calibri" w:eastAsia="Malgun Gothic" w:hAnsi="Calibri"/>
          <w:b/>
          <w:lang w:eastAsia="en-GB"/>
        </w:rPr>
      </w:pPr>
      <w:r w:rsidRPr="00135743">
        <w:rPr>
          <w:rFonts w:ascii="Calibri" w:eastAsia="Malgun Gothic" w:hAnsi="Calibri"/>
          <w:b/>
          <w:lang w:eastAsia="en-GB"/>
        </w:rPr>
        <w:t>L.03 Analytical method type (</w:t>
      </w:r>
      <w:proofErr w:type="spellStart"/>
      <w:r w:rsidRPr="00135743">
        <w:rPr>
          <w:rFonts w:ascii="Calibri" w:eastAsia="Malgun Gothic" w:hAnsi="Calibri"/>
          <w:b/>
          <w:lang w:eastAsia="en-GB"/>
        </w:rPr>
        <w:t>anMethType</w:t>
      </w:r>
      <w:proofErr w:type="spellEnd"/>
      <w:r w:rsidRPr="00135743">
        <w:rPr>
          <w:rFonts w:ascii="Calibri" w:eastAsia="Malgun Gothic" w:hAnsi="Calibri"/>
          <w:b/>
          <w:lang w:eastAsia="en-GB"/>
        </w:rPr>
        <w:t>) and L.04 Analytical method code (</w:t>
      </w:r>
      <w:proofErr w:type="spellStart"/>
      <w:r w:rsidRPr="00135743">
        <w:rPr>
          <w:rFonts w:ascii="Calibri" w:eastAsia="Malgun Gothic" w:hAnsi="Calibri"/>
          <w:b/>
          <w:lang w:eastAsia="en-GB"/>
        </w:rPr>
        <w:t>anMethCode</w:t>
      </w:r>
      <w:proofErr w:type="spellEnd"/>
      <w:r w:rsidRPr="00135743">
        <w:rPr>
          <w:rFonts w:ascii="Calibri" w:eastAsia="Malgun Gothic" w:hAnsi="Calibri"/>
          <w:b/>
          <w:lang w:eastAsia="en-GB"/>
        </w:rPr>
        <w:t>)</w:t>
      </w:r>
    </w:p>
    <w:p w:rsid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The analytical method type is used to indicate whether the analysis was performed to detect the presence of a substance/class of substances or to quantify/unequivocally identify the substance. A list of analytical method codes is provided below with an indication if they can be used for screening and/or confirmation</w:t>
      </w:r>
      <w:r w:rsidR="003B581B">
        <w:rPr>
          <w:rFonts w:ascii="Calibri" w:eastAsia="Malgun Gothic" w:hAnsi="Calibri"/>
          <w:lang w:eastAsia="en-GB"/>
        </w:rPr>
        <w:t xml:space="preserve"> based on EURL review</w:t>
      </w:r>
      <w:r w:rsidRPr="00135743">
        <w:rPr>
          <w:rFonts w:ascii="Calibri" w:eastAsia="Malgun Gothic" w:hAnsi="Calibri"/>
          <w:lang w:eastAsia="en-GB"/>
        </w:rPr>
        <w:t>.</w:t>
      </w:r>
      <w:r w:rsidR="001D0BA2">
        <w:rPr>
          <w:rFonts w:ascii="Calibri" w:eastAsia="Malgun Gothic" w:hAnsi="Calibri"/>
          <w:lang w:eastAsia="en-GB"/>
        </w:rPr>
        <w:t xml:space="preserve"> Other methods can be reported.</w:t>
      </w:r>
      <w:r w:rsidR="00A36B64">
        <w:rPr>
          <w:rFonts w:ascii="Calibri" w:eastAsia="Malgun Gothic" w:hAnsi="Calibri"/>
          <w:lang w:eastAsia="en-GB"/>
        </w:rPr>
        <w:t xml:space="preserve"> Business rule </w:t>
      </w:r>
      <w:r w:rsidR="00A36B64" w:rsidRPr="00A36B64">
        <w:rPr>
          <w:rFonts w:ascii="Calibri" w:eastAsia="Malgun Gothic" w:hAnsi="Calibri"/>
          <w:lang w:eastAsia="en-GB"/>
        </w:rPr>
        <w:t>GBR009</w:t>
      </w:r>
      <w:r w:rsidR="00A36B64">
        <w:rPr>
          <w:rFonts w:ascii="Calibri" w:eastAsia="Malgun Gothic" w:hAnsi="Calibri"/>
          <w:lang w:eastAsia="en-GB"/>
        </w:rPr>
        <w:t xml:space="preserve"> no longer includes </w:t>
      </w:r>
      <w:proofErr w:type="spellStart"/>
      <w:r w:rsidR="00A36B64" w:rsidRPr="00A36B64">
        <w:rPr>
          <w:rFonts w:ascii="Calibri" w:eastAsia="Malgun Gothic" w:hAnsi="Calibri"/>
          <w:lang w:eastAsia="en-GB"/>
        </w:rPr>
        <w:t>anMethType</w:t>
      </w:r>
      <w:proofErr w:type="spellEnd"/>
      <w:r w:rsidR="00A36B64">
        <w:rPr>
          <w:rFonts w:ascii="Calibri" w:eastAsia="Malgun Gothic" w:hAnsi="Calibri"/>
          <w:lang w:eastAsia="en-GB"/>
        </w:rPr>
        <w:t xml:space="preserve"> to simplify the reporting of methods which are used for both screening and confirmation.</w:t>
      </w:r>
    </w:p>
    <w:p w:rsidR="004A29D6" w:rsidRDefault="004A29D6" w:rsidP="00135743">
      <w:pPr>
        <w:spacing w:after="200" w:line="276" w:lineRule="auto"/>
        <w:rPr>
          <w:rFonts w:ascii="Calibri" w:eastAsia="Malgun Gothic" w:hAnsi="Calibri"/>
          <w:lang w:eastAsia="en-GB"/>
        </w:rPr>
      </w:pPr>
    </w:p>
    <w:p w:rsidR="004A29D6" w:rsidRPr="00135743" w:rsidRDefault="004A29D6" w:rsidP="00135743">
      <w:pPr>
        <w:spacing w:after="200" w:line="276" w:lineRule="auto"/>
        <w:rPr>
          <w:rFonts w:ascii="Calibri" w:eastAsia="Malgun Gothic" w:hAnsi="Calibri"/>
          <w:lang w:eastAsia="en-GB"/>
        </w:rPr>
      </w:pPr>
    </w:p>
    <w:tbl>
      <w:tblPr>
        <w:tblStyle w:val="LightShading1"/>
        <w:tblW w:w="0" w:type="auto"/>
        <w:tblLayout w:type="fixed"/>
        <w:tblLook w:val="04A0" w:firstRow="1" w:lastRow="0" w:firstColumn="1" w:lastColumn="0" w:noHBand="0" w:noVBand="1"/>
      </w:tblPr>
      <w:tblGrid>
        <w:gridCol w:w="1290"/>
        <w:gridCol w:w="4772"/>
        <w:gridCol w:w="1843"/>
        <w:gridCol w:w="1337"/>
      </w:tblGrid>
      <w:tr w:rsidR="00135743" w:rsidRPr="00135743" w:rsidTr="00E2407B">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290" w:type="dxa"/>
            <w:noWrap/>
            <w:hideMark/>
          </w:tcPr>
          <w:p w:rsidR="00135743" w:rsidRPr="00135743" w:rsidRDefault="00135743" w:rsidP="00135743">
            <w:pPr>
              <w:rPr>
                <w:rFonts w:eastAsia="Times New Roman"/>
                <w:lang w:eastAsia="ko-KR"/>
              </w:rPr>
            </w:pPr>
            <w:r w:rsidRPr="00135743">
              <w:rPr>
                <w:rFonts w:eastAsia="Times New Roman"/>
                <w:lang w:eastAsia="ko-KR"/>
              </w:rPr>
              <w:lastRenderedPageBreak/>
              <w:t>ANMETH</w:t>
            </w:r>
          </w:p>
          <w:p w:rsidR="00135743" w:rsidRPr="00135743" w:rsidRDefault="00135743" w:rsidP="00135743">
            <w:pPr>
              <w:rPr>
                <w:rFonts w:eastAsia="Times New Roman"/>
                <w:lang w:eastAsia="ko-KR"/>
              </w:rPr>
            </w:pPr>
            <w:r w:rsidRPr="00135743">
              <w:rPr>
                <w:rFonts w:eastAsia="Times New Roman"/>
                <w:lang w:eastAsia="ko-KR"/>
              </w:rPr>
              <w:t>CODE</w:t>
            </w:r>
          </w:p>
        </w:tc>
        <w:tc>
          <w:tcPr>
            <w:tcW w:w="4772" w:type="dxa"/>
            <w:noWrap/>
            <w:hideMark/>
          </w:tcPr>
          <w:p w:rsidR="00135743" w:rsidRPr="00135743" w:rsidRDefault="00135743" w:rsidP="00135743">
            <w:pPr>
              <w:cnfStyle w:val="100000000000" w:firstRow="1"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Method</w:t>
            </w:r>
          </w:p>
        </w:tc>
        <w:tc>
          <w:tcPr>
            <w:tcW w:w="1843" w:type="dxa"/>
            <w:noWrap/>
            <w:hideMark/>
          </w:tcPr>
          <w:p w:rsidR="00135743" w:rsidRPr="00135743" w:rsidRDefault="00135743" w:rsidP="00135743">
            <w:pPr>
              <w:jc w:val="right"/>
              <w:cnfStyle w:val="100000000000" w:firstRow="1"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Confirmation (AT08A)</w:t>
            </w:r>
          </w:p>
        </w:tc>
        <w:tc>
          <w:tcPr>
            <w:tcW w:w="1337" w:type="dxa"/>
            <w:noWrap/>
            <w:hideMark/>
          </w:tcPr>
          <w:p w:rsidR="00135743" w:rsidRPr="00135743" w:rsidRDefault="00135743" w:rsidP="00135743">
            <w:pPr>
              <w:jc w:val="right"/>
              <w:cnfStyle w:val="100000000000" w:firstRow="1"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Screening (AT06A)</w:t>
            </w:r>
          </w:p>
        </w:tc>
      </w:tr>
      <w:tr w:rsidR="00135743" w:rsidRPr="00135743" w:rsidTr="00B204A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0" w:type="dxa"/>
            <w:noWrap/>
            <w:hideMark/>
          </w:tcPr>
          <w:p w:rsidR="00135743" w:rsidRPr="00135743" w:rsidRDefault="00135743" w:rsidP="00135743">
            <w:pPr>
              <w:rPr>
                <w:rFonts w:eastAsia="Times New Roman"/>
                <w:lang w:eastAsia="ko-KR"/>
              </w:rPr>
            </w:pPr>
            <w:r w:rsidRPr="00135743">
              <w:rPr>
                <w:rFonts w:eastAsia="Times New Roman"/>
                <w:lang w:eastAsia="ko-KR"/>
              </w:rPr>
              <w:t>F580A</w:t>
            </w:r>
          </w:p>
        </w:tc>
        <w:tc>
          <w:tcPr>
            <w:tcW w:w="4772" w:type="dxa"/>
            <w:noWrap/>
            <w:hideMark/>
          </w:tcPr>
          <w:p w:rsidR="00135743" w:rsidRPr="00135743" w:rsidRDefault="00135743" w:rsidP="00135743">
            <w:pPr>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135743">
              <w:rPr>
                <w:rFonts w:eastAsia="Times New Roman"/>
                <w:lang w:eastAsia="ko-KR"/>
              </w:rPr>
              <w:t>Charm II test</w:t>
            </w:r>
          </w:p>
        </w:tc>
        <w:tc>
          <w:tcPr>
            <w:tcW w:w="1843" w:type="dxa"/>
            <w:noWrap/>
            <w:hideMark/>
          </w:tcPr>
          <w:p w:rsidR="00135743" w:rsidRPr="00135743" w:rsidRDefault="00135743" w:rsidP="00135743">
            <w:pPr>
              <w:jc w:val="right"/>
              <w:cnfStyle w:val="000000100000" w:firstRow="0" w:lastRow="0" w:firstColumn="0" w:lastColumn="0" w:oddVBand="0" w:evenVBand="0" w:oddHBand="1" w:evenHBand="0" w:firstRowFirstColumn="0" w:firstRowLastColumn="0" w:lastRowFirstColumn="0" w:lastRowLastColumn="0"/>
              <w:rPr>
                <w:rFonts w:eastAsia="Times New Roman"/>
                <w:lang w:eastAsia="ko-KR"/>
              </w:rPr>
            </w:pPr>
          </w:p>
        </w:tc>
        <w:tc>
          <w:tcPr>
            <w:tcW w:w="1337" w:type="dxa"/>
            <w:noWrap/>
            <w:hideMark/>
          </w:tcPr>
          <w:p w:rsidR="00135743" w:rsidRPr="00135743" w:rsidRDefault="00135743" w:rsidP="00135743">
            <w:pPr>
              <w:jc w:val="right"/>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135743">
              <w:rPr>
                <w:rFonts w:eastAsia="Times New Roman"/>
                <w:lang w:eastAsia="ko-KR"/>
              </w:rPr>
              <w:t>Y</w:t>
            </w:r>
          </w:p>
        </w:tc>
      </w:tr>
      <w:tr w:rsidR="00135743" w:rsidRPr="00135743" w:rsidTr="00B204AF">
        <w:trPr>
          <w:trHeight w:val="300"/>
        </w:trPr>
        <w:tc>
          <w:tcPr>
            <w:cnfStyle w:val="001000000000" w:firstRow="0" w:lastRow="0" w:firstColumn="1" w:lastColumn="0" w:oddVBand="0" w:evenVBand="0" w:oddHBand="0" w:evenHBand="0" w:firstRowFirstColumn="0" w:firstRowLastColumn="0" w:lastRowFirstColumn="0" w:lastRowLastColumn="0"/>
            <w:tcW w:w="1290" w:type="dxa"/>
            <w:noWrap/>
            <w:hideMark/>
          </w:tcPr>
          <w:p w:rsidR="00135743" w:rsidRPr="00135743" w:rsidRDefault="00135743" w:rsidP="00135743">
            <w:pPr>
              <w:rPr>
                <w:rFonts w:eastAsia="Times New Roman"/>
                <w:lang w:eastAsia="ko-KR"/>
              </w:rPr>
            </w:pPr>
            <w:r w:rsidRPr="00135743">
              <w:rPr>
                <w:rFonts w:eastAsia="Times New Roman"/>
                <w:lang w:eastAsia="ko-KR"/>
              </w:rPr>
              <w:t>F351A</w:t>
            </w:r>
          </w:p>
        </w:tc>
        <w:tc>
          <w:tcPr>
            <w:tcW w:w="4772" w:type="dxa"/>
            <w:noWrap/>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CVAAS</w:t>
            </w:r>
          </w:p>
        </w:tc>
        <w:tc>
          <w:tcPr>
            <w:tcW w:w="1843" w:type="dxa"/>
            <w:noWrap/>
            <w:hideMark/>
          </w:tcPr>
          <w:p w:rsidR="00135743" w:rsidRPr="00135743" w:rsidRDefault="00135743" w:rsidP="00135743">
            <w:pPr>
              <w:jc w:val="right"/>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Y</w:t>
            </w:r>
          </w:p>
        </w:tc>
        <w:tc>
          <w:tcPr>
            <w:tcW w:w="1337" w:type="dxa"/>
            <w:noWrap/>
            <w:hideMark/>
          </w:tcPr>
          <w:p w:rsidR="00135743" w:rsidRPr="00135743" w:rsidRDefault="00135743" w:rsidP="00135743">
            <w:pPr>
              <w:jc w:val="right"/>
              <w:cnfStyle w:val="000000000000" w:firstRow="0" w:lastRow="0" w:firstColumn="0" w:lastColumn="0" w:oddVBand="0" w:evenVBand="0" w:oddHBand="0" w:evenHBand="0" w:firstRowFirstColumn="0" w:firstRowLastColumn="0" w:lastRowFirstColumn="0" w:lastRowLastColumn="0"/>
              <w:rPr>
                <w:rFonts w:eastAsia="Times New Roman"/>
                <w:lang w:eastAsia="ko-KR"/>
              </w:rPr>
            </w:pPr>
          </w:p>
        </w:tc>
      </w:tr>
      <w:tr w:rsidR="00C9018D" w:rsidRPr="00135743" w:rsidTr="00B204A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0" w:type="dxa"/>
            <w:noWrap/>
          </w:tcPr>
          <w:p w:rsidR="00C9018D" w:rsidRPr="00135743" w:rsidRDefault="00303C30" w:rsidP="00135743">
            <w:pPr>
              <w:rPr>
                <w:rFonts w:eastAsia="Times New Roman"/>
                <w:lang w:eastAsia="ko-KR"/>
              </w:rPr>
            </w:pPr>
            <w:r w:rsidRPr="00303C30">
              <w:rPr>
                <w:rFonts w:eastAsia="Times New Roman"/>
                <w:lang w:eastAsia="ko-KR"/>
              </w:rPr>
              <w:t>F654A</w:t>
            </w:r>
          </w:p>
        </w:tc>
        <w:tc>
          <w:tcPr>
            <w:tcW w:w="4772" w:type="dxa"/>
            <w:noWrap/>
          </w:tcPr>
          <w:p w:rsidR="00C9018D" w:rsidRPr="00303C30" w:rsidRDefault="00303C30" w:rsidP="00135743">
            <w:pPr>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EF176B">
              <w:rPr>
                <w:iCs/>
              </w:rPr>
              <w:t>Microbial inhibitions assays, plate tests</w:t>
            </w:r>
          </w:p>
        </w:tc>
        <w:tc>
          <w:tcPr>
            <w:tcW w:w="1843" w:type="dxa"/>
            <w:noWrap/>
          </w:tcPr>
          <w:p w:rsidR="00C9018D" w:rsidRPr="00135743" w:rsidRDefault="00C9018D" w:rsidP="00135743">
            <w:pPr>
              <w:jc w:val="right"/>
              <w:cnfStyle w:val="000000100000" w:firstRow="0" w:lastRow="0" w:firstColumn="0" w:lastColumn="0" w:oddVBand="0" w:evenVBand="0" w:oddHBand="1" w:evenHBand="0" w:firstRowFirstColumn="0" w:firstRowLastColumn="0" w:lastRowFirstColumn="0" w:lastRowLastColumn="0"/>
              <w:rPr>
                <w:rFonts w:eastAsia="Times New Roman"/>
                <w:lang w:eastAsia="ko-KR"/>
              </w:rPr>
            </w:pPr>
          </w:p>
        </w:tc>
        <w:tc>
          <w:tcPr>
            <w:tcW w:w="1337" w:type="dxa"/>
            <w:noWrap/>
          </w:tcPr>
          <w:p w:rsidR="00C9018D" w:rsidRPr="00135743" w:rsidRDefault="00C9018D" w:rsidP="00135743">
            <w:pPr>
              <w:jc w:val="right"/>
              <w:cnfStyle w:val="000000100000" w:firstRow="0" w:lastRow="0" w:firstColumn="0" w:lastColumn="0" w:oddVBand="0" w:evenVBand="0" w:oddHBand="1" w:evenHBand="0" w:firstRowFirstColumn="0" w:firstRowLastColumn="0" w:lastRowFirstColumn="0" w:lastRowLastColumn="0"/>
              <w:rPr>
                <w:rFonts w:eastAsia="Times New Roman"/>
                <w:lang w:eastAsia="ko-KR"/>
              </w:rPr>
            </w:pPr>
            <w:r>
              <w:rPr>
                <w:rFonts w:eastAsia="Times New Roman"/>
                <w:lang w:eastAsia="ko-KR"/>
              </w:rPr>
              <w:t>Y</w:t>
            </w:r>
          </w:p>
        </w:tc>
      </w:tr>
      <w:tr w:rsidR="00135743" w:rsidRPr="00135743" w:rsidTr="00B204AF">
        <w:trPr>
          <w:trHeight w:val="300"/>
        </w:trPr>
        <w:tc>
          <w:tcPr>
            <w:cnfStyle w:val="001000000000" w:firstRow="0" w:lastRow="0" w:firstColumn="1" w:lastColumn="0" w:oddVBand="0" w:evenVBand="0" w:oddHBand="0" w:evenHBand="0" w:firstRowFirstColumn="0" w:firstRowLastColumn="0" w:lastRowFirstColumn="0" w:lastRowLastColumn="0"/>
            <w:tcW w:w="1290" w:type="dxa"/>
            <w:noWrap/>
            <w:hideMark/>
          </w:tcPr>
          <w:p w:rsidR="00135743" w:rsidRPr="00135743" w:rsidRDefault="00135743" w:rsidP="00135743">
            <w:pPr>
              <w:rPr>
                <w:rFonts w:eastAsia="Times New Roman"/>
                <w:lang w:eastAsia="ko-KR"/>
              </w:rPr>
            </w:pPr>
            <w:r w:rsidRPr="00135743">
              <w:rPr>
                <w:rFonts w:eastAsia="Times New Roman"/>
                <w:lang w:eastAsia="ko-KR"/>
              </w:rPr>
              <w:t>F579A</w:t>
            </w:r>
          </w:p>
        </w:tc>
        <w:tc>
          <w:tcPr>
            <w:tcW w:w="4772" w:type="dxa"/>
            <w:noWrap/>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rFonts w:eastAsia="Times New Roman"/>
                <w:lang w:eastAsia="ko-KR"/>
              </w:rPr>
            </w:pPr>
            <w:proofErr w:type="spellStart"/>
            <w:r w:rsidRPr="00135743">
              <w:rPr>
                <w:rFonts w:eastAsia="Times New Roman"/>
                <w:lang w:eastAsia="ko-KR"/>
              </w:rPr>
              <w:t>Delvo</w:t>
            </w:r>
            <w:proofErr w:type="spellEnd"/>
            <w:r w:rsidRPr="00135743">
              <w:rPr>
                <w:rFonts w:eastAsia="Times New Roman"/>
                <w:lang w:eastAsia="ko-KR"/>
              </w:rPr>
              <w:t xml:space="preserve"> test</w:t>
            </w:r>
          </w:p>
        </w:tc>
        <w:tc>
          <w:tcPr>
            <w:tcW w:w="1843" w:type="dxa"/>
            <w:noWrap/>
            <w:hideMark/>
          </w:tcPr>
          <w:p w:rsidR="00135743" w:rsidRPr="00135743" w:rsidRDefault="00135743" w:rsidP="00135743">
            <w:pPr>
              <w:jc w:val="right"/>
              <w:cnfStyle w:val="000000000000" w:firstRow="0" w:lastRow="0" w:firstColumn="0" w:lastColumn="0" w:oddVBand="0" w:evenVBand="0" w:oddHBand="0" w:evenHBand="0" w:firstRowFirstColumn="0" w:firstRowLastColumn="0" w:lastRowFirstColumn="0" w:lastRowLastColumn="0"/>
              <w:rPr>
                <w:rFonts w:eastAsia="Times New Roman"/>
                <w:lang w:eastAsia="ko-KR"/>
              </w:rPr>
            </w:pPr>
          </w:p>
        </w:tc>
        <w:tc>
          <w:tcPr>
            <w:tcW w:w="1337" w:type="dxa"/>
            <w:noWrap/>
            <w:hideMark/>
          </w:tcPr>
          <w:p w:rsidR="00135743" w:rsidRPr="00135743" w:rsidRDefault="00135743" w:rsidP="00135743">
            <w:pPr>
              <w:jc w:val="right"/>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Y</w:t>
            </w:r>
          </w:p>
        </w:tc>
      </w:tr>
      <w:tr w:rsidR="00135743" w:rsidRPr="00135743" w:rsidTr="00B204A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0" w:type="dxa"/>
            <w:noWrap/>
            <w:hideMark/>
          </w:tcPr>
          <w:p w:rsidR="00135743" w:rsidRPr="00135743" w:rsidRDefault="00135743" w:rsidP="00135743">
            <w:pPr>
              <w:rPr>
                <w:rFonts w:eastAsia="Times New Roman"/>
                <w:lang w:eastAsia="ko-KR"/>
              </w:rPr>
            </w:pPr>
            <w:r w:rsidRPr="00135743">
              <w:rPr>
                <w:rFonts w:eastAsia="Times New Roman"/>
                <w:lang w:eastAsia="ko-KR"/>
              </w:rPr>
              <w:t>F530A</w:t>
            </w:r>
          </w:p>
        </w:tc>
        <w:tc>
          <w:tcPr>
            <w:tcW w:w="4772" w:type="dxa"/>
            <w:noWrap/>
            <w:hideMark/>
          </w:tcPr>
          <w:p w:rsidR="00135743" w:rsidRPr="00F6250C" w:rsidRDefault="00135743" w:rsidP="00135743">
            <w:pPr>
              <w:cnfStyle w:val="000000100000" w:firstRow="0" w:lastRow="0" w:firstColumn="0" w:lastColumn="0" w:oddVBand="0" w:evenVBand="0" w:oddHBand="1" w:evenHBand="0" w:firstRowFirstColumn="0" w:firstRowLastColumn="0" w:lastRowFirstColumn="0" w:lastRowLastColumn="0"/>
              <w:rPr>
                <w:rFonts w:eastAsia="Times New Roman"/>
                <w:lang w:val="it-IT" w:eastAsia="ko-KR"/>
              </w:rPr>
            </w:pPr>
            <w:r w:rsidRPr="00F6250C">
              <w:rPr>
                <w:rFonts w:eastAsia="Times New Roman"/>
                <w:lang w:val="it-IT" w:eastAsia="ko-KR"/>
              </w:rPr>
              <w:t>ELISA, Competitive ELISA (C-ELISA)</w:t>
            </w:r>
          </w:p>
        </w:tc>
        <w:tc>
          <w:tcPr>
            <w:tcW w:w="1843" w:type="dxa"/>
            <w:noWrap/>
            <w:hideMark/>
          </w:tcPr>
          <w:p w:rsidR="00135743" w:rsidRPr="00F6250C" w:rsidRDefault="00135743" w:rsidP="00135743">
            <w:pPr>
              <w:jc w:val="right"/>
              <w:cnfStyle w:val="000000100000" w:firstRow="0" w:lastRow="0" w:firstColumn="0" w:lastColumn="0" w:oddVBand="0" w:evenVBand="0" w:oddHBand="1" w:evenHBand="0" w:firstRowFirstColumn="0" w:firstRowLastColumn="0" w:lastRowFirstColumn="0" w:lastRowLastColumn="0"/>
              <w:rPr>
                <w:rFonts w:eastAsia="Times New Roman"/>
                <w:lang w:val="it-IT" w:eastAsia="ko-KR"/>
              </w:rPr>
            </w:pPr>
          </w:p>
        </w:tc>
        <w:tc>
          <w:tcPr>
            <w:tcW w:w="1337" w:type="dxa"/>
            <w:noWrap/>
            <w:hideMark/>
          </w:tcPr>
          <w:p w:rsidR="00135743" w:rsidRPr="00135743" w:rsidRDefault="00135743" w:rsidP="00135743">
            <w:pPr>
              <w:jc w:val="right"/>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135743">
              <w:rPr>
                <w:rFonts w:eastAsia="Times New Roman"/>
                <w:lang w:eastAsia="ko-KR"/>
              </w:rPr>
              <w:t>Y</w:t>
            </w:r>
          </w:p>
        </w:tc>
      </w:tr>
      <w:tr w:rsidR="00135743" w:rsidRPr="00135743" w:rsidTr="00B204AF">
        <w:trPr>
          <w:trHeight w:val="300"/>
        </w:trPr>
        <w:tc>
          <w:tcPr>
            <w:cnfStyle w:val="001000000000" w:firstRow="0" w:lastRow="0" w:firstColumn="1" w:lastColumn="0" w:oddVBand="0" w:evenVBand="0" w:oddHBand="0" w:evenHBand="0" w:firstRowFirstColumn="0" w:firstRowLastColumn="0" w:lastRowFirstColumn="0" w:lastRowLastColumn="0"/>
            <w:tcW w:w="1290" w:type="dxa"/>
            <w:noWrap/>
            <w:hideMark/>
          </w:tcPr>
          <w:p w:rsidR="00135743" w:rsidRPr="00135743" w:rsidRDefault="00135743" w:rsidP="00135743">
            <w:pPr>
              <w:rPr>
                <w:rFonts w:eastAsia="Times New Roman"/>
                <w:lang w:eastAsia="ko-KR"/>
              </w:rPr>
            </w:pPr>
            <w:r w:rsidRPr="00135743">
              <w:rPr>
                <w:rFonts w:eastAsia="Times New Roman"/>
                <w:lang w:eastAsia="ko-KR"/>
              </w:rPr>
              <w:t>F080A</w:t>
            </w:r>
          </w:p>
        </w:tc>
        <w:tc>
          <w:tcPr>
            <w:tcW w:w="4772" w:type="dxa"/>
            <w:noWrap/>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Enzyme-linked immunosorbent assay (ELISA)</w:t>
            </w:r>
          </w:p>
        </w:tc>
        <w:tc>
          <w:tcPr>
            <w:tcW w:w="1843" w:type="dxa"/>
            <w:noWrap/>
            <w:hideMark/>
          </w:tcPr>
          <w:p w:rsidR="00135743" w:rsidRPr="00135743" w:rsidRDefault="00135743" w:rsidP="00135743">
            <w:pPr>
              <w:jc w:val="right"/>
              <w:cnfStyle w:val="000000000000" w:firstRow="0" w:lastRow="0" w:firstColumn="0" w:lastColumn="0" w:oddVBand="0" w:evenVBand="0" w:oddHBand="0" w:evenHBand="0" w:firstRowFirstColumn="0" w:firstRowLastColumn="0" w:lastRowFirstColumn="0" w:lastRowLastColumn="0"/>
              <w:rPr>
                <w:rFonts w:eastAsia="Times New Roman"/>
                <w:lang w:eastAsia="ko-KR"/>
              </w:rPr>
            </w:pPr>
          </w:p>
        </w:tc>
        <w:tc>
          <w:tcPr>
            <w:tcW w:w="1337" w:type="dxa"/>
            <w:noWrap/>
            <w:hideMark/>
          </w:tcPr>
          <w:p w:rsidR="00135743" w:rsidRPr="00135743" w:rsidRDefault="00135743" w:rsidP="00135743">
            <w:pPr>
              <w:jc w:val="right"/>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Y</w:t>
            </w:r>
          </w:p>
        </w:tc>
      </w:tr>
      <w:tr w:rsidR="00135743" w:rsidRPr="00135743" w:rsidTr="00B204A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0" w:type="dxa"/>
            <w:noWrap/>
            <w:hideMark/>
          </w:tcPr>
          <w:p w:rsidR="00135743" w:rsidRPr="00135743" w:rsidRDefault="00135743" w:rsidP="00135743">
            <w:pPr>
              <w:rPr>
                <w:rFonts w:eastAsia="Times New Roman"/>
                <w:lang w:eastAsia="ko-KR"/>
              </w:rPr>
            </w:pPr>
            <w:r w:rsidRPr="00135743">
              <w:rPr>
                <w:rFonts w:eastAsia="Times New Roman"/>
                <w:lang w:eastAsia="ko-KR"/>
              </w:rPr>
              <w:t>F350A</w:t>
            </w:r>
          </w:p>
        </w:tc>
        <w:tc>
          <w:tcPr>
            <w:tcW w:w="4772" w:type="dxa"/>
            <w:noWrap/>
            <w:hideMark/>
          </w:tcPr>
          <w:p w:rsidR="00135743" w:rsidRPr="00135743" w:rsidRDefault="00135743" w:rsidP="00135743">
            <w:pPr>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135743">
              <w:rPr>
                <w:rFonts w:eastAsia="Times New Roman"/>
                <w:lang w:eastAsia="ko-KR"/>
              </w:rPr>
              <w:t>FAAS</w:t>
            </w:r>
          </w:p>
        </w:tc>
        <w:tc>
          <w:tcPr>
            <w:tcW w:w="1843" w:type="dxa"/>
            <w:noWrap/>
            <w:hideMark/>
          </w:tcPr>
          <w:p w:rsidR="00135743" w:rsidRPr="00135743" w:rsidRDefault="00135743" w:rsidP="00135743">
            <w:pPr>
              <w:jc w:val="right"/>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135743">
              <w:rPr>
                <w:rFonts w:eastAsia="Times New Roman"/>
                <w:lang w:eastAsia="ko-KR"/>
              </w:rPr>
              <w:t>Y</w:t>
            </w:r>
          </w:p>
        </w:tc>
        <w:tc>
          <w:tcPr>
            <w:tcW w:w="1337" w:type="dxa"/>
            <w:noWrap/>
            <w:hideMark/>
          </w:tcPr>
          <w:p w:rsidR="00135743" w:rsidRPr="00135743" w:rsidRDefault="00135743" w:rsidP="00135743">
            <w:pPr>
              <w:jc w:val="right"/>
              <w:cnfStyle w:val="000000100000" w:firstRow="0" w:lastRow="0" w:firstColumn="0" w:lastColumn="0" w:oddVBand="0" w:evenVBand="0" w:oddHBand="1" w:evenHBand="0" w:firstRowFirstColumn="0" w:firstRowLastColumn="0" w:lastRowFirstColumn="0" w:lastRowLastColumn="0"/>
              <w:rPr>
                <w:rFonts w:eastAsia="Times New Roman"/>
                <w:lang w:eastAsia="ko-KR"/>
              </w:rPr>
            </w:pPr>
          </w:p>
        </w:tc>
      </w:tr>
      <w:tr w:rsidR="00135743" w:rsidRPr="00135743" w:rsidTr="00B204AF">
        <w:trPr>
          <w:trHeight w:val="300"/>
        </w:trPr>
        <w:tc>
          <w:tcPr>
            <w:cnfStyle w:val="001000000000" w:firstRow="0" w:lastRow="0" w:firstColumn="1" w:lastColumn="0" w:oddVBand="0" w:evenVBand="0" w:oddHBand="0" w:evenHBand="0" w:firstRowFirstColumn="0" w:firstRowLastColumn="0" w:lastRowFirstColumn="0" w:lastRowLastColumn="0"/>
            <w:tcW w:w="1290" w:type="dxa"/>
            <w:noWrap/>
            <w:hideMark/>
          </w:tcPr>
          <w:p w:rsidR="00135743" w:rsidRPr="00135743" w:rsidRDefault="00AB2BB5" w:rsidP="00135743">
            <w:pPr>
              <w:rPr>
                <w:rFonts w:eastAsia="Times New Roman"/>
                <w:lang w:eastAsia="ko-KR"/>
              </w:rPr>
            </w:pPr>
            <w:r w:rsidRPr="00EF176B">
              <w:rPr>
                <w:rFonts w:eastAsia="Times New Roman"/>
                <w:lang w:eastAsia="ko-KR"/>
              </w:rPr>
              <w:t>F654A</w:t>
            </w:r>
          </w:p>
        </w:tc>
        <w:tc>
          <w:tcPr>
            <w:tcW w:w="4772" w:type="dxa"/>
            <w:noWrap/>
            <w:hideMark/>
          </w:tcPr>
          <w:p w:rsidR="00135743" w:rsidRPr="00135743" w:rsidRDefault="00AB2BB5" w:rsidP="00135743">
            <w:pPr>
              <w:cnfStyle w:val="000000000000" w:firstRow="0" w:lastRow="0" w:firstColumn="0" w:lastColumn="0" w:oddVBand="0" w:evenVBand="0" w:oddHBand="0" w:evenHBand="0" w:firstRowFirstColumn="0" w:firstRowLastColumn="0" w:lastRowFirstColumn="0" w:lastRowLastColumn="0"/>
              <w:rPr>
                <w:rFonts w:eastAsia="Times New Roman"/>
                <w:lang w:eastAsia="ko-KR"/>
              </w:rPr>
            </w:pPr>
            <w:r>
              <w:rPr>
                <w:rFonts w:eastAsia="Times New Roman"/>
                <w:lang w:eastAsia="ko-KR"/>
              </w:rPr>
              <w:t>Microbial inhibition</w:t>
            </w:r>
            <w:r w:rsidRPr="00AB2BB5">
              <w:rPr>
                <w:rFonts w:eastAsia="Times New Roman"/>
                <w:lang w:eastAsia="ko-KR"/>
              </w:rPr>
              <w:t xml:space="preserve"> assays, plate tests</w:t>
            </w:r>
          </w:p>
        </w:tc>
        <w:tc>
          <w:tcPr>
            <w:tcW w:w="1843" w:type="dxa"/>
            <w:noWrap/>
            <w:hideMark/>
          </w:tcPr>
          <w:p w:rsidR="00135743" w:rsidRPr="00135743" w:rsidRDefault="00135743" w:rsidP="00135743">
            <w:pPr>
              <w:jc w:val="right"/>
              <w:cnfStyle w:val="000000000000" w:firstRow="0" w:lastRow="0" w:firstColumn="0" w:lastColumn="0" w:oddVBand="0" w:evenVBand="0" w:oddHBand="0" w:evenHBand="0" w:firstRowFirstColumn="0" w:firstRowLastColumn="0" w:lastRowFirstColumn="0" w:lastRowLastColumn="0"/>
              <w:rPr>
                <w:rFonts w:eastAsia="Times New Roman"/>
                <w:lang w:eastAsia="ko-KR"/>
              </w:rPr>
            </w:pPr>
          </w:p>
        </w:tc>
        <w:tc>
          <w:tcPr>
            <w:tcW w:w="1337" w:type="dxa"/>
            <w:noWrap/>
            <w:hideMark/>
          </w:tcPr>
          <w:p w:rsidR="00135743" w:rsidRPr="00135743" w:rsidRDefault="00135743" w:rsidP="00135743">
            <w:pPr>
              <w:jc w:val="right"/>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Y</w:t>
            </w:r>
          </w:p>
        </w:tc>
      </w:tr>
      <w:tr w:rsidR="00135743" w:rsidRPr="00135743" w:rsidTr="00B204A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0" w:type="dxa"/>
            <w:noWrap/>
            <w:hideMark/>
          </w:tcPr>
          <w:p w:rsidR="00135743" w:rsidRPr="00135743" w:rsidRDefault="00135743" w:rsidP="00135743">
            <w:pPr>
              <w:rPr>
                <w:rFonts w:eastAsia="Times New Roman"/>
                <w:lang w:eastAsia="ko-KR"/>
              </w:rPr>
            </w:pPr>
            <w:r w:rsidRPr="00135743">
              <w:rPr>
                <w:rFonts w:eastAsia="Times New Roman"/>
                <w:lang w:eastAsia="ko-KR"/>
              </w:rPr>
              <w:t>F050A</w:t>
            </w:r>
          </w:p>
        </w:tc>
        <w:tc>
          <w:tcPr>
            <w:tcW w:w="4772" w:type="dxa"/>
            <w:noWrap/>
            <w:hideMark/>
          </w:tcPr>
          <w:p w:rsidR="00135743" w:rsidRPr="00135743" w:rsidRDefault="00135743" w:rsidP="00135743">
            <w:pPr>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135743">
              <w:rPr>
                <w:rFonts w:eastAsia="Times New Roman"/>
                <w:lang w:eastAsia="ko-KR"/>
              </w:rPr>
              <w:t>GC-(P)FPD</w:t>
            </w:r>
          </w:p>
        </w:tc>
        <w:tc>
          <w:tcPr>
            <w:tcW w:w="1843" w:type="dxa"/>
            <w:noWrap/>
            <w:hideMark/>
          </w:tcPr>
          <w:p w:rsidR="00135743" w:rsidRPr="00135743" w:rsidRDefault="00135743" w:rsidP="00135743">
            <w:pPr>
              <w:jc w:val="right"/>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135743">
              <w:rPr>
                <w:rFonts w:eastAsia="Times New Roman"/>
                <w:lang w:eastAsia="ko-KR"/>
              </w:rPr>
              <w:t>Y</w:t>
            </w:r>
          </w:p>
        </w:tc>
        <w:tc>
          <w:tcPr>
            <w:tcW w:w="1337" w:type="dxa"/>
            <w:noWrap/>
            <w:hideMark/>
          </w:tcPr>
          <w:p w:rsidR="00135743" w:rsidRPr="00135743" w:rsidRDefault="00135743" w:rsidP="00135743">
            <w:pPr>
              <w:jc w:val="right"/>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135743">
              <w:rPr>
                <w:rFonts w:eastAsia="Times New Roman"/>
                <w:lang w:eastAsia="ko-KR"/>
              </w:rPr>
              <w:t>Y</w:t>
            </w:r>
          </w:p>
        </w:tc>
      </w:tr>
      <w:tr w:rsidR="00135743" w:rsidRPr="00135743" w:rsidTr="00B204AF">
        <w:trPr>
          <w:trHeight w:val="300"/>
        </w:trPr>
        <w:tc>
          <w:tcPr>
            <w:cnfStyle w:val="001000000000" w:firstRow="0" w:lastRow="0" w:firstColumn="1" w:lastColumn="0" w:oddVBand="0" w:evenVBand="0" w:oddHBand="0" w:evenHBand="0" w:firstRowFirstColumn="0" w:firstRowLastColumn="0" w:lastRowFirstColumn="0" w:lastRowLastColumn="0"/>
            <w:tcW w:w="1290" w:type="dxa"/>
            <w:noWrap/>
            <w:hideMark/>
          </w:tcPr>
          <w:p w:rsidR="00135743" w:rsidRPr="00135743" w:rsidRDefault="00135743" w:rsidP="00135743">
            <w:pPr>
              <w:rPr>
                <w:rFonts w:eastAsia="Times New Roman"/>
                <w:lang w:eastAsia="ko-KR"/>
              </w:rPr>
            </w:pPr>
            <w:r w:rsidRPr="00135743">
              <w:rPr>
                <w:rFonts w:eastAsia="Times New Roman"/>
                <w:lang w:eastAsia="ko-KR"/>
              </w:rPr>
              <w:t>F039A</w:t>
            </w:r>
          </w:p>
        </w:tc>
        <w:tc>
          <w:tcPr>
            <w:tcW w:w="4772" w:type="dxa"/>
            <w:noWrap/>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GC-ECD</w:t>
            </w:r>
          </w:p>
        </w:tc>
        <w:tc>
          <w:tcPr>
            <w:tcW w:w="1843" w:type="dxa"/>
            <w:noWrap/>
            <w:hideMark/>
          </w:tcPr>
          <w:p w:rsidR="00135743" w:rsidRPr="00135743" w:rsidRDefault="00135743" w:rsidP="00135743">
            <w:pPr>
              <w:jc w:val="right"/>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Y</w:t>
            </w:r>
          </w:p>
        </w:tc>
        <w:tc>
          <w:tcPr>
            <w:tcW w:w="1337" w:type="dxa"/>
            <w:noWrap/>
            <w:hideMark/>
          </w:tcPr>
          <w:p w:rsidR="00135743" w:rsidRPr="00135743" w:rsidRDefault="00135743" w:rsidP="00135743">
            <w:pPr>
              <w:jc w:val="right"/>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Y</w:t>
            </w:r>
          </w:p>
        </w:tc>
      </w:tr>
      <w:tr w:rsidR="00135743" w:rsidRPr="00135743" w:rsidTr="00B204A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0" w:type="dxa"/>
            <w:noWrap/>
            <w:hideMark/>
          </w:tcPr>
          <w:p w:rsidR="00135743" w:rsidRPr="00135743" w:rsidRDefault="00135743" w:rsidP="00135743">
            <w:pPr>
              <w:rPr>
                <w:rFonts w:eastAsia="Times New Roman"/>
                <w:lang w:eastAsia="ko-KR"/>
              </w:rPr>
            </w:pPr>
            <w:r w:rsidRPr="00135743">
              <w:rPr>
                <w:rFonts w:eastAsia="Times New Roman"/>
                <w:lang w:eastAsia="ko-KR"/>
              </w:rPr>
              <w:t>F047A</w:t>
            </w:r>
          </w:p>
        </w:tc>
        <w:tc>
          <w:tcPr>
            <w:tcW w:w="4772" w:type="dxa"/>
            <w:noWrap/>
            <w:hideMark/>
          </w:tcPr>
          <w:p w:rsidR="00135743" w:rsidRPr="00135743" w:rsidRDefault="00135743" w:rsidP="00135743">
            <w:pPr>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135743">
              <w:rPr>
                <w:rFonts w:eastAsia="Times New Roman"/>
                <w:lang w:eastAsia="ko-KR"/>
              </w:rPr>
              <w:t>GC-HRMS</w:t>
            </w:r>
          </w:p>
        </w:tc>
        <w:tc>
          <w:tcPr>
            <w:tcW w:w="1843" w:type="dxa"/>
            <w:noWrap/>
            <w:hideMark/>
          </w:tcPr>
          <w:p w:rsidR="00135743" w:rsidRPr="00135743" w:rsidRDefault="00135743" w:rsidP="00135743">
            <w:pPr>
              <w:jc w:val="right"/>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135743">
              <w:rPr>
                <w:rFonts w:eastAsia="Times New Roman"/>
                <w:lang w:eastAsia="ko-KR"/>
              </w:rPr>
              <w:t>Y</w:t>
            </w:r>
          </w:p>
        </w:tc>
        <w:tc>
          <w:tcPr>
            <w:tcW w:w="1337" w:type="dxa"/>
            <w:noWrap/>
            <w:hideMark/>
          </w:tcPr>
          <w:p w:rsidR="00135743" w:rsidRPr="00135743" w:rsidRDefault="00135743" w:rsidP="00135743">
            <w:pPr>
              <w:jc w:val="right"/>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135743">
              <w:rPr>
                <w:rFonts w:eastAsia="Times New Roman"/>
                <w:lang w:eastAsia="ko-KR"/>
              </w:rPr>
              <w:t>Y</w:t>
            </w:r>
          </w:p>
        </w:tc>
      </w:tr>
      <w:tr w:rsidR="00135743" w:rsidRPr="00135743" w:rsidTr="00B204AF">
        <w:trPr>
          <w:trHeight w:val="300"/>
        </w:trPr>
        <w:tc>
          <w:tcPr>
            <w:cnfStyle w:val="001000000000" w:firstRow="0" w:lastRow="0" w:firstColumn="1" w:lastColumn="0" w:oddVBand="0" w:evenVBand="0" w:oddHBand="0" w:evenHBand="0" w:firstRowFirstColumn="0" w:firstRowLastColumn="0" w:lastRowFirstColumn="0" w:lastRowLastColumn="0"/>
            <w:tcW w:w="1290" w:type="dxa"/>
            <w:noWrap/>
            <w:hideMark/>
          </w:tcPr>
          <w:p w:rsidR="00135743" w:rsidRPr="00135743" w:rsidRDefault="00135743" w:rsidP="00135743">
            <w:pPr>
              <w:rPr>
                <w:rFonts w:eastAsia="Times New Roman"/>
                <w:lang w:eastAsia="ko-KR"/>
              </w:rPr>
            </w:pPr>
            <w:r w:rsidRPr="00135743">
              <w:rPr>
                <w:rFonts w:eastAsia="Times New Roman"/>
                <w:lang w:eastAsia="ko-KR"/>
              </w:rPr>
              <w:t>F046A</w:t>
            </w:r>
          </w:p>
        </w:tc>
        <w:tc>
          <w:tcPr>
            <w:tcW w:w="4772" w:type="dxa"/>
            <w:noWrap/>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GC-MS</w:t>
            </w:r>
          </w:p>
        </w:tc>
        <w:tc>
          <w:tcPr>
            <w:tcW w:w="1843" w:type="dxa"/>
            <w:noWrap/>
            <w:hideMark/>
          </w:tcPr>
          <w:p w:rsidR="00135743" w:rsidRPr="00135743" w:rsidRDefault="00135743" w:rsidP="00135743">
            <w:pPr>
              <w:jc w:val="right"/>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Y</w:t>
            </w:r>
          </w:p>
        </w:tc>
        <w:tc>
          <w:tcPr>
            <w:tcW w:w="1337" w:type="dxa"/>
            <w:noWrap/>
            <w:hideMark/>
          </w:tcPr>
          <w:p w:rsidR="00135743" w:rsidRPr="00135743" w:rsidRDefault="00135743" w:rsidP="00135743">
            <w:pPr>
              <w:jc w:val="right"/>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Y</w:t>
            </w:r>
          </w:p>
        </w:tc>
      </w:tr>
      <w:tr w:rsidR="00135743" w:rsidRPr="00135743" w:rsidTr="00B204A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0" w:type="dxa"/>
            <w:noWrap/>
            <w:hideMark/>
          </w:tcPr>
          <w:p w:rsidR="00135743" w:rsidRPr="00135743" w:rsidRDefault="00135743" w:rsidP="00135743">
            <w:pPr>
              <w:rPr>
                <w:rFonts w:eastAsia="Times New Roman"/>
                <w:lang w:eastAsia="ko-KR"/>
              </w:rPr>
            </w:pPr>
            <w:r w:rsidRPr="00135743">
              <w:rPr>
                <w:rFonts w:eastAsia="Times New Roman"/>
                <w:lang w:eastAsia="ko-KR"/>
              </w:rPr>
              <w:t>F049A</w:t>
            </w:r>
          </w:p>
        </w:tc>
        <w:tc>
          <w:tcPr>
            <w:tcW w:w="4772" w:type="dxa"/>
            <w:noWrap/>
            <w:hideMark/>
          </w:tcPr>
          <w:p w:rsidR="00135743" w:rsidRPr="00135743" w:rsidRDefault="00135743" w:rsidP="00135743">
            <w:pPr>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135743">
              <w:rPr>
                <w:rFonts w:eastAsia="Times New Roman"/>
                <w:lang w:eastAsia="ko-KR"/>
              </w:rPr>
              <w:t>GC-MS-MS</w:t>
            </w:r>
          </w:p>
        </w:tc>
        <w:tc>
          <w:tcPr>
            <w:tcW w:w="1843" w:type="dxa"/>
            <w:noWrap/>
            <w:hideMark/>
          </w:tcPr>
          <w:p w:rsidR="00135743" w:rsidRPr="00135743" w:rsidRDefault="00135743" w:rsidP="00135743">
            <w:pPr>
              <w:jc w:val="right"/>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135743">
              <w:rPr>
                <w:rFonts w:eastAsia="Times New Roman"/>
                <w:lang w:eastAsia="ko-KR"/>
              </w:rPr>
              <w:t>Y</w:t>
            </w:r>
          </w:p>
        </w:tc>
        <w:tc>
          <w:tcPr>
            <w:tcW w:w="1337" w:type="dxa"/>
            <w:noWrap/>
            <w:hideMark/>
          </w:tcPr>
          <w:p w:rsidR="00135743" w:rsidRPr="00135743" w:rsidRDefault="00135743" w:rsidP="00135743">
            <w:pPr>
              <w:jc w:val="right"/>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135743">
              <w:rPr>
                <w:rFonts w:eastAsia="Times New Roman"/>
                <w:lang w:eastAsia="ko-KR"/>
              </w:rPr>
              <w:t>Y</w:t>
            </w:r>
          </w:p>
        </w:tc>
      </w:tr>
      <w:tr w:rsidR="00135743" w:rsidRPr="00135743" w:rsidTr="00B204AF">
        <w:trPr>
          <w:trHeight w:val="300"/>
        </w:trPr>
        <w:tc>
          <w:tcPr>
            <w:cnfStyle w:val="001000000000" w:firstRow="0" w:lastRow="0" w:firstColumn="1" w:lastColumn="0" w:oddVBand="0" w:evenVBand="0" w:oddHBand="0" w:evenHBand="0" w:firstRowFirstColumn="0" w:firstRowLastColumn="0" w:lastRowFirstColumn="0" w:lastRowLastColumn="0"/>
            <w:tcW w:w="1290" w:type="dxa"/>
            <w:noWrap/>
            <w:hideMark/>
          </w:tcPr>
          <w:p w:rsidR="00135743" w:rsidRPr="00135743" w:rsidRDefault="00135743" w:rsidP="00135743">
            <w:pPr>
              <w:rPr>
                <w:rFonts w:eastAsia="Times New Roman"/>
                <w:lang w:eastAsia="ko-KR"/>
              </w:rPr>
            </w:pPr>
            <w:r w:rsidRPr="00135743">
              <w:rPr>
                <w:rFonts w:eastAsia="Times New Roman"/>
                <w:lang w:eastAsia="ko-KR"/>
              </w:rPr>
              <w:t>F041A</w:t>
            </w:r>
          </w:p>
        </w:tc>
        <w:tc>
          <w:tcPr>
            <w:tcW w:w="4772" w:type="dxa"/>
            <w:noWrap/>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GC-NPD (TID)</w:t>
            </w:r>
          </w:p>
        </w:tc>
        <w:tc>
          <w:tcPr>
            <w:tcW w:w="1843" w:type="dxa"/>
            <w:noWrap/>
            <w:hideMark/>
          </w:tcPr>
          <w:p w:rsidR="00135743" w:rsidRPr="00135743" w:rsidRDefault="00135743" w:rsidP="00135743">
            <w:pPr>
              <w:jc w:val="right"/>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Y</w:t>
            </w:r>
          </w:p>
        </w:tc>
        <w:tc>
          <w:tcPr>
            <w:tcW w:w="1337" w:type="dxa"/>
            <w:noWrap/>
            <w:hideMark/>
          </w:tcPr>
          <w:p w:rsidR="00135743" w:rsidRPr="00135743" w:rsidRDefault="00135743" w:rsidP="00135743">
            <w:pPr>
              <w:jc w:val="right"/>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Y</w:t>
            </w:r>
          </w:p>
        </w:tc>
      </w:tr>
      <w:tr w:rsidR="00135743" w:rsidRPr="00135743" w:rsidTr="00B204A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0" w:type="dxa"/>
            <w:noWrap/>
            <w:hideMark/>
          </w:tcPr>
          <w:p w:rsidR="00135743" w:rsidRPr="00135743" w:rsidRDefault="00135743" w:rsidP="00135743">
            <w:pPr>
              <w:rPr>
                <w:rFonts w:eastAsia="Times New Roman"/>
                <w:lang w:eastAsia="ko-KR"/>
              </w:rPr>
            </w:pPr>
            <w:r w:rsidRPr="00135743">
              <w:rPr>
                <w:rFonts w:eastAsia="Times New Roman"/>
                <w:lang w:eastAsia="ko-KR"/>
              </w:rPr>
              <w:t>F017A</w:t>
            </w:r>
          </w:p>
        </w:tc>
        <w:tc>
          <w:tcPr>
            <w:tcW w:w="4772" w:type="dxa"/>
            <w:noWrap/>
            <w:hideMark/>
          </w:tcPr>
          <w:p w:rsidR="00135743" w:rsidRPr="00135743" w:rsidRDefault="00135743" w:rsidP="00135743">
            <w:pPr>
              <w:cnfStyle w:val="000000100000" w:firstRow="0" w:lastRow="0" w:firstColumn="0" w:lastColumn="0" w:oddVBand="0" w:evenVBand="0" w:oddHBand="1" w:evenHBand="0" w:firstRowFirstColumn="0" w:firstRowLastColumn="0" w:lastRowFirstColumn="0" w:lastRowLastColumn="0"/>
              <w:rPr>
                <w:rFonts w:eastAsia="Times New Roman"/>
                <w:lang w:eastAsia="ko-KR"/>
              </w:rPr>
            </w:pPr>
            <w:proofErr w:type="spellStart"/>
            <w:r w:rsidRPr="00135743">
              <w:rPr>
                <w:rFonts w:eastAsia="Times New Roman"/>
                <w:lang w:eastAsia="ko-KR"/>
              </w:rPr>
              <w:t>Gelpermeation</w:t>
            </w:r>
            <w:proofErr w:type="spellEnd"/>
            <w:r w:rsidRPr="00135743">
              <w:rPr>
                <w:rFonts w:eastAsia="Times New Roman"/>
                <w:lang w:eastAsia="ko-KR"/>
              </w:rPr>
              <w:t>, High Performance Thin Layer Chromatography (HPTLC)</w:t>
            </w:r>
          </w:p>
        </w:tc>
        <w:tc>
          <w:tcPr>
            <w:tcW w:w="1843" w:type="dxa"/>
            <w:noWrap/>
            <w:hideMark/>
          </w:tcPr>
          <w:p w:rsidR="00135743" w:rsidRPr="00135743" w:rsidRDefault="00135743" w:rsidP="00135743">
            <w:pPr>
              <w:jc w:val="right"/>
              <w:cnfStyle w:val="000000100000" w:firstRow="0" w:lastRow="0" w:firstColumn="0" w:lastColumn="0" w:oddVBand="0" w:evenVBand="0" w:oddHBand="1" w:evenHBand="0" w:firstRowFirstColumn="0" w:firstRowLastColumn="0" w:lastRowFirstColumn="0" w:lastRowLastColumn="0"/>
              <w:rPr>
                <w:rFonts w:eastAsia="Times New Roman"/>
                <w:lang w:eastAsia="ko-KR"/>
              </w:rPr>
            </w:pPr>
          </w:p>
        </w:tc>
        <w:tc>
          <w:tcPr>
            <w:tcW w:w="1337" w:type="dxa"/>
            <w:noWrap/>
            <w:hideMark/>
          </w:tcPr>
          <w:p w:rsidR="00135743" w:rsidRPr="00135743" w:rsidRDefault="00135743" w:rsidP="00135743">
            <w:pPr>
              <w:jc w:val="right"/>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135743">
              <w:rPr>
                <w:rFonts w:eastAsia="Times New Roman"/>
                <w:lang w:eastAsia="ko-KR"/>
              </w:rPr>
              <w:t>Y</w:t>
            </w:r>
          </w:p>
        </w:tc>
      </w:tr>
      <w:tr w:rsidR="00135743" w:rsidRPr="00135743" w:rsidTr="00B204AF">
        <w:trPr>
          <w:trHeight w:val="300"/>
        </w:trPr>
        <w:tc>
          <w:tcPr>
            <w:cnfStyle w:val="001000000000" w:firstRow="0" w:lastRow="0" w:firstColumn="1" w:lastColumn="0" w:oddVBand="0" w:evenVBand="0" w:oddHBand="0" w:evenHBand="0" w:firstRowFirstColumn="0" w:firstRowLastColumn="0" w:lastRowFirstColumn="0" w:lastRowLastColumn="0"/>
            <w:tcW w:w="1290" w:type="dxa"/>
            <w:noWrap/>
            <w:hideMark/>
          </w:tcPr>
          <w:p w:rsidR="00135743" w:rsidRPr="00135743" w:rsidRDefault="00135743" w:rsidP="00135743">
            <w:pPr>
              <w:rPr>
                <w:rFonts w:eastAsia="Times New Roman"/>
                <w:lang w:eastAsia="ko-KR"/>
              </w:rPr>
            </w:pPr>
            <w:r w:rsidRPr="00135743">
              <w:rPr>
                <w:rFonts w:eastAsia="Times New Roman"/>
                <w:lang w:eastAsia="ko-KR"/>
              </w:rPr>
              <w:t>F587A</w:t>
            </w:r>
          </w:p>
        </w:tc>
        <w:tc>
          <w:tcPr>
            <w:tcW w:w="4772" w:type="dxa"/>
            <w:noWrap/>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HPLC-DAD</w:t>
            </w:r>
          </w:p>
        </w:tc>
        <w:tc>
          <w:tcPr>
            <w:tcW w:w="1843" w:type="dxa"/>
            <w:noWrap/>
            <w:hideMark/>
          </w:tcPr>
          <w:p w:rsidR="00135743" w:rsidRPr="00135743" w:rsidRDefault="00135743" w:rsidP="00135743">
            <w:pPr>
              <w:jc w:val="right"/>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Y</w:t>
            </w:r>
          </w:p>
        </w:tc>
        <w:tc>
          <w:tcPr>
            <w:tcW w:w="1337" w:type="dxa"/>
            <w:noWrap/>
            <w:hideMark/>
          </w:tcPr>
          <w:p w:rsidR="00135743" w:rsidRPr="00135743" w:rsidRDefault="00135743" w:rsidP="00135743">
            <w:pPr>
              <w:jc w:val="right"/>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Y</w:t>
            </w:r>
          </w:p>
        </w:tc>
      </w:tr>
      <w:tr w:rsidR="00135743" w:rsidRPr="00135743" w:rsidTr="00B204A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0" w:type="dxa"/>
            <w:noWrap/>
            <w:hideMark/>
          </w:tcPr>
          <w:p w:rsidR="00135743" w:rsidRPr="00135743" w:rsidRDefault="00135743" w:rsidP="00135743">
            <w:pPr>
              <w:rPr>
                <w:rFonts w:eastAsia="Times New Roman"/>
                <w:lang w:eastAsia="ko-KR"/>
              </w:rPr>
            </w:pPr>
            <w:r w:rsidRPr="00135743">
              <w:rPr>
                <w:rFonts w:eastAsia="Times New Roman"/>
                <w:lang w:eastAsia="ko-KR"/>
              </w:rPr>
              <w:t>F022A</w:t>
            </w:r>
          </w:p>
        </w:tc>
        <w:tc>
          <w:tcPr>
            <w:tcW w:w="4772" w:type="dxa"/>
            <w:noWrap/>
            <w:hideMark/>
          </w:tcPr>
          <w:p w:rsidR="00135743" w:rsidRPr="00135743" w:rsidRDefault="00135743" w:rsidP="00135743">
            <w:pPr>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135743">
              <w:rPr>
                <w:rFonts w:eastAsia="Times New Roman"/>
                <w:lang w:eastAsia="ko-KR"/>
              </w:rPr>
              <w:t>HPLC-FD</w:t>
            </w:r>
          </w:p>
        </w:tc>
        <w:tc>
          <w:tcPr>
            <w:tcW w:w="1843" w:type="dxa"/>
            <w:noWrap/>
            <w:hideMark/>
          </w:tcPr>
          <w:p w:rsidR="00135743" w:rsidRPr="00135743" w:rsidRDefault="00135743" w:rsidP="00135743">
            <w:pPr>
              <w:jc w:val="right"/>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135743">
              <w:rPr>
                <w:rFonts w:eastAsia="Times New Roman"/>
                <w:lang w:eastAsia="ko-KR"/>
              </w:rPr>
              <w:t>Y</w:t>
            </w:r>
          </w:p>
        </w:tc>
        <w:tc>
          <w:tcPr>
            <w:tcW w:w="1337" w:type="dxa"/>
            <w:noWrap/>
            <w:hideMark/>
          </w:tcPr>
          <w:p w:rsidR="00135743" w:rsidRPr="00135743" w:rsidRDefault="00135743" w:rsidP="00135743">
            <w:pPr>
              <w:jc w:val="right"/>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135743">
              <w:rPr>
                <w:rFonts w:eastAsia="Times New Roman"/>
                <w:lang w:eastAsia="ko-KR"/>
              </w:rPr>
              <w:t>Y</w:t>
            </w:r>
          </w:p>
        </w:tc>
      </w:tr>
      <w:tr w:rsidR="00135743" w:rsidRPr="00135743" w:rsidTr="00B204AF">
        <w:trPr>
          <w:trHeight w:val="300"/>
        </w:trPr>
        <w:tc>
          <w:tcPr>
            <w:cnfStyle w:val="001000000000" w:firstRow="0" w:lastRow="0" w:firstColumn="1" w:lastColumn="0" w:oddVBand="0" w:evenVBand="0" w:oddHBand="0" w:evenHBand="0" w:firstRowFirstColumn="0" w:firstRowLastColumn="0" w:lastRowFirstColumn="0" w:lastRowLastColumn="0"/>
            <w:tcW w:w="1290" w:type="dxa"/>
            <w:noWrap/>
            <w:hideMark/>
          </w:tcPr>
          <w:p w:rsidR="00135743" w:rsidRPr="00135743" w:rsidRDefault="00135743" w:rsidP="00135743">
            <w:pPr>
              <w:rPr>
                <w:rFonts w:eastAsia="Times New Roman"/>
                <w:lang w:eastAsia="ko-KR"/>
              </w:rPr>
            </w:pPr>
            <w:r w:rsidRPr="00135743">
              <w:rPr>
                <w:rFonts w:eastAsia="Times New Roman"/>
                <w:lang w:eastAsia="ko-KR"/>
              </w:rPr>
              <w:t>F021A</w:t>
            </w:r>
          </w:p>
        </w:tc>
        <w:tc>
          <w:tcPr>
            <w:tcW w:w="4772" w:type="dxa"/>
            <w:noWrap/>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HPLC-UV</w:t>
            </w:r>
          </w:p>
        </w:tc>
        <w:tc>
          <w:tcPr>
            <w:tcW w:w="1843" w:type="dxa"/>
            <w:noWrap/>
            <w:hideMark/>
          </w:tcPr>
          <w:p w:rsidR="00135743" w:rsidRPr="00135743" w:rsidRDefault="00135743" w:rsidP="00135743">
            <w:pPr>
              <w:jc w:val="right"/>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Y</w:t>
            </w:r>
          </w:p>
        </w:tc>
        <w:tc>
          <w:tcPr>
            <w:tcW w:w="1337" w:type="dxa"/>
            <w:noWrap/>
            <w:hideMark/>
          </w:tcPr>
          <w:p w:rsidR="00135743" w:rsidRPr="00135743" w:rsidRDefault="00135743" w:rsidP="00135743">
            <w:pPr>
              <w:jc w:val="right"/>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Y</w:t>
            </w:r>
          </w:p>
        </w:tc>
      </w:tr>
      <w:tr w:rsidR="00135743" w:rsidRPr="00135743" w:rsidTr="00B204A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0" w:type="dxa"/>
            <w:noWrap/>
            <w:hideMark/>
          </w:tcPr>
          <w:p w:rsidR="00135743" w:rsidRPr="00135743" w:rsidRDefault="00135743" w:rsidP="00135743">
            <w:pPr>
              <w:rPr>
                <w:rFonts w:eastAsia="Times New Roman"/>
                <w:lang w:eastAsia="ko-KR"/>
              </w:rPr>
            </w:pPr>
            <w:r w:rsidRPr="00135743">
              <w:rPr>
                <w:rFonts w:eastAsia="Times New Roman"/>
                <w:lang w:eastAsia="ko-KR"/>
              </w:rPr>
              <w:t>F064A</w:t>
            </w:r>
          </w:p>
        </w:tc>
        <w:tc>
          <w:tcPr>
            <w:tcW w:w="4772" w:type="dxa"/>
            <w:noWrap/>
            <w:hideMark/>
          </w:tcPr>
          <w:p w:rsidR="00135743" w:rsidRPr="00135743" w:rsidRDefault="00135743" w:rsidP="00135743">
            <w:pPr>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135743">
              <w:rPr>
                <w:rFonts w:eastAsia="Times New Roman"/>
                <w:lang w:eastAsia="ko-KR"/>
              </w:rPr>
              <w:t>ICP-MS</w:t>
            </w:r>
          </w:p>
        </w:tc>
        <w:tc>
          <w:tcPr>
            <w:tcW w:w="1843" w:type="dxa"/>
            <w:noWrap/>
            <w:hideMark/>
          </w:tcPr>
          <w:p w:rsidR="00135743" w:rsidRPr="00135743" w:rsidRDefault="00135743" w:rsidP="00135743">
            <w:pPr>
              <w:jc w:val="right"/>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135743">
              <w:rPr>
                <w:rFonts w:eastAsia="Times New Roman"/>
                <w:lang w:eastAsia="ko-KR"/>
              </w:rPr>
              <w:t>Y</w:t>
            </w:r>
          </w:p>
        </w:tc>
        <w:tc>
          <w:tcPr>
            <w:tcW w:w="1337" w:type="dxa"/>
            <w:noWrap/>
            <w:hideMark/>
          </w:tcPr>
          <w:p w:rsidR="00135743" w:rsidRPr="00135743" w:rsidRDefault="00135743" w:rsidP="00135743">
            <w:pPr>
              <w:jc w:val="right"/>
              <w:cnfStyle w:val="000000100000" w:firstRow="0" w:lastRow="0" w:firstColumn="0" w:lastColumn="0" w:oddVBand="0" w:evenVBand="0" w:oddHBand="1" w:evenHBand="0" w:firstRowFirstColumn="0" w:firstRowLastColumn="0" w:lastRowFirstColumn="0" w:lastRowLastColumn="0"/>
              <w:rPr>
                <w:rFonts w:eastAsia="Times New Roman"/>
                <w:lang w:eastAsia="ko-KR"/>
              </w:rPr>
            </w:pPr>
          </w:p>
        </w:tc>
      </w:tr>
      <w:tr w:rsidR="00135743" w:rsidRPr="00135743" w:rsidTr="00B204AF">
        <w:trPr>
          <w:trHeight w:val="300"/>
        </w:trPr>
        <w:tc>
          <w:tcPr>
            <w:cnfStyle w:val="001000000000" w:firstRow="0" w:lastRow="0" w:firstColumn="1" w:lastColumn="0" w:oddVBand="0" w:evenVBand="0" w:oddHBand="0" w:evenHBand="0" w:firstRowFirstColumn="0" w:firstRowLastColumn="0" w:lastRowFirstColumn="0" w:lastRowLastColumn="0"/>
            <w:tcW w:w="1290" w:type="dxa"/>
            <w:noWrap/>
            <w:hideMark/>
          </w:tcPr>
          <w:p w:rsidR="00135743" w:rsidRPr="00135743" w:rsidRDefault="00135743" w:rsidP="00135743">
            <w:pPr>
              <w:rPr>
                <w:rFonts w:eastAsia="Times New Roman"/>
                <w:lang w:eastAsia="ko-KR"/>
              </w:rPr>
            </w:pPr>
            <w:r w:rsidRPr="00135743">
              <w:rPr>
                <w:rFonts w:eastAsia="Times New Roman"/>
                <w:lang w:eastAsia="ko-KR"/>
              </w:rPr>
              <w:t>F026A</w:t>
            </w:r>
          </w:p>
        </w:tc>
        <w:tc>
          <w:tcPr>
            <w:tcW w:w="4772" w:type="dxa"/>
            <w:noWrap/>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LC-MS</w:t>
            </w:r>
          </w:p>
        </w:tc>
        <w:tc>
          <w:tcPr>
            <w:tcW w:w="1843" w:type="dxa"/>
            <w:noWrap/>
            <w:hideMark/>
          </w:tcPr>
          <w:p w:rsidR="00135743" w:rsidRPr="00135743" w:rsidRDefault="00135743" w:rsidP="00135743">
            <w:pPr>
              <w:jc w:val="right"/>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Y</w:t>
            </w:r>
          </w:p>
        </w:tc>
        <w:tc>
          <w:tcPr>
            <w:tcW w:w="1337" w:type="dxa"/>
            <w:noWrap/>
            <w:hideMark/>
          </w:tcPr>
          <w:p w:rsidR="00135743" w:rsidRPr="00135743" w:rsidRDefault="00135743" w:rsidP="00135743">
            <w:pPr>
              <w:jc w:val="right"/>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Y</w:t>
            </w:r>
          </w:p>
        </w:tc>
      </w:tr>
      <w:tr w:rsidR="00135743" w:rsidRPr="00135743" w:rsidTr="00B204A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90" w:type="dxa"/>
            <w:noWrap/>
            <w:hideMark/>
          </w:tcPr>
          <w:p w:rsidR="00135743" w:rsidRPr="00135743" w:rsidRDefault="00135743" w:rsidP="00135743">
            <w:pPr>
              <w:rPr>
                <w:rFonts w:eastAsia="Times New Roman"/>
                <w:lang w:eastAsia="ko-KR"/>
              </w:rPr>
            </w:pPr>
            <w:r w:rsidRPr="00135743">
              <w:rPr>
                <w:rFonts w:eastAsia="Times New Roman"/>
                <w:lang w:eastAsia="ko-KR"/>
              </w:rPr>
              <w:t>F027A</w:t>
            </w:r>
          </w:p>
        </w:tc>
        <w:tc>
          <w:tcPr>
            <w:tcW w:w="4772" w:type="dxa"/>
            <w:noWrap/>
            <w:hideMark/>
          </w:tcPr>
          <w:p w:rsidR="00135743" w:rsidRPr="00135743" w:rsidRDefault="00135743" w:rsidP="00135743">
            <w:pPr>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135743">
              <w:rPr>
                <w:rFonts w:eastAsia="Times New Roman"/>
                <w:lang w:eastAsia="ko-KR"/>
              </w:rPr>
              <w:t>LC-MS/MS</w:t>
            </w:r>
          </w:p>
        </w:tc>
        <w:tc>
          <w:tcPr>
            <w:tcW w:w="1843" w:type="dxa"/>
            <w:noWrap/>
            <w:hideMark/>
          </w:tcPr>
          <w:p w:rsidR="00135743" w:rsidRPr="00135743" w:rsidRDefault="00135743" w:rsidP="00135743">
            <w:pPr>
              <w:jc w:val="right"/>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135743">
              <w:rPr>
                <w:rFonts w:eastAsia="Times New Roman"/>
                <w:lang w:eastAsia="ko-KR"/>
              </w:rPr>
              <w:t>Y</w:t>
            </w:r>
          </w:p>
        </w:tc>
        <w:tc>
          <w:tcPr>
            <w:tcW w:w="1337" w:type="dxa"/>
            <w:noWrap/>
            <w:hideMark/>
          </w:tcPr>
          <w:p w:rsidR="00135743" w:rsidRPr="00135743" w:rsidRDefault="00135743" w:rsidP="00135743">
            <w:pPr>
              <w:jc w:val="right"/>
              <w:cnfStyle w:val="000000100000" w:firstRow="0" w:lastRow="0" w:firstColumn="0" w:lastColumn="0" w:oddVBand="0" w:evenVBand="0" w:oddHBand="1" w:evenHBand="0" w:firstRowFirstColumn="0" w:firstRowLastColumn="0" w:lastRowFirstColumn="0" w:lastRowLastColumn="0"/>
              <w:rPr>
                <w:rFonts w:eastAsia="Times New Roman"/>
                <w:lang w:eastAsia="ko-KR"/>
              </w:rPr>
            </w:pPr>
            <w:r w:rsidRPr="00135743">
              <w:rPr>
                <w:rFonts w:eastAsia="Times New Roman"/>
                <w:lang w:eastAsia="ko-KR"/>
              </w:rPr>
              <w:t>Y</w:t>
            </w:r>
          </w:p>
        </w:tc>
      </w:tr>
      <w:tr w:rsidR="00135743" w:rsidRPr="00135743" w:rsidTr="00B204AF">
        <w:trPr>
          <w:trHeight w:val="300"/>
        </w:trPr>
        <w:tc>
          <w:tcPr>
            <w:cnfStyle w:val="001000000000" w:firstRow="0" w:lastRow="0" w:firstColumn="1" w:lastColumn="0" w:oddVBand="0" w:evenVBand="0" w:oddHBand="0" w:evenHBand="0" w:firstRowFirstColumn="0" w:firstRowLastColumn="0" w:lastRowFirstColumn="0" w:lastRowLastColumn="0"/>
            <w:tcW w:w="1290" w:type="dxa"/>
            <w:noWrap/>
            <w:hideMark/>
          </w:tcPr>
          <w:p w:rsidR="00135743" w:rsidRPr="00135743" w:rsidRDefault="00135743" w:rsidP="00135743">
            <w:pPr>
              <w:rPr>
                <w:rFonts w:eastAsia="Times New Roman"/>
                <w:lang w:eastAsia="ko-KR"/>
              </w:rPr>
            </w:pPr>
            <w:r w:rsidRPr="00135743">
              <w:rPr>
                <w:rFonts w:eastAsia="Times New Roman"/>
                <w:lang w:eastAsia="ko-KR"/>
              </w:rPr>
              <w:t>F078A</w:t>
            </w:r>
          </w:p>
        </w:tc>
        <w:tc>
          <w:tcPr>
            <w:tcW w:w="4772" w:type="dxa"/>
            <w:noWrap/>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Radio Immunoassay Tests (RIA)</w:t>
            </w:r>
          </w:p>
        </w:tc>
        <w:tc>
          <w:tcPr>
            <w:tcW w:w="1843" w:type="dxa"/>
            <w:noWrap/>
            <w:hideMark/>
          </w:tcPr>
          <w:p w:rsidR="00135743" w:rsidRPr="00135743" w:rsidRDefault="00135743" w:rsidP="00135743">
            <w:pPr>
              <w:jc w:val="right"/>
              <w:cnfStyle w:val="000000000000" w:firstRow="0" w:lastRow="0" w:firstColumn="0" w:lastColumn="0" w:oddVBand="0" w:evenVBand="0" w:oddHBand="0" w:evenHBand="0" w:firstRowFirstColumn="0" w:firstRowLastColumn="0" w:lastRowFirstColumn="0" w:lastRowLastColumn="0"/>
              <w:rPr>
                <w:rFonts w:eastAsia="Times New Roman"/>
                <w:lang w:eastAsia="ko-KR"/>
              </w:rPr>
            </w:pPr>
          </w:p>
        </w:tc>
        <w:tc>
          <w:tcPr>
            <w:tcW w:w="1337" w:type="dxa"/>
            <w:noWrap/>
            <w:hideMark/>
          </w:tcPr>
          <w:p w:rsidR="00135743" w:rsidRPr="00135743" w:rsidRDefault="00135743" w:rsidP="00135743">
            <w:pPr>
              <w:jc w:val="right"/>
              <w:cnfStyle w:val="000000000000" w:firstRow="0" w:lastRow="0" w:firstColumn="0" w:lastColumn="0" w:oddVBand="0" w:evenVBand="0" w:oddHBand="0" w:evenHBand="0" w:firstRowFirstColumn="0" w:firstRowLastColumn="0" w:lastRowFirstColumn="0" w:lastRowLastColumn="0"/>
              <w:rPr>
                <w:rFonts w:eastAsia="Times New Roman"/>
                <w:lang w:eastAsia="ko-KR"/>
              </w:rPr>
            </w:pPr>
            <w:r w:rsidRPr="00135743">
              <w:rPr>
                <w:rFonts w:eastAsia="Times New Roman"/>
                <w:lang w:eastAsia="ko-KR"/>
              </w:rPr>
              <w:t>Y</w:t>
            </w:r>
          </w:p>
        </w:tc>
      </w:tr>
    </w:tbl>
    <w:p w:rsidR="00135743" w:rsidRPr="00135743" w:rsidRDefault="00135743" w:rsidP="00135743">
      <w:pPr>
        <w:spacing w:after="200" w:line="276" w:lineRule="auto"/>
        <w:rPr>
          <w:rFonts w:ascii="Calibri" w:eastAsia="Malgun Gothic" w:hAnsi="Calibri"/>
          <w:b/>
          <w:lang w:eastAsia="en-GB"/>
        </w:rPr>
      </w:pPr>
    </w:p>
    <w:p w:rsidR="00135743" w:rsidRPr="00135743" w:rsidRDefault="00135743" w:rsidP="00135743">
      <w:pPr>
        <w:spacing w:after="200" w:line="276" w:lineRule="auto"/>
        <w:rPr>
          <w:rFonts w:ascii="Calibri" w:eastAsia="Malgun Gothic" w:hAnsi="Calibri"/>
          <w:b/>
          <w:lang w:eastAsia="en-GB"/>
        </w:rPr>
      </w:pPr>
      <w:r w:rsidRPr="00135743">
        <w:rPr>
          <w:rFonts w:ascii="Calibri" w:eastAsia="Malgun Gothic" w:hAnsi="Calibri"/>
          <w:b/>
          <w:lang w:eastAsia="en-GB"/>
        </w:rPr>
        <w:t>M.01 Result identification code (</w:t>
      </w:r>
      <w:proofErr w:type="spellStart"/>
      <w:r w:rsidR="005E1DD8" w:rsidRPr="00135743">
        <w:rPr>
          <w:rFonts w:ascii="Calibri" w:eastAsia="Malgun Gothic" w:hAnsi="Calibri"/>
          <w:b/>
          <w:lang w:eastAsia="en-GB"/>
        </w:rPr>
        <w:t>resI</w:t>
      </w:r>
      <w:r w:rsidR="005E1DD8">
        <w:rPr>
          <w:rFonts w:ascii="Calibri" w:eastAsia="Malgun Gothic" w:hAnsi="Calibri"/>
          <w:b/>
          <w:lang w:eastAsia="en-GB"/>
        </w:rPr>
        <w:t>d</w:t>
      </w:r>
      <w:proofErr w:type="spellEnd"/>
      <w:r w:rsidRPr="00135743">
        <w:rPr>
          <w:rFonts w:ascii="Calibri" w:eastAsia="Malgun Gothic" w:hAnsi="Calibri"/>
          <w:b/>
          <w:lang w:eastAsia="en-GB"/>
        </w:rPr>
        <w:t>)</w:t>
      </w:r>
    </w:p>
    <w:p w:rsidR="00135743" w:rsidRP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 xml:space="preserve">This must be provided for every record in the dataset and must be unique for an analytical result reported for a sample across all data collections from a data provider. This identifier is used for communication between EFSA and the data provider during the submission and validation phase. </w:t>
      </w:r>
    </w:p>
    <w:p w:rsidR="00135743" w:rsidRPr="00135743" w:rsidRDefault="00135743" w:rsidP="00135743">
      <w:pPr>
        <w:spacing w:after="200" w:line="276" w:lineRule="auto"/>
        <w:rPr>
          <w:rFonts w:ascii="Calibri" w:eastAsia="Malgun Gothic" w:hAnsi="Calibri"/>
          <w:b/>
          <w:lang w:eastAsia="en-GB"/>
        </w:rPr>
      </w:pPr>
      <w:r w:rsidRPr="00135743">
        <w:rPr>
          <w:rFonts w:ascii="Calibri" w:eastAsia="Malgun Gothic" w:hAnsi="Calibri"/>
          <w:b/>
          <w:lang w:eastAsia="en-GB"/>
        </w:rPr>
        <w:t>M.02 Accreditation procedure for the analytical method (</w:t>
      </w:r>
      <w:proofErr w:type="spellStart"/>
      <w:r w:rsidRPr="00135743">
        <w:rPr>
          <w:rFonts w:ascii="Calibri" w:eastAsia="Malgun Gothic" w:hAnsi="Calibri"/>
          <w:b/>
          <w:lang w:eastAsia="en-GB"/>
        </w:rPr>
        <w:t>accredProc</w:t>
      </w:r>
      <w:proofErr w:type="spellEnd"/>
      <w:r w:rsidRPr="00135743">
        <w:rPr>
          <w:rFonts w:ascii="Calibri" w:eastAsia="Malgun Gothic" w:hAnsi="Calibri"/>
          <w:b/>
          <w:lang w:eastAsia="en-GB"/>
        </w:rPr>
        <w:t>)</w:t>
      </w:r>
    </w:p>
    <w:p w:rsidR="00135743" w:rsidRPr="00135743" w:rsidRDefault="00315121" w:rsidP="00135743">
      <w:pPr>
        <w:spacing w:after="200" w:line="276" w:lineRule="auto"/>
        <w:rPr>
          <w:rFonts w:ascii="Calibri" w:eastAsia="Malgun Gothic" w:hAnsi="Calibri"/>
          <w:lang w:eastAsia="en-GB"/>
        </w:rPr>
      </w:pPr>
      <w:r>
        <w:rPr>
          <w:rFonts w:ascii="Calibri" w:eastAsia="Malgun Gothic" w:hAnsi="Calibri"/>
          <w:lang w:eastAsia="en-GB"/>
        </w:rPr>
        <w:t>The following values are recommended for reporting the accreditation status of the method</w:t>
      </w:r>
      <w:r w:rsidR="002F7E62">
        <w:rPr>
          <w:rFonts w:ascii="Calibri" w:eastAsia="Malgun Gothic" w:hAnsi="Calibri"/>
          <w:lang w:eastAsia="en-GB"/>
        </w:rPr>
        <w:t xml:space="preserve">. Since information on accreditation according to </w:t>
      </w:r>
      <w:r w:rsidR="002F7E62" w:rsidRPr="00135743">
        <w:rPr>
          <w:rFonts w:ascii="Calibri" w:eastAsia="Malgun Gothic" w:hAnsi="Calibri"/>
          <w:lang w:eastAsia="en-GB"/>
        </w:rPr>
        <w:t>ISO/IEC17025</w:t>
      </w:r>
      <w:r w:rsidR="002F7E62">
        <w:rPr>
          <w:rFonts w:ascii="Calibri" w:eastAsia="Malgun Gothic" w:hAnsi="Calibri"/>
          <w:lang w:eastAsia="en-GB"/>
        </w:rPr>
        <w:t xml:space="preserve"> is reported here </w:t>
      </w:r>
      <w:proofErr w:type="spellStart"/>
      <w:r w:rsidR="002F7E62" w:rsidRPr="002F7E62">
        <w:rPr>
          <w:rFonts w:ascii="Calibri" w:eastAsia="Malgun Gothic" w:hAnsi="Calibri"/>
          <w:lang w:eastAsia="en-GB"/>
        </w:rPr>
        <w:t>labAccred</w:t>
      </w:r>
      <w:proofErr w:type="spellEnd"/>
      <w:r w:rsidR="002F7E62">
        <w:rPr>
          <w:rFonts w:ascii="Calibri" w:eastAsia="Malgun Gothic" w:hAnsi="Calibri"/>
          <w:lang w:eastAsia="en-GB"/>
        </w:rPr>
        <w:t xml:space="preserve"> is an optional field.</w:t>
      </w:r>
    </w:p>
    <w:p w:rsidR="00135743" w:rsidRP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V001A = Accredited according to ISO/IEC17025</w:t>
      </w:r>
    </w:p>
    <w:p w:rsid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V007A = Accredited</w:t>
      </w:r>
      <w:r w:rsidR="006F6C49">
        <w:rPr>
          <w:rFonts w:ascii="Calibri" w:eastAsia="Malgun Gothic" w:hAnsi="Calibri"/>
          <w:lang w:eastAsia="en-GB"/>
        </w:rPr>
        <w:t xml:space="preserve"> </w:t>
      </w:r>
      <w:r w:rsidR="006F6C49" w:rsidRPr="006F6C49">
        <w:rPr>
          <w:rFonts w:ascii="Calibri" w:eastAsia="Malgun Gothic" w:hAnsi="Calibri"/>
          <w:lang w:eastAsia="en-GB"/>
        </w:rPr>
        <w:t>according to ISO/IEC17025</w:t>
      </w:r>
      <w:r w:rsidRPr="00135743">
        <w:rPr>
          <w:rFonts w:ascii="Calibri" w:eastAsia="Malgun Gothic" w:hAnsi="Calibri"/>
          <w:lang w:eastAsia="en-GB"/>
        </w:rPr>
        <w:t xml:space="preserve"> and validated according to </w:t>
      </w:r>
      <w:r w:rsidR="00315121" w:rsidRPr="00135743">
        <w:rPr>
          <w:rFonts w:ascii="Calibri" w:eastAsia="Malgun Gothic" w:hAnsi="Calibri"/>
          <w:lang w:eastAsia="en-GB"/>
        </w:rPr>
        <w:t xml:space="preserve">Commission Decision </w:t>
      </w:r>
      <w:r w:rsidRPr="00135743">
        <w:rPr>
          <w:rFonts w:ascii="Calibri" w:eastAsia="Malgun Gothic" w:hAnsi="Calibri"/>
          <w:lang w:eastAsia="en-GB"/>
        </w:rPr>
        <w:t>2002/657/EC</w:t>
      </w:r>
    </w:p>
    <w:p w:rsidR="00315121" w:rsidRPr="00135743" w:rsidRDefault="00C03266" w:rsidP="00135743">
      <w:pPr>
        <w:spacing w:after="200" w:line="276" w:lineRule="auto"/>
        <w:rPr>
          <w:rFonts w:ascii="Calibri" w:eastAsia="Malgun Gothic" w:hAnsi="Calibri"/>
          <w:lang w:eastAsia="en-GB"/>
        </w:rPr>
      </w:pPr>
      <w:r w:rsidRPr="00EF176B">
        <w:rPr>
          <w:rFonts w:asciiTheme="minorHAnsi" w:hAnsiTheme="minorHAnsi"/>
          <w:b/>
          <w:bCs/>
        </w:rPr>
        <w:t>V008A</w:t>
      </w:r>
      <w:r w:rsidR="00315121">
        <w:rPr>
          <w:rFonts w:ascii="Calibri" w:eastAsia="Malgun Gothic" w:hAnsi="Calibri"/>
          <w:lang w:eastAsia="en-GB"/>
        </w:rPr>
        <w:t xml:space="preserve"> = V</w:t>
      </w:r>
      <w:r w:rsidR="00315121" w:rsidRPr="00315121">
        <w:rPr>
          <w:rFonts w:ascii="Calibri" w:eastAsia="Malgun Gothic" w:hAnsi="Calibri"/>
          <w:lang w:eastAsia="en-GB"/>
        </w:rPr>
        <w:t xml:space="preserve">alidated according to </w:t>
      </w:r>
      <w:r w:rsidR="00315121" w:rsidRPr="00135743">
        <w:rPr>
          <w:rFonts w:ascii="Calibri" w:eastAsia="Malgun Gothic" w:hAnsi="Calibri"/>
          <w:lang w:eastAsia="en-GB"/>
        </w:rPr>
        <w:t>Commission Decision 2002/657/EC</w:t>
      </w:r>
      <w:r w:rsidR="00315121" w:rsidRPr="00315121">
        <w:rPr>
          <w:rFonts w:ascii="Calibri" w:eastAsia="Malgun Gothic" w:hAnsi="Calibri"/>
          <w:lang w:eastAsia="en-GB"/>
        </w:rPr>
        <w:t>, but not accredited under ISO/IEC17025</w:t>
      </w:r>
    </w:p>
    <w:p w:rsidR="00135743" w:rsidRPr="00135743" w:rsidRDefault="00135743" w:rsidP="00135743">
      <w:pPr>
        <w:spacing w:after="200" w:line="276" w:lineRule="auto"/>
        <w:rPr>
          <w:rFonts w:ascii="Calibri" w:eastAsia="Malgun Gothic" w:hAnsi="Calibri"/>
          <w:b/>
          <w:lang w:eastAsia="en-GB"/>
        </w:rPr>
      </w:pPr>
      <w:r w:rsidRPr="00135743">
        <w:rPr>
          <w:rFonts w:ascii="Calibri" w:eastAsia="Malgun Gothic" w:hAnsi="Calibri"/>
          <w:b/>
          <w:lang w:eastAsia="en-GB"/>
        </w:rPr>
        <w:lastRenderedPageBreak/>
        <w:t>M.03 Result unit (</w:t>
      </w:r>
      <w:proofErr w:type="spellStart"/>
      <w:r w:rsidRPr="00135743">
        <w:rPr>
          <w:rFonts w:ascii="Calibri" w:eastAsia="Malgun Gothic" w:hAnsi="Calibri"/>
          <w:b/>
          <w:lang w:eastAsia="en-GB"/>
        </w:rPr>
        <w:t>resUnit</w:t>
      </w:r>
      <w:proofErr w:type="spellEnd"/>
      <w:r w:rsidRPr="00135743">
        <w:rPr>
          <w:rFonts w:ascii="Calibri" w:eastAsia="Malgun Gothic" w:hAnsi="Calibri"/>
          <w:b/>
          <w:lang w:eastAsia="en-GB"/>
        </w:rPr>
        <w:t>)</w:t>
      </w:r>
    </w:p>
    <w:p w:rsidR="00135743" w:rsidRPr="00135743" w:rsidRDefault="00DF174F" w:rsidP="00135743">
      <w:pPr>
        <w:spacing w:after="200" w:line="276" w:lineRule="auto"/>
        <w:rPr>
          <w:rFonts w:ascii="Calibri" w:eastAsia="Malgun Gothic" w:hAnsi="Calibri"/>
          <w:color w:val="000000"/>
          <w:lang w:eastAsia="en-GB"/>
        </w:rPr>
      </w:pPr>
      <w:r>
        <w:rPr>
          <w:rFonts w:ascii="Calibri" w:eastAsia="Malgun Gothic" w:hAnsi="Calibri"/>
          <w:lang w:eastAsia="en-GB"/>
        </w:rPr>
        <w:t xml:space="preserve">If </w:t>
      </w:r>
      <w:proofErr w:type="spellStart"/>
      <w:r>
        <w:rPr>
          <w:rFonts w:ascii="Calibri" w:eastAsia="Malgun Gothic" w:hAnsi="Calibri"/>
          <w:lang w:eastAsia="en-GB"/>
        </w:rPr>
        <w:t>resLO</w:t>
      </w:r>
      <w:r w:rsidR="000E79D2">
        <w:rPr>
          <w:rFonts w:ascii="Calibri" w:eastAsia="Malgun Gothic" w:hAnsi="Calibri"/>
          <w:lang w:eastAsia="en-GB"/>
        </w:rPr>
        <w:t>D</w:t>
      </w:r>
      <w:proofErr w:type="spellEnd"/>
      <w:r>
        <w:rPr>
          <w:rFonts w:ascii="Calibri" w:eastAsia="Malgun Gothic" w:hAnsi="Calibri"/>
          <w:lang w:eastAsia="en-GB"/>
        </w:rPr>
        <w:t xml:space="preserve">, </w:t>
      </w:r>
      <w:proofErr w:type="spellStart"/>
      <w:r>
        <w:rPr>
          <w:rFonts w:ascii="Calibri" w:eastAsia="Malgun Gothic" w:hAnsi="Calibri"/>
          <w:lang w:eastAsia="en-GB"/>
        </w:rPr>
        <w:t>resLOQ</w:t>
      </w:r>
      <w:proofErr w:type="spellEnd"/>
      <w:r>
        <w:rPr>
          <w:rFonts w:ascii="Calibri" w:eastAsia="Malgun Gothic" w:hAnsi="Calibri"/>
          <w:lang w:eastAsia="en-GB"/>
        </w:rPr>
        <w:t xml:space="preserve">, </w:t>
      </w:r>
      <w:proofErr w:type="spellStart"/>
      <w:r>
        <w:rPr>
          <w:rFonts w:ascii="Calibri" w:eastAsia="Malgun Gothic" w:hAnsi="Calibri"/>
          <w:lang w:eastAsia="en-GB"/>
        </w:rPr>
        <w:t>resVal</w:t>
      </w:r>
      <w:proofErr w:type="spellEnd"/>
      <w:r>
        <w:rPr>
          <w:rFonts w:ascii="Calibri" w:eastAsia="Malgun Gothic" w:hAnsi="Calibri"/>
          <w:lang w:eastAsia="en-GB"/>
        </w:rPr>
        <w:t xml:space="preserve">, </w:t>
      </w:r>
      <w:proofErr w:type="spellStart"/>
      <w:r>
        <w:rPr>
          <w:rFonts w:ascii="Calibri" w:eastAsia="Malgun Gothic" w:hAnsi="Calibri"/>
          <w:lang w:eastAsia="en-GB"/>
        </w:rPr>
        <w:t>CCalpha</w:t>
      </w:r>
      <w:proofErr w:type="spellEnd"/>
      <w:r>
        <w:rPr>
          <w:rFonts w:ascii="Calibri" w:eastAsia="Malgun Gothic" w:hAnsi="Calibri"/>
          <w:lang w:eastAsia="en-GB"/>
        </w:rPr>
        <w:t xml:space="preserve"> or </w:t>
      </w:r>
      <w:proofErr w:type="spellStart"/>
      <w:r>
        <w:rPr>
          <w:rFonts w:ascii="Calibri" w:eastAsia="Malgun Gothic" w:hAnsi="Calibri"/>
          <w:lang w:eastAsia="en-GB"/>
        </w:rPr>
        <w:t>CCbeta</w:t>
      </w:r>
      <w:proofErr w:type="spellEnd"/>
      <w:r>
        <w:rPr>
          <w:rFonts w:ascii="Calibri" w:eastAsia="Malgun Gothic" w:hAnsi="Calibri"/>
          <w:lang w:eastAsia="en-GB"/>
        </w:rPr>
        <w:t xml:space="preserve"> is reported the </w:t>
      </w:r>
      <w:proofErr w:type="spellStart"/>
      <w:r>
        <w:rPr>
          <w:rFonts w:ascii="Calibri" w:eastAsia="Malgun Gothic" w:hAnsi="Calibri"/>
          <w:lang w:eastAsia="en-GB"/>
        </w:rPr>
        <w:t>resUnit</w:t>
      </w:r>
      <w:proofErr w:type="spellEnd"/>
      <w:r>
        <w:rPr>
          <w:rFonts w:ascii="Calibri" w:eastAsia="Malgun Gothic" w:hAnsi="Calibri"/>
          <w:lang w:eastAsia="en-GB"/>
        </w:rPr>
        <w:t xml:space="preserve"> should be </w:t>
      </w:r>
      <w:r w:rsidR="00135743" w:rsidRPr="00135743">
        <w:rPr>
          <w:rFonts w:ascii="Calibri" w:eastAsia="Malgun Gothic" w:hAnsi="Calibri"/>
          <w:lang w:eastAsia="en-GB"/>
        </w:rPr>
        <w:t xml:space="preserve">Microgram/kilogram (G050A) or </w:t>
      </w:r>
      <w:r w:rsidR="00135743" w:rsidRPr="00135743">
        <w:rPr>
          <w:rFonts w:ascii="Calibri" w:eastAsia="Malgun Gothic" w:hAnsi="Calibri"/>
          <w:color w:val="000000"/>
          <w:lang w:eastAsia="en-GB"/>
        </w:rPr>
        <w:t xml:space="preserve">Microgram/litre (G051A) to ensure that values are comparable. This </w:t>
      </w:r>
      <w:r w:rsidR="006175E7">
        <w:rPr>
          <w:rFonts w:ascii="Calibri" w:eastAsia="Malgun Gothic" w:hAnsi="Calibri"/>
          <w:color w:val="000000"/>
          <w:lang w:eastAsia="en-GB"/>
        </w:rPr>
        <w:t>allows</w:t>
      </w:r>
      <w:r w:rsidR="00135743" w:rsidRPr="00135743">
        <w:rPr>
          <w:rFonts w:ascii="Calibri" w:eastAsia="Malgun Gothic" w:hAnsi="Calibri"/>
          <w:color w:val="000000"/>
          <w:lang w:eastAsia="en-GB"/>
        </w:rPr>
        <w:t xml:space="preserve"> direct comparison with maximum residue limits.</w:t>
      </w:r>
      <w:r w:rsidR="00256400">
        <w:rPr>
          <w:rFonts w:ascii="Calibri" w:eastAsia="Malgun Gothic" w:hAnsi="Calibri"/>
          <w:color w:val="000000"/>
          <w:lang w:eastAsia="en-GB"/>
        </w:rPr>
        <w:t xml:space="preserve"> For residues in groups B2c, B3a, B3b and B3</w:t>
      </w:r>
      <w:r w:rsidR="006E69F4">
        <w:rPr>
          <w:rFonts w:ascii="Calibri" w:eastAsia="Malgun Gothic" w:hAnsi="Calibri"/>
          <w:color w:val="000000"/>
          <w:lang w:eastAsia="en-GB"/>
        </w:rPr>
        <w:t>f</w:t>
      </w:r>
      <w:r w:rsidR="00256400">
        <w:rPr>
          <w:rFonts w:ascii="Calibri" w:eastAsia="Malgun Gothic" w:hAnsi="Calibri"/>
          <w:color w:val="000000"/>
          <w:lang w:eastAsia="en-GB"/>
        </w:rPr>
        <w:t xml:space="preserve"> the units should be reported according to </w:t>
      </w:r>
      <w:hyperlink r:id="rId10" w:history="1">
        <w:r w:rsidR="00256400" w:rsidRPr="00256400">
          <w:rPr>
            <w:rStyle w:val="Hyperlink"/>
            <w:rFonts w:ascii="Calibri" w:eastAsia="Malgun Gothic" w:hAnsi="Calibri"/>
            <w:lang w:eastAsia="en-GB"/>
          </w:rPr>
          <w:t>Specific reporting requirements for contaminants and food additives occurrence data submission</w:t>
        </w:r>
      </w:hyperlink>
      <w:r w:rsidR="00256400">
        <w:rPr>
          <w:rFonts w:ascii="Calibri" w:eastAsia="Malgun Gothic" w:hAnsi="Calibri"/>
          <w:color w:val="000000"/>
          <w:lang w:eastAsia="en-GB"/>
        </w:rPr>
        <w:t>.</w:t>
      </w:r>
    </w:p>
    <w:p w:rsidR="00135743" w:rsidRPr="00135743" w:rsidRDefault="00135743" w:rsidP="00135743">
      <w:pPr>
        <w:spacing w:after="200" w:line="276" w:lineRule="auto"/>
        <w:rPr>
          <w:rFonts w:ascii="Calibri" w:eastAsia="Malgun Gothic" w:hAnsi="Calibri"/>
          <w:b/>
          <w:color w:val="000000"/>
          <w:lang w:eastAsia="en-GB"/>
        </w:rPr>
      </w:pPr>
      <w:r w:rsidRPr="00135743">
        <w:rPr>
          <w:rFonts w:ascii="Calibri" w:eastAsia="Malgun Gothic" w:hAnsi="Calibri"/>
          <w:b/>
          <w:color w:val="000000"/>
          <w:lang w:eastAsia="en-GB"/>
        </w:rPr>
        <w:t>M.05 Result LOQ (</w:t>
      </w:r>
      <w:proofErr w:type="spellStart"/>
      <w:r w:rsidRPr="00135743">
        <w:rPr>
          <w:rFonts w:ascii="Calibri" w:eastAsia="Malgun Gothic" w:hAnsi="Calibri"/>
          <w:b/>
          <w:color w:val="000000"/>
          <w:lang w:eastAsia="en-GB"/>
        </w:rPr>
        <w:t>resLOQ</w:t>
      </w:r>
      <w:proofErr w:type="spellEnd"/>
      <w:r w:rsidRPr="00135743">
        <w:rPr>
          <w:rFonts w:ascii="Calibri" w:eastAsia="Malgun Gothic" w:hAnsi="Calibri"/>
          <w:b/>
          <w:color w:val="000000"/>
          <w:lang w:eastAsia="en-GB"/>
        </w:rPr>
        <w:t>)</w:t>
      </w:r>
    </w:p>
    <w:p w:rsidR="00C5147E" w:rsidRPr="00E959D8" w:rsidRDefault="00135743" w:rsidP="00135743">
      <w:pPr>
        <w:spacing w:after="200" w:line="276" w:lineRule="auto"/>
        <w:rPr>
          <w:rFonts w:ascii="Calibri" w:eastAsia="Malgun Gothic" w:hAnsi="Calibri"/>
          <w:lang w:eastAsia="en-GB"/>
        </w:rPr>
      </w:pPr>
      <w:r w:rsidRPr="00135743">
        <w:rPr>
          <w:rFonts w:ascii="Calibri" w:eastAsia="Malgun Gothic" w:hAnsi="Calibri"/>
          <w:color w:val="000000"/>
          <w:lang w:eastAsia="en-GB"/>
        </w:rPr>
        <w:t xml:space="preserve">Where available </w:t>
      </w:r>
      <w:proofErr w:type="spellStart"/>
      <w:r w:rsidRPr="00135743">
        <w:rPr>
          <w:rFonts w:ascii="Calibri" w:eastAsia="Malgun Gothic" w:hAnsi="Calibri"/>
          <w:color w:val="000000"/>
          <w:lang w:eastAsia="en-GB"/>
        </w:rPr>
        <w:t>resLOQ</w:t>
      </w:r>
      <w:proofErr w:type="spellEnd"/>
      <w:r w:rsidRPr="00135743">
        <w:rPr>
          <w:rFonts w:ascii="Calibri" w:eastAsia="Malgun Gothic" w:hAnsi="Calibri"/>
          <w:color w:val="000000"/>
          <w:lang w:eastAsia="en-GB"/>
        </w:rPr>
        <w:t xml:space="preserve"> should be reported as this information will be used for estimating uncertainty when the</w:t>
      </w:r>
      <w:r w:rsidR="00C5147E">
        <w:rPr>
          <w:rFonts w:ascii="Calibri" w:eastAsia="Malgun Gothic" w:hAnsi="Calibri"/>
          <w:color w:val="000000"/>
          <w:lang w:eastAsia="en-GB"/>
        </w:rPr>
        <w:t xml:space="preserve"> left censored</w:t>
      </w:r>
      <w:r w:rsidRPr="00135743">
        <w:rPr>
          <w:rFonts w:ascii="Calibri" w:eastAsia="Malgun Gothic" w:hAnsi="Calibri"/>
          <w:color w:val="000000"/>
          <w:lang w:eastAsia="en-GB"/>
        </w:rPr>
        <w:t xml:space="preserve"> results are used for exposure assessments.</w:t>
      </w:r>
      <w:r w:rsidR="005525BD">
        <w:rPr>
          <w:rFonts w:ascii="Calibri" w:eastAsia="Malgun Gothic" w:hAnsi="Calibri"/>
          <w:color w:val="000000"/>
          <w:lang w:eastAsia="en-GB"/>
        </w:rPr>
        <w:t xml:space="preserve"> </w:t>
      </w:r>
      <w:proofErr w:type="spellStart"/>
      <w:proofErr w:type="gramStart"/>
      <w:r w:rsidR="005525BD">
        <w:rPr>
          <w:rFonts w:ascii="Calibri" w:eastAsia="Malgun Gothic" w:hAnsi="Calibri"/>
          <w:color w:val="000000"/>
          <w:lang w:eastAsia="en-GB"/>
        </w:rPr>
        <w:t>resLOQ</w:t>
      </w:r>
      <w:proofErr w:type="spellEnd"/>
      <w:proofErr w:type="gramEnd"/>
      <w:r w:rsidR="005525BD">
        <w:rPr>
          <w:rFonts w:ascii="Calibri" w:eastAsia="Malgun Gothic" w:hAnsi="Calibri"/>
          <w:color w:val="000000"/>
          <w:lang w:eastAsia="en-GB"/>
        </w:rPr>
        <w:t xml:space="preserve"> </w:t>
      </w:r>
      <w:r w:rsidR="004B554A">
        <w:rPr>
          <w:rFonts w:ascii="Calibri" w:eastAsia="Malgun Gothic" w:hAnsi="Calibri"/>
          <w:color w:val="000000"/>
          <w:lang w:eastAsia="en-GB"/>
        </w:rPr>
        <w:t xml:space="preserve">should </w:t>
      </w:r>
      <w:r w:rsidR="005525BD">
        <w:rPr>
          <w:rFonts w:ascii="Calibri" w:eastAsia="Malgun Gothic" w:hAnsi="Calibri"/>
          <w:color w:val="000000"/>
          <w:lang w:eastAsia="en-GB"/>
        </w:rPr>
        <w:t>be reported for B3</w:t>
      </w:r>
      <w:r w:rsidR="00A02F33">
        <w:rPr>
          <w:rFonts w:ascii="Calibri" w:eastAsia="Malgun Gothic" w:hAnsi="Calibri"/>
          <w:color w:val="000000"/>
          <w:lang w:eastAsia="en-GB"/>
        </w:rPr>
        <w:t>c</w:t>
      </w:r>
      <w:r w:rsidR="005525BD">
        <w:rPr>
          <w:rFonts w:ascii="Calibri" w:eastAsia="Malgun Gothic" w:hAnsi="Calibri"/>
          <w:color w:val="000000"/>
          <w:lang w:eastAsia="en-GB"/>
        </w:rPr>
        <w:t xml:space="preserve"> chemical elements results.</w:t>
      </w:r>
    </w:p>
    <w:p w:rsidR="00135743" w:rsidRPr="00135743" w:rsidRDefault="00135743" w:rsidP="00135743">
      <w:pPr>
        <w:spacing w:after="200" w:line="276" w:lineRule="auto"/>
        <w:rPr>
          <w:rFonts w:ascii="Calibri" w:eastAsia="Malgun Gothic" w:hAnsi="Calibri"/>
          <w:b/>
          <w:lang w:eastAsia="en-GB"/>
        </w:rPr>
      </w:pPr>
      <w:r w:rsidRPr="00135743">
        <w:rPr>
          <w:rFonts w:ascii="Calibri" w:eastAsia="Malgun Gothic" w:hAnsi="Calibri"/>
          <w:b/>
          <w:lang w:eastAsia="en-GB"/>
        </w:rPr>
        <w:t xml:space="preserve">M.08 </w:t>
      </w:r>
      <w:proofErr w:type="spellStart"/>
      <w:r w:rsidRPr="00135743">
        <w:rPr>
          <w:rFonts w:ascii="Calibri" w:eastAsia="Malgun Gothic" w:hAnsi="Calibri"/>
          <w:b/>
          <w:lang w:eastAsia="en-GB"/>
        </w:rPr>
        <w:t>CCAlpha</w:t>
      </w:r>
      <w:proofErr w:type="spellEnd"/>
      <w:r w:rsidRPr="00135743">
        <w:rPr>
          <w:rFonts w:ascii="Calibri" w:eastAsia="Malgun Gothic" w:hAnsi="Calibri"/>
          <w:b/>
          <w:lang w:eastAsia="en-GB"/>
        </w:rPr>
        <w:t xml:space="preserve"> (</w:t>
      </w:r>
      <w:proofErr w:type="spellStart"/>
      <w:r w:rsidRPr="00135743">
        <w:rPr>
          <w:rFonts w:ascii="Calibri" w:eastAsia="Malgun Gothic" w:hAnsi="Calibri"/>
          <w:b/>
          <w:lang w:eastAsia="en-GB"/>
        </w:rPr>
        <w:t>CCalpha</w:t>
      </w:r>
      <w:proofErr w:type="spellEnd"/>
      <w:r w:rsidRPr="00135743">
        <w:rPr>
          <w:rFonts w:ascii="Calibri" w:eastAsia="Malgun Gothic" w:hAnsi="Calibri"/>
          <w:b/>
          <w:lang w:eastAsia="en-GB"/>
        </w:rPr>
        <w:t xml:space="preserve">) and M.09 </w:t>
      </w:r>
      <w:proofErr w:type="spellStart"/>
      <w:r w:rsidRPr="00135743">
        <w:rPr>
          <w:rFonts w:ascii="Calibri" w:eastAsia="Malgun Gothic" w:hAnsi="Calibri"/>
          <w:b/>
          <w:lang w:eastAsia="en-GB"/>
        </w:rPr>
        <w:t>CCBeta</w:t>
      </w:r>
      <w:proofErr w:type="spellEnd"/>
      <w:r w:rsidRPr="00135743">
        <w:rPr>
          <w:rFonts w:ascii="Calibri" w:eastAsia="Malgun Gothic" w:hAnsi="Calibri"/>
          <w:b/>
          <w:lang w:eastAsia="en-GB"/>
        </w:rPr>
        <w:t xml:space="preserve"> (</w:t>
      </w:r>
      <w:proofErr w:type="spellStart"/>
      <w:r w:rsidRPr="00135743">
        <w:rPr>
          <w:rFonts w:ascii="Calibri" w:eastAsia="Malgun Gothic" w:hAnsi="Calibri"/>
          <w:b/>
          <w:lang w:eastAsia="en-GB"/>
        </w:rPr>
        <w:t>CC</w:t>
      </w:r>
      <w:r w:rsidR="005E1DD8">
        <w:rPr>
          <w:rFonts w:ascii="Calibri" w:eastAsia="Malgun Gothic" w:hAnsi="Calibri"/>
          <w:b/>
          <w:lang w:eastAsia="en-GB"/>
        </w:rPr>
        <w:t>b</w:t>
      </w:r>
      <w:r w:rsidRPr="00135743">
        <w:rPr>
          <w:rFonts w:ascii="Calibri" w:eastAsia="Malgun Gothic" w:hAnsi="Calibri"/>
          <w:b/>
          <w:lang w:eastAsia="en-GB"/>
        </w:rPr>
        <w:t>eta</w:t>
      </w:r>
      <w:proofErr w:type="spellEnd"/>
      <w:r w:rsidRPr="00135743">
        <w:rPr>
          <w:rFonts w:ascii="Calibri" w:eastAsia="Malgun Gothic" w:hAnsi="Calibri"/>
          <w:b/>
          <w:lang w:eastAsia="en-GB"/>
        </w:rPr>
        <w:t>)</w:t>
      </w:r>
    </w:p>
    <w:p w:rsidR="00A02F33" w:rsidRDefault="00135743" w:rsidP="00A02F33">
      <w:pPr>
        <w:spacing w:after="200" w:line="276" w:lineRule="auto"/>
        <w:rPr>
          <w:rFonts w:ascii="Calibri" w:eastAsia="Malgun Gothic" w:hAnsi="Calibri"/>
          <w:lang w:eastAsia="en-GB"/>
        </w:rPr>
      </w:pPr>
      <w:r w:rsidRPr="00135743">
        <w:rPr>
          <w:rFonts w:ascii="Calibri" w:eastAsia="Malgun Gothic" w:hAnsi="Calibri"/>
          <w:lang w:eastAsia="en-GB"/>
        </w:rPr>
        <w:t xml:space="preserve">For screening results </w:t>
      </w:r>
      <w:proofErr w:type="spellStart"/>
      <w:r w:rsidR="005E1DD8" w:rsidRPr="00135743">
        <w:rPr>
          <w:rFonts w:ascii="Calibri" w:eastAsia="Malgun Gothic" w:hAnsi="Calibri"/>
          <w:lang w:eastAsia="en-GB"/>
        </w:rPr>
        <w:t>CC</w:t>
      </w:r>
      <w:r w:rsidR="005E1DD8">
        <w:rPr>
          <w:rFonts w:ascii="Calibri" w:eastAsia="Malgun Gothic" w:hAnsi="Calibri"/>
          <w:lang w:eastAsia="en-GB"/>
        </w:rPr>
        <w:t>b</w:t>
      </w:r>
      <w:r w:rsidR="005E1DD8" w:rsidRPr="00135743">
        <w:rPr>
          <w:rFonts w:ascii="Calibri" w:eastAsia="Malgun Gothic" w:hAnsi="Calibri"/>
          <w:lang w:eastAsia="en-GB"/>
        </w:rPr>
        <w:t>eta</w:t>
      </w:r>
      <w:proofErr w:type="spellEnd"/>
      <w:r w:rsidR="005E1DD8" w:rsidRPr="00135743">
        <w:rPr>
          <w:rFonts w:ascii="Calibri" w:eastAsia="Malgun Gothic" w:hAnsi="Calibri"/>
          <w:lang w:eastAsia="en-GB"/>
        </w:rPr>
        <w:t xml:space="preserve"> </w:t>
      </w:r>
      <w:r w:rsidRPr="00135743">
        <w:rPr>
          <w:rFonts w:ascii="Calibri" w:eastAsia="Malgun Gothic" w:hAnsi="Calibri"/>
          <w:lang w:eastAsia="en-GB"/>
        </w:rPr>
        <w:t xml:space="preserve">should be reported and </w:t>
      </w:r>
      <w:r w:rsidR="00EC79B2">
        <w:rPr>
          <w:rFonts w:ascii="Calibri" w:eastAsia="Malgun Gothic" w:hAnsi="Calibri"/>
          <w:lang w:eastAsia="en-GB"/>
        </w:rPr>
        <w:t xml:space="preserve">for confirmatory results </w:t>
      </w:r>
      <w:proofErr w:type="spellStart"/>
      <w:r w:rsidR="00EC79B2">
        <w:rPr>
          <w:rFonts w:ascii="Calibri" w:eastAsia="Malgun Gothic" w:hAnsi="Calibri"/>
          <w:lang w:eastAsia="en-GB"/>
        </w:rPr>
        <w:t>CCa</w:t>
      </w:r>
      <w:r w:rsidRPr="00135743">
        <w:rPr>
          <w:rFonts w:ascii="Calibri" w:eastAsia="Malgun Gothic" w:hAnsi="Calibri"/>
          <w:lang w:eastAsia="en-GB"/>
        </w:rPr>
        <w:t>lpha</w:t>
      </w:r>
      <w:proofErr w:type="spellEnd"/>
      <w:r w:rsidRPr="00135743">
        <w:rPr>
          <w:rFonts w:ascii="Calibri" w:eastAsia="Malgun Gothic" w:hAnsi="Calibri"/>
          <w:lang w:eastAsia="en-GB"/>
        </w:rPr>
        <w:t xml:space="preserve"> should be reported</w:t>
      </w:r>
      <w:r w:rsidR="000562C6">
        <w:rPr>
          <w:rFonts w:ascii="Calibri" w:eastAsia="Malgun Gothic" w:hAnsi="Calibri"/>
          <w:lang w:eastAsia="en-GB"/>
        </w:rPr>
        <w:t xml:space="preserve"> unless the reported residue is part of a sum (</w:t>
      </w:r>
      <w:proofErr w:type="spellStart"/>
      <w:r w:rsidR="000562C6">
        <w:rPr>
          <w:rFonts w:ascii="Calibri" w:eastAsia="Malgun Gothic" w:hAnsi="Calibri"/>
          <w:lang w:eastAsia="en-GB"/>
        </w:rPr>
        <w:t>paramType</w:t>
      </w:r>
      <w:proofErr w:type="spellEnd"/>
      <w:r w:rsidR="000562C6">
        <w:rPr>
          <w:rFonts w:ascii="Calibri" w:eastAsia="Malgun Gothic" w:hAnsi="Calibri"/>
          <w:lang w:eastAsia="en-GB"/>
        </w:rPr>
        <w:t xml:space="preserve"> = </w:t>
      </w:r>
      <w:r w:rsidR="000562C6" w:rsidRPr="000562C6">
        <w:rPr>
          <w:rFonts w:ascii="Calibri" w:eastAsia="Malgun Gothic" w:hAnsi="Calibri"/>
          <w:lang w:eastAsia="en-GB"/>
        </w:rPr>
        <w:t>P002A)</w:t>
      </w:r>
      <w:r w:rsidRPr="00135743">
        <w:rPr>
          <w:rFonts w:ascii="Calibri" w:eastAsia="Malgun Gothic" w:hAnsi="Calibri"/>
          <w:lang w:eastAsia="en-GB"/>
        </w:rPr>
        <w:t>.</w:t>
      </w:r>
      <w:r w:rsidR="00A02F33">
        <w:rPr>
          <w:rFonts w:ascii="Calibri" w:eastAsia="Malgun Gothic" w:hAnsi="Calibri"/>
          <w:lang w:eastAsia="en-GB"/>
        </w:rPr>
        <w:t xml:space="preserve"> This does not apply to group B2c, B2f, B3a, B3c, B3f substances or inhibitors.</w:t>
      </w:r>
    </w:p>
    <w:p w:rsidR="00135743" w:rsidRDefault="0070085D" w:rsidP="00135743">
      <w:pPr>
        <w:spacing w:after="200" w:line="276" w:lineRule="auto"/>
        <w:rPr>
          <w:rFonts w:ascii="Calibri" w:eastAsia="Malgun Gothic" w:hAnsi="Calibri"/>
          <w:lang w:eastAsia="en-GB"/>
        </w:rPr>
      </w:pPr>
      <w:r>
        <w:rPr>
          <w:rFonts w:ascii="Calibri" w:eastAsia="Malgun Gothic" w:hAnsi="Calibri"/>
          <w:lang w:eastAsia="en-GB"/>
        </w:rPr>
        <w:t xml:space="preserve">If </w:t>
      </w:r>
      <w:proofErr w:type="spellStart"/>
      <w:r>
        <w:rPr>
          <w:rFonts w:ascii="Calibri" w:eastAsia="Malgun Gothic" w:hAnsi="Calibri"/>
          <w:lang w:eastAsia="en-GB"/>
        </w:rPr>
        <w:t>CCalpha</w:t>
      </w:r>
      <w:proofErr w:type="spellEnd"/>
      <w:r>
        <w:rPr>
          <w:rFonts w:ascii="Calibri" w:eastAsia="Malgun Gothic" w:hAnsi="Calibri"/>
          <w:lang w:eastAsia="en-GB"/>
        </w:rPr>
        <w:t xml:space="preserve"> or </w:t>
      </w:r>
      <w:proofErr w:type="spellStart"/>
      <w:r>
        <w:rPr>
          <w:rFonts w:ascii="Calibri" w:eastAsia="Malgun Gothic" w:hAnsi="Calibri"/>
          <w:lang w:eastAsia="en-GB"/>
        </w:rPr>
        <w:t>CCbeta</w:t>
      </w:r>
      <w:proofErr w:type="spellEnd"/>
      <w:r w:rsidR="00AA73AF">
        <w:rPr>
          <w:rFonts w:ascii="Calibri" w:eastAsia="Malgun Gothic" w:hAnsi="Calibri"/>
          <w:lang w:eastAsia="en-GB"/>
        </w:rPr>
        <w:t xml:space="preserve"> are reported there is no requirement to report </w:t>
      </w:r>
      <w:proofErr w:type="spellStart"/>
      <w:r w:rsidR="00AA73AF" w:rsidRPr="00AA73AF">
        <w:rPr>
          <w:rFonts w:ascii="Calibri" w:eastAsia="Malgun Gothic" w:hAnsi="Calibri"/>
          <w:lang w:eastAsia="en-GB"/>
        </w:rPr>
        <w:t>resValUncert</w:t>
      </w:r>
      <w:proofErr w:type="spellEnd"/>
      <w:r w:rsidR="00AA73AF">
        <w:rPr>
          <w:rFonts w:ascii="Calibri" w:eastAsia="Malgun Gothic" w:hAnsi="Calibri"/>
          <w:lang w:eastAsia="en-GB"/>
        </w:rPr>
        <w:t xml:space="preserve"> or </w:t>
      </w:r>
      <w:proofErr w:type="spellStart"/>
      <w:r w:rsidR="00AA73AF" w:rsidRPr="00AA73AF">
        <w:rPr>
          <w:rFonts w:ascii="Calibri" w:eastAsia="Malgun Gothic" w:hAnsi="Calibri"/>
          <w:lang w:eastAsia="en-GB"/>
        </w:rPr>
        <w:t>resValUncert</w:t>
      </w:r>
      <w:r w:rsidR="00AA73AF">
        <w:rPr>
          <w:rFonts w:ascii="Calibri" w:eastAsia="Malgun Gothic" w:hAnsi="Calibri"/>
          <w:lang w:eastAsia="en-GB"/>
        </w:rPr>
        <w:t>SD</w:t>
      </w:r>
      <w:proofErr w:type="spellEnd"/>
      <w:r w:rsidR="00AA73AF">
        <w:rPr>
          <w:rFonts w:ascii="Calibri" w:eastAsia="Malgun Gothic" w:hAnsi="Calibri"/>
          <w:lang w:eastAsia="en-GB"/>
        </w:rPr>
        <w:t xml:space="preserve">. </w:t>
      </w:r>
    </w:p>
    <w:p w:rsidR="00B45F97" w:rsidRPr="00135743" w:rsidRDefault="00B45F97" w:rsidP="00135743">
      <w:pPr>
        <w:spacing w:after="200" w:line="276" w:lineRule="auto"/>
        <w:rPr>
          <w:rFonts w:ascii="Calibri" w:eastAsia="Malgun Gothic" w:hAnsi="Calibri"/>
          <w:lang w:eastAsia="en-GB"/>
        </w:rPr>
      </w:pPr>
      <w:r w:rsidRPr="003D6807">
        <w:rPr>
          <w:rFonts w:ascii="Calibri" w:eastAsia="Malgun Gothic" w:hAnsi="Calibri"/>
          <w:lang w:eastAsia="en-GB"/>
        </w:rPr>
        <w:t xml:space="preserve">For each reported result one of LOD, LOQ, </w:t>
      </w:r>
      <w:proofErr w:type="spellStart"/>
      <w:r w:rsidRPr="003D6807">
        <w:rPr>
          <w:rFonts w:ascii="Calibri" w:eastAsia="Malgun Gothic" w:hAnsi="Calibri"/>
          <w:lang w:eastAsia="en-GB"/>
        </w:rPr>
        <w:t>CCalpha</w:t>
      </w:r>
      <w:proofErr w:type="spellEnd"/>
      <w:r w:rsidRPr="003D6807">
        <w:rPr>
          <w:rFonts w:ascii="Calibri" w:eastAsia="Malgun Gothic" w:hAnsi="Calibri"/>
          <w:lang w:eastAsia="en-GB"/>
        </w:rPr>
        <w:t xml:space="preserve"> or </w:t>
      </w:r>
      <w:proofErr w:type="spellStart"/>
      <w:r w:rsidRPr="003D6807">
        <w:rPr>
          <w:rFonts w:ascii="Calibri" w:eastAsia="Malgun Gothic" w:hAnsi="Calibri"/>
          <w:lang w:eastAsia="en-GB"/>
        </w:rPr>
        <w:t>CCbeta</w:t>
      </w:r>
      <w:proofErr w:type="spellEnd"/>
      <w:r w:rsidRPr="003D6807">
        <w:rPr>
          <w:rFonts w:ascii="Calibri" w:eastAsia="Malgun Gothic" w:hAnsi="Calibri"/>
          <w:lang w:eastAsia="en-GB"/>
        </w:rPr>
        <w:t xml:space="preserve"> must be reported.</w:t>
      </w:r>
      <w:r w:rsidR="0018389D" w:rsidRPr="003D6807">
        <w:rPr>
          <w:rFonts w:ascii="Calibri" w:eastAsia="Malgun Gothic" w:hAnsi="Calibri"/>
          <w:lang w:eastAsia="en-GB"/>
        </w:rPr>
        <w:t xml:space="preserve"> This does not apply to group B3a, B3</w:t>
      </w:r>
      <w:r w:rsidR="00EF4FEE" w:rsidRPr="003D6807">
        <w:rPr>
          <w:rFonts w:ascii="Calibri" w:eastAsia="Malgun Gothic" w:hAnsi="Calibri"/>
          <w:lang w:eastAsia="en-GB"/>
        </w:rPr>
        <w:t>f</w:t>
      </w:r>
      <w:r w:rsidR="00A02F33" w:rsidRPr="003D6807">
        <w:rPr>
          <w:rFonts w:ascii="Calibri" w:eastAsia="Malgun Gothic" w:hAnsi="Calibri"/>
          <w:lang w:eastAsia="en-GB"/>
        </w:rPr>
        <w:t xml:space="preserve"> substances or inhibitors.</w:t>
      </w:r>
    </w:p>
    <w:p w:rsidR="00135743" w:rsidRPr="00135743" w:rsidRDefault="00135743" w:rsidP="00135743">
      <w:pPr>
        <w:spacing w:after="200" w:line="276" w:lineRule="auto"/>
        <w:rPr>
          <w:rFonts w:ascii="Calibri" w:eastAsia="Malgun Gothic" w:hAnsi="Calibri"/>
          <w:b/>
          <w:lang w:eastAsia="en-GB"/>
        </w:rPr>
      </w:pPr>
      <w:r w:rsidRPr="00135743">
        <w:rPr>
          <w:rFonts w:ascii="Calibri" w:eastAsia="Malgun Gothic" w:hAnsi="Calibri"/>
          <w:b/>
          <w:lang w:eastAsia="en-GB"/>
        </w:rPr>
        <w:t>M.10 Result value (</w:t>
      </w:r>
      <w:proofErr w:type="spellStart"/>
      <w:r w:rsidRPr="00135743">
        <w:rPr>
          <w:rFonts w:ascii="Calibri" w:eastAsia="Malgun Gothic" w:hAnsi="Calibri"/>
          <w:b/>
          <w:lang w:eastAsia="en-GB"/>
        </w:rPr>
        <w:t>resVal</w:t>
      </w:r>
      <w:proofErr w:type="spellEnd"/>
      <w:r w:rsidRPr="00135743">
        <w:rPr>
          <w:rFonts w:ascii="Calibri" w:eastAsia="Malgun Gothic" w:hAnsi="Calibri"/>
          <w:b/>
          <w:lang w:eastAsia="en-GB"/>
        </w:rPr>
        <w:t>)</w:t>
      </w:r>
      <w:proofErr w:type="gramStart"/>
      <w:r w:rsidRPr="00135743">
        <w:rPr>
          <w:rFonts w:ascii="Calibri" w:eastAsia="Malgun Gothic" w:hAnsi="Calibri"/>
          <w:b/>
          <w:lang w:eastAsia="en-GB"/>
        </w:rPr>
        <w:t>,  M.15</w:t>
      </w:r>
      <w:proofErr w:type="gramEnd"/>
      <w:r w:rsidRPr="00135743">
        <w:rPr>
          <w:rFonts w:ascii="Calibri" w:eastAsia="Malgun Gothic" w:hAnsi="Calibri"/>
          <w:b/>
          <w:lang w:eastAsia="en-GB"/>
        </w:rPr>
        <w:t xml:space="preserve"> Result qualitative value (</w:t>
      </w:r>
      <w:proofErr w:type="spellStart"/>
      <w:r w:rsidRPr="00135743">
        <w:rPr>
          <w:rFonts w:ascii="Calibri" w:eastAsia="Malgun Gothic" w:hAnsi="Calibri"/>
          <w:b/>
          <w:lang w:eastAsia="en-GB"/>
        </w:rPr>
        <w:t>resQualValue</w:t>
      </w:r>
      <w:proofErr w:type="spellEnd"/>
      <w:r w:rsidRPr="00135743">
        <w:rPr>
          <w:rFonts w:ascii="Calibri" w:eastAsia="Malgun Gothic" w:hAnsi="Calibri"/>
          <w:b/>
          <w:lang w:eastAsia="en-GB"/>
        </w:rPr>
        <w:t>), M.16 Type of results (</w:t>
      </w:r>
      <w:proofErr w:type="spellStart"/>
      <w:r w:rsidRPr="00135743">
        <w:rPr>
          <w:rFonts w:ascii="Calibri" w:eastAsia="Malgun Gothic" w:hAnsi="Calibri"/>
          <w:b/>
          <w:lang w:eastAsia="en-GB"/>
        </w:rPr>
        <w:t>resType</w:t>
      </w:r>
      <w:proofErr w:type="spellEnd"/>
      <w:r w:rsidRPr="00135743">
        <w:rPr>
          <w:rFonts w:ascii="Calibri" w:eastAsia="Malgun Gothic" w:hAnsi="Calibri"/>
          <w:b/>
          <w:lang w:eastAsia="en-GB"/>
        </w:rPr>
        <w:t>)</w:t>
      </w:r>
    </w:p>
    <w:p w:rsidR="00135743" w:rsidRP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 xml:space="preserve">For </w:t>
      </w:r>
      <w:r w:rsidR="00AA70D3">
        <w:rPr>
          <w:rFonts w:ascii="Calibri" w:eastAsia="Malgun Gothic" w:hAnsi="Calibri"/>
          <w:lang w:eastAsia="en-GB"/>
        </w:rPr>
        <w:t xml:space="preserve">qualitative </w:t>
      </w:r>
      <w:r w:rsidRPr="00135743">
        <w:rPr>
          <w:rFonts w:ascii="Calibri" w:eastAsia="Malgun Gothic" w:hAnsi="Calibri"/>
          <w:lang w:eastAsia="en-GB"/>
        </w:rPr>
        <w:t>screening results</w:t>
      </w:r>
      <w:r w:rsidR="00AA70D3">
        <w:rPr>
          <w:rFonts w:ascii="Calibri" w:eastAsia="Malgun Gothic" w:hAnsi="Calibri"/>
          <w:lang w:eastAsia="en-GB"/>
        </w:rPr>
        <w:t xml:space="preserve"> the expected</w:t>
      </w:r>
      <w:r w:rsidRPr="00135743">
        <w:rPr>
          <w:rFonts w:ascii="Calibri" w:eastAsia="Malgun Gothic" w:hAnsi="Calibri"/>
          <w:lang w:eastAsia="en-GB"/>
        </w:rPr>
        <w:t xml:space="preserve"> values are </w:t>
      </w:r>
      <w:proofErr w:type="spellStart"/>
      <w:r w:rsidRPr="00135743">
        <w:rPr>
          <w:rFonts w:ascii="Calibri" w:eastAsia="Malgun Gothic" w:hAnsi="Calibri"/>
          <w:lang w:eastAsia="en-GB"/>
        </w:rPr>
        <w:t>resType</w:t>
      </w:r>
      <w:proofErr w:type="spellEnd"/>
      <w:r w:rsidRPr="00135743">
        <w:rPr>
          <w:rFonts w:ascii="Calibri" w:eastAsia="Malgun Gothic" w:hAnsi="Calibri"/>
          <w:lang w:eastAsia="en-GB"/>
        </w:rPr>
        <w:t xml:space="preserve"> = “BIN” and </w:t>
      </w:r>
      <w:proofErr w:type="spellStart"/>
      <w:r w:rsidRPr="00135743">
        <w:rPr>
          <w:rFonts w:ascii="Calibri" w:eastAsia="Malgun Gothic" w:hAnsi="Calibri"/>
          <w:lang w:eastAsia="en-GB"/>
        </w:rPr>
        <w:t>resQualValue</w:t>
      </w:r>
      <w:proofErr w:type="spellEnd"/>
      <w:r w:rsidRPr="00135743">
        <w:rPr>
          <w:rFonts w:ascii="Calibri" w:eastAsia="Malgun Gothic" w:hAnsi="Calibri"/>
          <w:lang w:eastAsia="en-GB"/>
        </w:rPr>
        <w:t xml:space="preserve"> = “NEG”, </w:t>
      </w:r>
      <w:proofErr w:type="spellStart"/>
      <w:r w:rsidRPr="00135743">
        <w:rPr>
          <w:rFonts w:ascii="Calibri" w:eastAsia="Malgun Gothic" w:hAnsi="Calibri"/>
          <w:lang w:eastAsia="en-GB"/>
        </w:rPr>
        <w:t>resVal</w:t>
      </w:r>
      <w:proofErr w:type="spellEnd"/>
      <w:r w:rsidRPr="00135743">
        <w:rPr>
          <w:rFonts w:ascii="Calibri" w:eastAsia="Malgun Gothic" w:hAnsi="Calibri"/>
          <w:lang w:eastAsia="en-GB"/>
        </w:rPr>
        <w:t xml:space="preserve"> should not be completed.</w:t>
      </w:r>
      <w:r w:rsidR="00AA70D3">
        <w:rPr>
          <w:rFonts w:ascii="Calibri" w:eastAsia="Malgun Gothic" w:hAnsi="Calibri"/>
          <w:lang w:eastAsia="en-GB"/>
        </w:rPr>
        <w:t xml:space="preserve"> Quantitative screening results can be reported in a similar way to confirmatory results with </w:t>
      </w:r>
      <w:proofErr w:type="spellStart"/>
      <w:r w:rsidR="00AA70D3">
        <w:rPr>
          <w:rFonts w:ascii="Calibri" w:eastAsia="Malgun Gothic" w:hAnsi="Calibri"/>
          <w:lang w:eastAsia="en-GB"/>
        </w:rPr>
        <w:t>CCbeta</w:t>
      </w:r>
      <w:proofErr w:type="spellEnd"/>
      <w:r w:rsidR="00AA70D3">
        <w:rPr>
          <w:rFonts w:ascii="Calibri" w:eastAsia="Malgun Gothic" w:hAnsi="Calibri"/>
          <w:lang w:eastAsia="en-GB"/>
        </w:rPr>
        <w:t xml:space="preserve"> reported in place of </w:t>
      </w:r>
      <w:proofErr w:type="spellStart"/>
      <w:r w:rsidR="00AA70D3">
        <w:rPr>
          <w:rFonts w:ascii="Calibri" w:eastAsia="Malgun Gothic" w:hAnsi="Calibri"/>
          <w:lang w:eastAsia="en-GB"/>
        </w:rPr>
        <w:t>CCalpha</w:t>
      </w:r>
      <w:proofErr w:type="spellEnd"/>
      <w:r w:rsidR="00AA70D3">
        <w:rPr>
          <w:rFonts w:ascii="Calibri" w:eastAsia="Malgun Gothic" w:hAnsi="Calibri"/>
          <w:lang w:eastAsia="en-GB"/>
        </w:rPr>
        <w:t>.</w:t>
      </w:r>
      <w:r w:rsidR="00172B01">
        <w:rPr>
          <w:rFonts w:ascii="Calibri" w:eastAsia="Malgun Gothic" w:hAnsi="Calibri"/>
          <w:lang w:eastAsia="en-GB"/>
        </w:rPr>
        <w:t xml:space="preserve"> In the case of positive screening results, the </w:t>
      </w:r>
      <w:r w:rsidR="00E42B5A">
        <w:rPr>
          <w:rFonts w:ascii="Calibri" w:eastAsia="Malgun Gothic" w:hAnsi="Calibri"/>
          <w:lang w:eastAsia="en-GB"/>
        </w:rPr>
        <w:t xml:space="preserve">quantitative </w:t>
      </w:r>
      <w:r w:rsidR="00172B01">
        <w:rPr>
          <w:rFonts w:ascii="Calibri" w:eastAsia="Malgun Gothic" w:hAnsi="Calibri"/>
          <w:lang w:eastAsia="en-GB"/>
        </w:rPr>
        <w:t xml:space="preserve">confirmatory test results should be reported and not </w:t>
      </w:r>
      <w:r w:rsidR="00D552E2">
        <w:rPr>
          <w:rFonts w:ascii="Calibri" w:eastAsia="Malgun Gothic" w:hAnsi="Calibri"/>
          <w:lang w:eastAsia="en-GB"/>
        </w:rPr>
        <w:t xml:space="preserve">binary </w:t>
      </w:r>
      <w:r w:rsidR="00172B01">
        <w:rPr>
          <w:rFonts w:ascii="Calibri" w:eastAsia="Malgun Gothic" w:hAnsi="Calibri"/>
          <w:lang w:eastAsia="en-GB"/>
        </w:rPr>
        <w:t>positive screening results.</w:t>
      </w:r>
    </w:p>
    <w:p w:rsidR="00C30FA7"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 xml:space="preserve">For confirmatory results </w:t>
      </w:r>
      <w:proofErr w:type="spellStart"/>
      <w:r w:rsidRPr="00135743">
        <w:rPr>
          <w:rFonts w:ascii="Calibri" w:eastAsia="Malgun Gothic" w:hAnsi="Calibri"/>
          <w:lang w:eastAsia="en-GB"/>
        </w:rPr>
        <w:t>resQualValue</w:t>
      </w:r>
      <w:proofErr w:type="spellEnd"/>
      <w:r w:rsidRPr="00135743">
        <w:rPr>
          <w:rFonts w:ascii="Calibri" w:eastAsia="Malgun Gothic" w:hAnsi="Calibri"/>
          <w:lang w:eastAsia="en-GB"/>
        </w:rPr>
        <w:t xml:space="preserve"> should not be reported and if the result can be quantified at a validated level then </w:t>
      </w:r>
      <w:proofErr w:type="spellStart"/>
      <w:r w:rsidRPr="00135743">
        <w:rPr>
          <w:rFonts w:ascii="Calibri" w:eastAsia="Malgun Gothic" w:hAnsi="Calibri"/>
          <w:lang w:eastAsia="en-GB"/>
        </w:rPr>
        <w:t>resType</w:t>
      </w:r>
      <w:proofErr w:type="spellEnd"/>
      <w:r w:rsidRPr="00135743">
        <w:rPr>
          <w:rFonts w:ascii="Calibri" w:eastAsia="Malgun Gothic" w:hAnsi="Calibri"/>
          <w:lang w:eastAsia="en-GB"/>
        </w:rPr>
        <w:t xml:space="preserve"> = “VAL” and </w:t>
      </w:r>
      <w:proofErr w:type="spellStart"/>
      <w:r w:rsidRPr="00135743">
        <w:rPr>
          <w:rFonts w:ascii="Calibri" w:eastAsia="Malgun Gothic" w:hAnsi="Calibri"/>
          <w:lang w:eastAsia="en-GB"/>
        </w:rPr>
        <w:t>resVal</w:t>
      </w:r>
      <w:proofErr w:type="spellEnd"/>
      <w:r w:rsidRPr="00135743">
        <w:rPr>
          <w:rFonts w:ascii="Calibri" w:eastAsia="Malgun Gothic" w:hAnsi="Calibri"/>
          <w:lang w:eastAsia="en-GB"/>
        </w:rPr>
        <w:t xml:space="preserve"> must be greater than 0. </w:t>
      </w:r>
    </w:p>
    <w:p w:rsidR="00C30FA7" w:rsidRPr="00295E6E" w:rsidRDefault="00C30FA7" w:rsidP="00295E6E">
      <w:pPr>
        <w:spacing w:after="200" w:line="276" w:lineRule="auto"/>
        <w:rPr>
          <w:rFonts w:ascii="Calibri" w:eastAsia="Malgun Gothic" w:hAnsi="Calibri"/>
          <w:lang w:eastAsia="en-GB"/>
        </w:rPr>
      </w:pPr>
      <w:r w:rsidRPr="00295E6E">
        <w:rPr>
          <w:rFonts w:ascii="Calibri" w:eastAsia="Malgun Gothic" w:hAnsi="Calibri"/>
          <w:lang w:eastAsia="en-GB"/>
        </w:rPr>
        <w:t xml:space="preserve">If the residue cannot be detected and </w:t>
      </w:r>
      <w:proofErr w:type="spellStart"/>
      <w:r w:rsidR="00EC79B2" w:rsidRPr="00295E6E">
        <w:rPr>
          <w:rFonts w:ascii="Calibri" w:eastAsia="Malgun Gothic" w:hAnsi="Calibri"/>
          <w:lang w:eastAsia="en-GB"/>
        </w:rPr>
        <w:t>CCa</w:t>
      </w:r>
      <w:r w:rsidR="00380911" w:rsidRPr="00295E6E">
        <w:rPr>
          <w:rFonts w:ascii="Calibri" w:eastAsia="Malgun Gothic" w:hAnsi="Calibri"/>
          <w:lang w:eastAsia="en-GB"/>
        </w:rPr>
        <w:t>lpha</w:t>
      </w:r>
      <w:proofErr w:type="spellEnd"/>
      <w:r w:rsidRPr="00295E6E">
        <w:rPr>
          <w:rFonts w:ascii="Calibri" w:eastAsia="Malgun Gothic" w:hAnsi="Calibri"/>
          <w:lang w:eastAsia="en-GB"/>
        </w:rPr>
        <w:t xml:space="preserve"> is reported, then </w:t>
      </w:r>
      <w:proofErr w:type="spellStart"/>
      <w:r w:rsidRPr="00295E6E">
        <w:rPr>
          <w:rFonts w:ascii="Calibri" w:eastAsia="Malgun Gothic" w:hAnsi="Calibri"/>
          <w:lang w:eastAsia="en-GB"/>
        </w:rPr>
        <w:t>resType</w:t>
      </w:r>
      <w:proofErr w:type="spellEnd"/>
      <w:r w:rsidRPr="00295E6E">
        <w:rPr>
          <w:rFonts w:ascii="Calibri" w:eastAsia="Malgun Gothic" w:hAnsi="Calibri"/>
          <w:lang w:eastAsia="en-GB"/>
        </w:rPr>
        <w:t xml:space="preserve">=”CCA”. </w:t>
      </w:r>
    </w:p>
    <w:p w:rsidR="00C30FA7" w:rsidRPr="00295E6E" w:rsidRDefault="00C30FA7" w:rsidP="00295E6E">
      <w:pPr>
        <w:spacing w:after="200" w:line="276" w:lineRule="auto"/>
        <w:rPr>
          <w:rFonts w:ascii="Calibri" w:eastAsia="Malgun Gothic" w:hAnsi="Calibri"/>
          <w:lang w:eastAsia="en-GB"/>
        </w:rPr>
      </w:pPr>
      <w:r w:rsidRPr="00295E6E">
        <w:rPr>
          <w:rFonts w:ascii="Calibri" w:eastAsia="Malgun Gothic" w:hAnsi="Calibri"/>
          <w:lang w:eastAsia="en-GB"/>
        </w:rPr>
        <w:t xml:space="preserve">If, however, </w:t>
      </w:r>
      <w:proofErr w:type="spellStart"/>
      <w:r w:rsidRPr="00295E6E">
        <w:rPr>
          <w:rFonts w:ascii="Calibri" w:eastAsia="Malgun Gothic" w:hAnsi="Calibri"/>
          <w:lang w:eastAsia="en-GB"/>
        </w:rPr>
        <w:t>resLOQ</w:t>
      </w:r>
      <w:proofErr w:type="spellEnd"/>
      <w:r w:rsidRPr="00295E6E">
        <w:rPr>
          <w:rFonts w:ascii="Calibri" w:eastAsia="Malgun Gothic" w:hAnsi="Calibri"/>
          <w:lang w:eastAsia="en-GB"/>
        </w:rPr>
        <w:t xml:space="preserve"> is reported</w:t>
      </w:r>
      <w:r w:rsidR="00EC79B2" w:rsidRPr="00295E6E">
        <w:rPr>
          <w:rFonts w:ascii="Calibri" w:eastAsia="Malgun Gothic" w:hAnsi="Calibri"/>
          <w:lang w:eastAsia="en-GB"/>
        </w:rPr>
        <w:t xml:space="preserve"> and it is below </w:t>
      </w:r>
      <w:proofErr w:type="spellStart"/>
      <w:r w:rsidR="00EC79B2" w:rsidRPr="00295E6E">
        <w:rPr>
          <w:rFonts w:ascii="Calibri" w:eastAsia="Malgun Gothic" w:hAnsi="Calibri"/>
          <w:lang w:eastAsia="en-GB"/>
        </w:rPr>
        <w:t>CCa</w:t>
      </w:r>
      <w:r w:rsidR="00A704F6" w:rsidRPr="00295E6E">
        <w:rPr>
          <w:rFonts w:ascii="Calibri" w:eastAsia="Malgun Gothic" w:hAnsi="Calibri"/>
          <w:lang w:eastAsia="en-GB"/>
        </w:rPr>
        <w:t>lpha</w:t>
      </w:r>
      <w:proofErr w:type="spellEnd"/>
      <w:r w:rsidRPr="00295E6E">
        <w:rPr>
          <w:rFonts w:ascii="Calibri" w:eastAsia="Malgun Gothic" w:hAnsi="Calibri"/>
          <w:lang w:eastAsia="en-GB"/>
        </w:rPr>
        <w:t xml:space="preserve">, then </w:t>
      </w:r>
      <w:proofErr w:type="spellStart"/>
      <w:r w:rsidRPr="00295E6E">
        <w:rPr>
          <w:rFonts w:ascii="Calibri" w:eastAsia="Malgun Gothic" w:hAnsi="Calibri"/>
          <w:lang w:eastAsia="en-GB"/>
        </w:rPr>
        <w:t>resType</w:t>
      </w:r>
      <w:proofErr w:type="spellEnd"/>
      <w:r w:rsidRPr="00295E6E">
        <w:rPr>
          <w:rFonts w:ascii="Calibri" w:eastAsia="Malgun Gothic" w:hAnsi="Calibri"/>
          <w:lang w:eastAsia="en-GB"/>
        </w:rPr>
        <w:t xml:space="preserve">=”LOQ” should be reported if the result is below </w:t>
      </w:r>
      <w:proofErr w:type="spellStart"/>
      <w:r w:rsidRPr="00295E6E">
        <w:rPr>
          <w:rFonts w:ascii="Calibri" w:eastAsia="Malgun Gothic" w:hAnsi="Calibri"/>
          <w:lang w:eastAsia="en-GB"/>
        </w:rPr>
        <w:t>resLOQ</w:t>
      </w:r>
      <w:proofErr w:type="spellEnd"/>
      <w:r w:rsidRPr="00295E6E">
        <w:rPr>
          <w:rFonts w:ascii="Calibri" w:eastAsia="Malgun Gothic" w:hAnsi="Calibri"/>
          <w:lang w:eastAsia="en-GB"/>
        </w:rPr>
        <w:t xml:space="preserve"> (but not below </w:t>
      </w:r>
      <w:proofErr w:type="spellStart"/>
      <w:r w:rsidRPr="00295E6E">
        <w:rPr>
          <w:rFonts w:ascii="Calibri" w:eastAsia="Malgun Gothic" w:hAnsi="Calibri"/>
          <w:lang w:eastAsia="en-GB"/>
        </w:rPr>
        <w:t>resLOD</w:t>
      </w:r>
      <w:proofErr w:type="spellEnd"/>
      <w:r w:rsidRPr="00295E6E">
        <w:rPr>
          <w:rFonts w:ascii="Calibri" w:eastAsia="Malgun Gothic" w:hAnsi="Calibri"/>
          <w:lang w:eastAsia="en-GB"/>
        </w:rPr>
        <w:t>).</w:t>
      </w:r>
    </w:p>
    <w:p w:rsid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 xml:space="preserve">The distribution and descriptive statistics for quantifiable results for specific residues/markers in different matrices may be presented in the </w:t>
      </w:r>
      <w:r w:rsidR="00295E6E">
        <w:rPr>
          <w:rFonts w:ascii="Calibri" w:eastAsia="Malgun Gothic" w:hAnsi="Calibri"/>
          <w:lang w:eastAsia="en-GB"/>
        </w:rPr>
        <w:t>validation and web</w:t>
      </w:r>
      <w:r w:rsidRPr="00135743">
        <w:rPr>
          <w:rFonts w:ascii="Calibri" w:eastAsia="Malgun Gothic" w:hAnsi="Calibri"/>
          <w:lang w:eastAsia="en-GB"/>
        </w:rPr>
        <w:t xml:space="preserve"> reports. These values would also be used in exposure assessments.</w:t>
      </w:r>
    </w:p>
    <w:p w:rsidR="0097786E" w:rsidRDefault="0097786E" w:rsidP="00135743">
      <w:pPr>
        <w:spacing w:after="200" w:line="276" w:lineRule="auto"/>
        <w:rPr>
          <w:rFonts w:ascii="Calibri" w:eastAsia="Malgun Gothic" w:hAnsi="Calibri"/>
          <w:lang w:eastAsia="en-GB"/>
        </w:rPr>
      </w:pPr>
      <w:r w:rsidRPr="00EF176B">
        <w:rPr>
          <w:rFonts w:ascii="Calibri" w:eastAsia="Malgun Gothic" w:hAnsi="Calibri"/>
          <w:b/>
          <w:lang w:eastAsia="en-GB"/>
        </w:rPr>
        <w:t>Example</w:t>
      </w:r>
      <w:r w:rsidR="00F8069A">
        <w:rPr>
          <w:rFonts w:ascii="Calibri" w:eastAsia="Malgun Gothic" w:hAnsi="Calibri"/>
          <w:b/>
          <w:lang w:eastAsia="en-GB"/>
        </w:rPr>
        <w:t>:</w:t>
      </w:r>
      <w:r w:rsidRPr="00EF176B">
        <w:rPr>
          <w:rFonts w:ascii="Calibri" w:eastAsia="Malgun Gothic" w:hAnsi="Calibri"/>
          <w:lang w:eastAsia="en-GB"/>
        </w:rPr>
        <w:t xml:space="preserve"> </w:t>
      </w:r>
      <w:r w:rsidR="009F53BA">
        <w:rPr>
          <w:rFonts w:ascii="Calibri" w:eastAsia="Malgun Gothic" w:hAnsi="Calibri"/>
          <w:lang w:eastAsia="en-GB"/>
        </w:rPr>
        <w:t xml:space="preserve">for completing the compound element </w:t>
      </w:r>
      <w:proofErr w:type="spellStart"/>
      <w:r w:rsidRPr="00EF176B">
        <w:rPr>
          <w:rFonts w:ascii="Calibri" w:eastAsia="Malgun Gothic" w:hAnsi="Calibri"/>
          <w:lang w:eastAsia="en-GB"/>
        </w:rPr>
        <w:t>exprResPerc</w:t>
      </w:r>
      <w:proofErr w:type="spellEnd"/>
      <w:r w:rsidR="009F53BA">
        <w:rPr>
          <w:rFonts w:ascii="Calibri" w:eastAsia="Malgun Gothic" w:hAnsi="Calibri"/>
          <w:lang w:eastAsia="en-GB"/>
        </w:rPr>
        <w:t xml:space="preserve"> </w:t>
      </w:r>
      <w:r w:rsidR="009F53BA" w:rsidRPr="00FE4CE5">
        <w:rPr>
          <w:rFonts w:ascii="Calibri" w:eastAsia="Malgun Gothic" w:hAnsi="Calibri"/>
          <w:lang w:eastAsia="en-GB"/>
        </w:rPr>
        <w:t>&lt;</w:t>
      </w:r>
      <w:proofErr w:type="spellStart"/>
      <w:r w:rsidR="009F53BA" w:rsidRPr="00FE4CE5">
        <w:rPr>
          <w:rFonts w:ascii="Calibri" w:eastAsia="Malgun Gothic" w:hAnsi="Calibri"/>
          <w:lang w:eastAsia="en-GB"/>
        </w:rPr>
        <w:t>exprResPerc</w:t>
      </w:r>
      <w:proofErr w:type="spellEnd"/>
      <w:r w:rsidR="009F53BA" w:rsidRPr="00FE4CE5">
        <w:rPr>
          <w:rFonts w:ascii="Calibri" w:eastAsia="Malgun Gothic" w:hAnsi="Calibri"/>
          <w:lang w:eastAsia="en-GB"/>
        </w:rPr>
        <w:t>&gt;</w:t>
      </w:r>
      <w:proofErr w:type="spellStart"/>
      <w:r w:rsidR="009F53BA" w:rsidRPr="00FE4CE5">
        <w:rPr>
          <w:rFonts w:ascii="Calibri" w:eastAsia="Malgun Gothic" w:hAnsi="Calibri"/>
          <w:lang w:eastAsia="en-GB"/>
        </w:rPr>
        <w:t>fatPerc</w:t>
      </w:r>
      <w:proofErr w:type="spellEnd"/>
      <w:r w:rsidR="009F53BA" w:rsidRPr="00FE4CE5">
        <w:rPr>
          <w:rFonts w:ascii="Calibri" w:eastAsia="Malgun Gothic" w:hAnsi="Calibri"/>
          <w:lang w:eastAsia="en-GB"/>
        </w:rPr>
        <w:t>=87.42&lt;/</w:t>
      </w:r>
      <w:proofErr w:type="spellStart"/>
      <w:r w:rsidR="009F53BA" w:rsidRPr="00FE4CE5">
        <w:rPr>
          <w:rFonts w:ascii="Calibri" w:eastAsia="Malgun Gothic" w:hAnsi="Calibri"/>
          <w:lang w:eastAsia="en-GB"/>
        </w:rPr>
        <w:t>exprResPerc</w:t>
      </w:r>
      <w:proofErr w:type="spellEnd"/>
      <w:r w:rsidR="009F53BA" w:rsidRPr="00FE4CE5">
        <w:rPr>
          <w:rFonts w:ascii="Calibri" w:eastAsia="Malgun Gothic" w:hAnsi="Calibri"/>
          <w:lang w:eastAsia="en-GB"/>
        </w:rPr>
        <w:t>&gt;</w:t>
      </w:r>
    </w:p>
    <w:p w:rsidR="00135743" w:rsidRPr="00135743" w:rsidRDefault="00135743" w:rsidP="00135743">
      <w:pPr>
        <w:spacing w:after="200" w:line="276" w:lineRule="auto"/>
        <w:rPr>
          <w:rFonts w:ascii="Calibri" w:eastAsia="Malgun Gothic" w:hAnsi="Calibri"/>
          <w:b/>
          <w:lang w:eastAsia="en-GB"/>
        </w:rPr>
      </w:pPr>
      <w:r w:rsidRPr="00135743">
        <w:rPr>
          <w:rFonts w:ascii="Calibri" w:eastAsia="Malgun Gothic" w:hAnsi="Calibri"/>
          <w:b/>
          <w:lang w:eastAsia="en-GB"/>
        </w:rPr>
        <w:lastRenderedPageBreak/>
        <w:t>N.01 Limit for the result evaluation (</w:t>
      </w:r>
      <w:proofErr w:type="spellStart"/>
      <w:r w:rsidRPr="00135743">
        <w:rPr>
          <w:rFonts w:ascii="Calibri" w:eastAsia="Malgun Gothic" w:hAnsi="Calibri"/>
          <w:b/>
          <w:lang w:eastAsia="en-GB"/>
        </w:rPr>
        <w:t>evalLowLimit</w:t>
      </w:r>
      <w:proofErr w:type="spellEnd"/>
      <w:r w:rsidRPr="00135743">
        <w:rPr>
          <w:rFonts w:ascii="Calibri" w:eastAsia="Malgun Gothic" w:hAnsi="Calibri"/>
          <w:b/>
          <w:lang w:eastAsia="en-GB"/>
        </w:rPr>
        <w:t>) N.03 Type of limit for the result evaluation (</w:t>
      </w:r>
      <w:proofErr w:type="spellStart"/>
      <w:r w:rsidRPr="00135743">
        <w:rPr>
          <w:rFonts w:ascii="Calibri" w:eastAsia="Malgun Gothic" w:hAnsi="Calibri"/>
          <w:b/>
          <w:lang w:eastAsia="en-GB"/>
        </w:rPr>
        <w:t>evalLimitType</w:t>
      </w:r>
      <w:proofErr w:type="spellEnd"/>
      <w:r w:rsidRPr="00135743">
        <w:rPr>
          <w:rFonts w:ascii="Calibri" w:eastAsia="Malgun Gothic" w:hAnsi="Calibri"/>
          <w:b/>
          <w:lang w:eastAsia="en-GB"/>
        </w:rPr>
        <w:t>)</w:t>
      </w:r>
    </w:p>
    <w:p w:rsidR="00135743" w:rsidRP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 xml:space="preserve">These elements are used to report the legal limit applied when assessing a </w:t>
      </w:r>
      <w:r w:rsidR="00CE0916">
        <w:rPr>
          <w:rFonts w:ascii="Calibri" w:eastAsia="Malgun Gothic" w:hAnsi="Calibri"/>
          <w:lang w:eastAsia="en-GB"/>
        </w:rPr>
        <w:t xml:space="preserve">laboratory </w:t>
      </w:r>
      <w:r w:rsidRPr="00135743">
        <w:rPr>
          <w:rFonts w:ascii="Calibri" w:eastAsia="Malgun Gothic" w:hAnsi="Calibri"/>
          <w:lang w:eastAsia="en-GB"/>
        </w:rPr>
        <w:t xml:space="preserve">result. </w:t>
      </w:r>
    </w:p>
    <w:p w:rsidR="00135743" w:rsidRP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For EU monitorin</w:t>
      </w:r>
      <w:r w:rsidR="00EE45E4">
        <w:rPr>
          <w:rFonts w:ascii="Calibri" w:eastAsia="Malgun Gothic" w:hAnsi="Calibri"/>
          <w:lang w:eastAsia="en-GB"/>
        </w:rPr>
        <w:t xml:space="preserve">g </w:t>
      </w:r>
      <w:r w:rsidRPr="00135743">
        <w:rPr>
          <w:rFonts w:ascii="Calibri" w:eastAsia="Malgun Gothic" w:hAnsi="Calibri"/>
          <w:lang w:eastAsia="en-GB"/>
        </w:rPr>
        <w:t xml:space="preserve">of veterinary medicinal products </w:t>
      </w:r>
      <w:r w:rsidR="00323D67">
        <w:rPr>
          <w:rFonts w:ascii="Calibri" w:eastAsia="Malgun Gothic" w:hAnsi="Calibri"/>
          <w:lang w:eastAsia="en-GB"/>
        </w:rPr>
        <w:t>the following</w:t>
      </w:r>
      <w:r w:rsidRPr="00135743">
        <w:rPr>
          <w:rFonts w:ascii="Calibri" w:eastAsia="Malgun Gothic" w:hAnsi="Calibri"/>
          <w:lang w:eastAsia="en-GB"/>
        </w:rPr>
        <w:t xml:space="preserve"> limit types can be reported in </w:t>
      </w:r>
      <w:proofErr w:type="spellStart"/>
      <w:r w:rsidRPr="00135743">
        <w:rPr>
          <w:rFonts w:ascii="Calibri" w:eastAsia="Malgun Gothic" w:hAnsi="Calibri"/>
          <w:lang w:eastAsia="en-GB"/>
        </w:rPr>
        <w:t>evalLimitType</w:t>
      </w:r>
      <w:proofErr w:type="spellEnd"/>
    </w:p>
    <w:p w:rsidR="00135743" w:rsidRP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W002A =Maximum Residue Level (MRL)</w:t>
      </w:r>
    </w:p>
    <w:p w:rsidR="00135743" w:rsidRP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W005A=Minimum Required Performance Limit (MRPL)</w:t>
      </w:r>
    </w:p>
    <w:p w:rsidR="00135743" w:rsidRP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W006A=Reference point of action (RPA)</w:t>
      </w:r>
    </w:p>
    <w:p w:rsid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W012A=Presence</w:t>
      </w:r>
    </w:p>
    <w:p w:rsidR="00323D67" w:rsidRDefault="00323D67" w:rsidP="00135743">
      <w:pPr>
        <w:spacing w:after="200" w:line="276" w:lineRule="auto"/>
        <w:rPr>
          <w:rFonts w:ascii="Calibri" w:eastAsia="Malgun Gothic" w:hAnsi="Calibri"/>
          <w:lang w:eastAsia="en-GB"/>
        </w:rPr>
      </w:pPr>
      <w:r>
        <w:rPr>
          <w:rFonts w:ascii="Calibri" w:eastAsia="Malgun Gothic" w:hAnsi="Calibri"/>
          <w:lang w:eastAsia="en-GB"/>
        </w:rPr>
        <w:t xml:space="preserve">W001A = Maximum Limit (this applies only to </w:t>
      </w:r>
      <w:proofErr w:type="spellStart"/>
      <w:r w:rsidR="00154949" w:rsidRPr="00154949">
        <w:rPr>
          <w:rFonts w:ascii="Calibri" w:eastAsia="Malgun Gothic" w:hAnsi="Calibri"/>
          <w:lang w:eastAsia="en-GB"/>
        </w:rPr>
        <w:t>coccidiostats</w:t>
      </w:r>
      <w:proofErr w:type="spellEnd"/>
      <w:r w:rsidR="00154949">
        <w:rPr>
          <w:rFonts w:ascii="Calibri" w:eastAsia="Malgun Gothic" w:hAnsi="Calibri"/>
          <w:lang w:eastAsia="en-GB"/>
        </w:rPr>
        <w:t>,</w:t>
      </w:r>
      <w:r w:rsidR="00154949" w:rsidRPr="00154949">
        <w:rPr>
          <w:rFonts w:ascii="Calibri" w:eastAsia="Malgun Gothic" w:hAnsi="Calibri"/>
          <w:lang w:eastAsia="en-GB"/>
        </w:rPr>
        <w:t xml:space="preserve"> </w:t>
      </w:r>
      <w:proofErr w:type="spellStart"/>
      <w:r w:rsidR="00154949" w:rsidRPr="00154949">
        <w:rPr>
          <w:rFonts w:ascii="Calibri" w:eastAsia="Malgun Gothic" w:hAnsi="Calibri"/>
          <w:lang w:eastAsia="en-GB"/>
        </w:rPr>
        <w:t>histomonostats</w:t>
      </w:r>
      <w:proofErr w:type="spellEnd"/>
      <w:r w:rsidR="00154949" w:rsidRPr="00154949">
        <w:rPr>
          <w:rFonts w:ascii="Calibri" w:eastAsia="Malgun Gothic" w:hAnsi="Calibri"/>
          <w:lang w:eastAsia="en-GB"/>
        </w:rPr>
        <w:t xml:space="preserve"> </w:t>
      </w:r>
      <w:r w:rsidR="00D01F54">
        <w:rPr>
          <w:rFonts w:ascii="Calibri" w:eastAsia="Malgun Gothic" w:hAnsi="Calibri"/>
          <w:lang w:eastAsia="en-GB"/>
        </w:rPr>
        <w:t xml:space="preserve">and </w:t>
      </w:r>
      <w:r w:rsidR="00D01F54">
        <w:rPr>
          <w:rFonts w:ascii="Calibri" w:eastAsia="Malgun Gothic" w:hAnsi="Calibri"/>
          <w:color w:val="000000"/>
          <w:lang w:eastAsia="en-GB"/>
        </w:rPr>
        <w:t>chemical elements</w:t>
      </w:r>
      <w:r>
        <w:rPr>
          <w:rFonts w:ascii="Calibri" w:eastAsia="Malgun Gothic" w:hAnsi="Calibri"/>
          <w:lang w:eastAsia="en-GB"/>
        </w:rPr>
        <w:t>)</w:t>
      </w:r>
    </w:p>
    <w:p w:rsidR="00B27C51" w:rsidRPr="00135743" w:rsidRDefault="00B27C51" w:rsidP="00135743">
      <w:pPr>
        <w:spacing w:after="200" w:line="276" w:lineRule="auto"/>
        <w:rPr>
          <w:rFonts w:ascii="Calibri" w:eastAsia="Malgun Gothic" w:hAnsi="Calibri"/>
          <w:lang w:eastAsia="en-GB"/>
        </w:rPr>
      </w:pPr>
      <w:r>
        <w:rPr>
          <w:rFonts w:ascii="Calibri" w:eastAsia="Malgun Gothic" w:hAnsi="Calibri"/>
          <w:lang w:eastAsia="en-GB"/>
        </w:rPr>
        <w:t>W007A=Action level</w:t>
      </w:r>
    </w:p>
    <w:p w:rsidR="00135743" w:rsidRPr="00135743" w:rsidRDefault="00135743" w:rsidP="00135743">
      <w:pPr>
        <w:spacing w:after="200" w:line="276" w:lineRule="auto"/>
        <w:rPr>
          <w:rFonts w:ascii="Calibri" w:eastAsia="Malgun Gothic" w:hAnsi="Calibri"/>
          <w:lang w:eastAsia="en-GB"/>
        </w:rPr>
      </w:pPr>
      <w:r w:rsidRPr="00135743">
        <w:rPr>
          <w:rFonts w:ascii="Calibri" w:eastAsia="Malgun Gothic" w:hAnsi="Calibri"/>
          <w:lang w:eastAsia="en-GB"/>
        </w:rPr>
        <w:t xml:space="preserve">The corresponding limit value should also be reported in </w:t>
      </w:r>
      <w:proofErr w:type="spellStart"/>
      <w:r w:rsidRPr="00135743">
        <w:rPr>
          <w:rFonts w:ascii="Calibri" w:eastAsia="Malgun Gothic" w:hAnsi="Calibri"/>
          <w:lang w:eastAsia="en-GB"/>
        </w:rPr>
        <w:t>evalLowLimit</w:t>
      </w:r>
      <w:proofErr w:type="spellEnd"/>
      <w:r w:rsidRPr="00135743">
        <w:rPr>
          <w:rFonts w:ascii="Calibri" w:eastAsia="Malgun Gothic" w:hAnsi="Calibri"/>
          <w:lang w:eastAsia="en-GB"/>
        </w:rPr>
        <w:t xml:space="preserve"> unless detection is sufficient to indicate a non-compliant result.</w:t>
      </w:r>
    </w:p>
    <w:p w:rsidR="00135743" w:rsidRPr="00135743" w:rsidRDefault="00135743" w:rsidP="00135743">
      <w:pPr>
        <w:spacing w:after="200" w:line="276" w:lineRule="auto"/>
        <w:rPr>
          <w:rFonts w:ascii="Calibri" w:eastAsia="Malgun Gothic" w:hAnsi="Calibri"/>
          <w:b/>
          <w:lang w:eastAsia="en-GB"/>
        </w:rPr>
      </w:pPr>
      <w:r w:rsidRPr="00135743">
        <w:rPr>
          <w:rFonts w:ascii="Calibri" w:eastAsia="Malgun Gothic" w:hAnsi="Calibri"/>
          <w:b/>
          <w:lang w:eastAsia="en-GB"/>
        </w:rPr>
        <w:t>N.04 Evaluation of the result (</w:t>
      </w:r>
      <w:proofErr w:type="spellStart"/>
      <w:r w:rsidRPr="00135743">
        <w:rPr>
          <w:rFonts w:ascii="Calibri" w:eastAsia="Malgun Gothic" w:hAnsi="Calibri"/>
          <w:b/>
          <w:lang w:eastAsia="en-GB"/>
        </w:rPr>
        <w:t>evalCode</w:t>
      </w:r>
      <w:proofErr w:type="spellEnd"/>
      <w:r w:rsidRPr="00135743">
        <w:rPr>
          <w:rFonts w:ascii="Calibri" w:eastAsia="Malgun Gothic" w:hAnsi="Calibri"/>
          <w:b/>
          <w:lang w:eastAsia="en-GB"/>
        </w:rPr>
        <w:t>) N.06 Sample taken assessment (</w:t>
      </w:r>
      <w:proofErr w:type="spellStart"/>
      <w:r w:rsidRPr="00135743">
        <w:rPr>
          <w:rFonts w:ascii="Calibri" w:eastAsia="Malgun Gothic" w:hAnsi="Calibri"/>
          <w:b/>
          <w:lang w:eastAsia="en-GB"/>
        </w:rPr>
        <w:t>evalInfo.sampTkAssess</w:t>
      </w:r>
      <w:proofErr w:type="spellEnd"/>
      <w:r w:rsidRPr="00135743">
        <w:rPr>
          <w:rFonts w:ascii="Calibri" w:eastAsia="Malgun Gothic" w:hAnsi="Calibri"/>
          <w:b/>
          <w:lang w:eastAsia="en-GB"/>
        </w:rPr>
        <w:t>)</w:t>
      </w:r>
      <w:r w:rsidR="00F01FCC">
        <w:rPr>
          <w:rFonts w:ascii="Calibri" w:eastAsia="Malgun Gothic" w:hAnsi="Calibri"/>
          <w:b/>
          <w:lang w:eastAsia="en-GB"/>
        </w:rPr>
        <w:t xml:space="preserve"> </w:t>
      </w:r>
      <w:r w:rsidR="00F01FCC" w:rsidRPr="00F01FCC">
        <w:rPr>
          <w:rFonts w:ascii="Calibri" w:eastAsia="Malgun Gothic" w:hAnsi="Calibri"/>
          <w:b/>
          <w:lang w:eastAsia="en-GB"/>
        </w:rPr>
        <w:t xml:space="preserve">sampling event assessment </w:t>
      </w:r>
      <w:r w:rsidR="00F01FCC">
        <w:rPr>
          <w:rFonts w:ascii="Calibri" w:eastAsia="Malgun Gothic" w:hAnsi="Calibri"/>
          <w:b/>
          <w:lang w:eastAsia="en-GB"/>
        </w:rPr>
        <w:t>(</w:t>
      </w:r>
      <w:proofErr w:type="spellStart"/>
      <w:r w:rsidR="00F01FCC" w:rsidRPr="00F01FCC">
        <w:rPr>
          <w:rFonts w:ascii="Calibri" w:eastAsia="Malgun Gothic" w:hAnsi="Calibri"/>
          <w:b/>
          <w:lang w:eastAsia="en-GB"/>
        </w:rPr>
        <w:t>evalInfo.sampEventAssess</w:t>
      </w:r>
      <w:proofErr w:type="spellEnd"/>
      <w:r w:rsidR="00F01FCC">
        <w:rPr>
          <w:rFonts w:ascii="Calibri" w:eastAsia="Malgun Gothic" w:hAnsi="Calibri"/>
          <w:b/>
          <w:lang w:eastAsia="en-GB"/>
        </w:rPr>
        <w:t>)</w:t>
      </w:r>
    </w:p>
    <w:p w:rsidR="00E94B23" w:rsidRDefault="00135743" w:rsidP="00EF176B">
      <w:pPr>
        <w:spacing w:after="200" w:line="276" w:lineRule="auto"/>
        <w:jc w:val="both"/>
        <w:rPr>
          <w:rFonts w:ascii="Calibri" w:eastAsia="Malgun Gothic" w:hAnsi="Calibri"/>
          <w:bCs/>
          <w:lang w:eastAsia="en-GB"/>
        </w:rPr>
      </w:pPr>
      <w:r w:rsidRPr="00135743">
        <w:rPr>
          <w:rFonts w:ascii="Calibri" w:eastAsia="Malgun Gothic" w:hAnsi="Calibri"/>
          <w:lang w:eastAsia="en-GB"/>
        </w:rPr>
        <w:t>The evaluation (</w:t>
      </w:r>
      <w:proofErr w:type="spellStart"/>
      <w:r w:rsidRPr="00135743">
        <w:rPr>
          <w:rFonts w:ascii="Calibri" w:eastAsia="Malgun Gothic" w:hAnsi="Calibri"/>
          <w:lang w:eastAsia="en-GB"/>
        </w:rPr>
        <w:t>evalCode</w:t>
      </w:r>
      <w:proofErr w:type="spellEnd"/>
      <w:r w:rsidRPr="00135743">
        <w:rPr>
          <w:rFonts w:ascii="Calibri" w:eastAsia="Malgun Gothic" w:hAnsi="Calibri"/>
          <w:lang w:eastAsia="en-GB"/>
        </w:rPr>
        <w:t>) should be applied at the level of each residue or marker included in the scope of the analytical</w:t>
      </w:r>
      <w:r w:rsidRPr="00E94B23">
        <w:rPr>
          <w:rFonts w:ascii="Calibri" w:eastAsia="Malgun Gothic" w:hAnsi="Calibri"/>
          <w:bCs/>
          <w:lang w:eastAsia="en-GB"/>
        </w:rPr>
        <w:t xml:space="preserve">. </w:t>
      </w:r>
      <w:r w:rsidR="00E94B23" w:rsidRPr="00E94B23">
        <w:rPr>
          <w:rFonts w:ascii="Calibri" w:eastAsia="Malgun Gothic" w:hAnsi="Calibri"/>
          <w:bCs/>
          <w:lang w:eastAsia="en-GB"/>
        </w:rPr>
        <w:t xml:space="preserve"> This assessment is not required for results which are reported as </w:t>
      </w:r>
      <w:proofErr w:type="spellStart"/>
      <w:r w:rsidR="00E94B23" w:rsidRPr="00E94B23">
        <w:rPr>
          <w:rFonts w:ascii="Calibri" w:eastAsia="Malgun Gothic" w:hAnsi="Calibri"/>
          <w:bCs/>
          <w:lang w:eastAsia="en-GB"/>
        </w:rPr>
        <w:t>paramType</w:t>
      </w:r>
      <w:proofErr w:type="spellEnd"/>
      <w:r w:rsidR="00E94B23" w:rsidRPr="00E94B23">
        <w:rPr>
          <w:rFonts w:ascii="Calibri" w:eastAsia="Malgun Gothic" w:hAnsi="Calibri"/>
          <w:bCs/>
          <w:lang w:eastAsia="en-GB"/>
        </w:rPr>
        <w:t xml:space="preserve"> = “Part of a sum” (P002A)</w:t>
      </w:r>
    </w:p>
    <w:p w:rsidR="000744BD" w:rsidRDefault="000744BD" w:rsidP="00EF176B">
      <w:pPr>
        <w:spacing w:after="200" w:line="276" w:lineRule="auto"/>
        <w:jc w:val="both"/>
        <w:rPr>
          <w:rFonts w:ascii="Calibri" w:eastAsia="Malgun Gothic" w:hAnsi="Calibri"/>
          <w:bCs/>
          <w:lang w:eastAsia="en-GB"/>
        </w:rPr>
      </w:pPr>
      <w:r>
        <w:rPr>
          <w:rFonts w:ascii="Calibri" w:eastAsia="Malgun Gothic" w:hAnsi="Calibri"/>
          <w:bCs/>
          <w:lang w:eastAsia="en-GB"/>
        </w:rPr>
        <w:t>A sample will be considered as non-compliant if</w:t>
      </w:r>
      <w:r w:rsidR="004F67E4">
        <w:rPr>
          <w:rFonts w:ascii="Calibri" w:eastAsia="Malgun Gothic" w:hAnsi="Calibri"/>
          <w:bCs/>
          <w:lang w:eastAsia="en-GB"/>
        </w:rPr>
        <w:t xml:space="preserve"> there is</w:t>
      </w:r>
      <w:r>
        <w:rPr>
          <w:rFonts w:ascii="Calibri" w:eastAsia="Malgun Gothic" w:hAnsi="Calibri"/>
          <w:bCs/>
          <w:lang w:eastAsia="en-GB"/>
        </w:rPr>
        <w:t xml:space="preserve"> </w:t>
      </w:r>
      <w:r w:rsidRPr="00E94B23">
        <w:rPr>
          <w:rFonts w:ascii="Calibri" w:eastAsia="Malgun Gothic" w:hAnsi="Calibri"/>
          <w:bCs/>
          <w:lang w:eastAsia="en-GB"/>
        </w:rPr>
        <w:t>at</w:t>
      </w:r>
      <w:r>
        <w:rPr>
          <w:rFonts w:ascii="Calibri" w:eastAsia="Malgun Gothic" w:hAnsi="Calibri"/>
          <w:bCs/>
          <w:lang w:eastAsia="en-GB"/>
        </w:rPr>
        <w:t xml:space="preserve"> </w:t>
      </w:r>
      <w:r w:rsidRPr="00E94B23">
        <w:rPr>
          <w:rFonts w:ascii="Calibri" w:eastAsia="Malgun Gothic" w:hAnsi="Calibri"/>
          <w:bCs/>
          <w:lang w:eastAsia="en-GB"/>
        </w:rPr>
        <w:t>least one</w:t>
      </w:r>
      <w:r w:rsidR="009073FC">
        <w:rPr>
          <w:rFonts w:ascii="Calibri" w:eastAsia="Malgun Gothic" w:hAnsi="Calibri"/>
          <w:bCs/>
          <w:lang w:eastAsia="en-GB"/>
        </w:rPr>
        <w:t xml:space="preserve"> result with </w:t>
      </w:r>
      <w:proofErr w:type="spellStart"/>
      <w:r w:rsidR="009073FC" w:rsidRPr="00135743">
        <w:rPr>
          <w:rFonts w:ascii="Calibri" w:eastAsia="Malgun Gothic" w:hAnsi="Calibri"/>
          <w:bCs/>
          <w:lang w:eastAsia="en-GB"/>
        </w:rPr>
        <w:t>evalCode</w:t>
      </w:r>
      <w:proofErr w:type="spellEnd"/>
      <w:r w:rsidR="009073FC" w:rsidRPr="00135743">
        <w:rPr>
          <w:rFonts w:ascii="Calibri" w:eastAsia="Malgun Gothic" w:hAnsi="Calibri"/>
          <w:bCs/>
          <w:lang w:eastAsia="en-GB"/>
        </w:rPr>
        <w:t xml:space="preserve"> = “greater than maximum permissible quantities (J003A)” or </w:t>
      </w:r>
      <w:proofErr w:type="spellStart"/>
      <w:r w:rsidR="009073FC" w:rsidRPr="00135743">
        <w:rPr>
          <w:rFonts w:ascii="Calibri" w:eastAsia="Malgun Gothic" w:hAnsi="Calibri"/>
          <w:bCs/>
          <w:lang w:eastAsia="en-GB"/>
        </w:rPr>
        <w:t>evalCode</w:t>
      </w:r>
      <w:proofErr w:type="spellEnd"/>
      <w:r w:rsidR="009073FC" w:rsidRPr="00135743">
        <w:rPr>
          <w:rFonts w:ascii="Calibri" w:eastAsia="Malgun Gothic" w:hAnsi="Calibri"/>
          <w:bCs/>
          <w:lang w:eastAsia="en-GB"/>
        </w:rPr>
        <w:t xml:space="preserve"> = “detected (J041A)” and </w:t>
      </w:r>
      <w:proofErr w:type="spellStart"/>
      <w:r w:rsidR="009073FC" w:rsidRPr="00135743">
        <w:rPr>
          <w:rFonts w:ascii="Calibri" w:eastAsia="Malgun Gothic" w:hAnsi="Calibri"/>
          <w:bCs/>
          <w:lang w:eastAsia="en-GB"/>
        </w:rPr>
        <w:t>evalLimitType</w:t>
      </w:r>
      <w:proofErr w:type="spellEnd"/>
      <w:r w:rsidR="009073FC" w:rsidRPr="00135743">
        <w:rPr>
          <w:rFonts w:ascii="Calibri" w:eastAsia="Malgun Gothic" w:hAnsi="Calibri"/>
          <w:bCs/>
          <w:lang w:eastAsia="en-GB"/>
        </w:rPr>
        <w:t>=</w:t>
      </w:r>
      <w:r w:rsidR="009073FC" w:rsidRPr="00135743">
        <w:rPr>
          <w:rFonts w:ascii="Calibri" w:eastAsia="Malgun Gothic" w:hAnsi="Calibri"/>
          <w:lang w:eastAsia="en-GB"/>
        </w:rPr>
        <w:t xml:space="preserve"> “</w:t>
      </w:r>
      <w:r w:rsidR="00CF7B53">
        <w:rPr>
          <w:rFonts w:ascii="Calibri" w:eastAsia="Malgun Gothic" w:hAnsi="Calibri"/>
          <w:bCs/>
          <w:lang w:eastAsia="en-GB"/>
        </w:rPr>
        <w:t>Presence (W012A)”</w:t>
      </w:r>
      <w:r>
        <w:rPr>
          <w:rFonts w:ascii="Calibri" w:eastAsia="Malgun Gothic" w:hAnsi="Calibri"/>
          <w:bCs/>
          <w:lang w:eastAsia="en-GB"/>
        </w:rPr>
        <w:t>.</w:t>
      </w:r>
    </w:p>
    <w:p w:rsidR="00135743" w:rsidRDefault="000744BD" w:rsidP="00EF176B">
      <w:pPr>
        <w:spacing w:after="200" w:line="276" w:lineRule="auto"/>
        <w:jc w:val="both"/>
        <w:rPr>
          <w:rFonts w:ascii="Calibri" w:eastAsia="Malgun Gothic" w:hAnsi="Calibri"/>
          <w:bCs/>
          <w:lang w:eastAsia="en-GB"/>
        </w:rPr>
      </w:pPr>
      <w:r>
        <w:rPr>
          <w:rFonts w:ascii="Calibri" w:eastAsia="Malgun Gothic" w:hAnsi="Calibri"/>
          <w:bCs/>
          <w:lang w:eastAsia="en-GB"/>
        </w:rPr>
        <w:t xml:space="preserve">The competent authority may choose to </w:t>
      </w:r>
      <w:r w:rsidR="00E94B23" w:rsidRPr="00135743">
        <w:rPr>
          <w:rFonts w:ascii="Calibri" w:eastAsia="Malgun Gothic" w:hAnsi="Calibri"/>
          <w:bCs/>
          <w:lang w:eastAsia="en-GB"/>
        </w:rPr>
        <w:t>classif</w:t>
      </w:r>
      <w:r>
        <w:rPr>
          <w:rFonts w:ascii="Calibri" w:eastAsia="Malgun Gothic" w:hAnsi="Calibri"/>
          <w:bCs/>
          <w:lang w:eastAsia="en-GB"/>
        </w:rPr>
        <w:t>y</w:t>
      </w:r>
      <w:r w:rsidR="00E94B23" w:rsidRPr="00135743">
        <w:rPr>
          <w:rFonts w:ascii="Calibri" w:eastAsia="Malgun Gothic" w:hAnsi="Calibri"/>
          <w:bCs/>
          <w:lang w:eastAsia="en-GB"/>
        </w:rPr>
        <w:t xml:space="preserve"> </w:t>
      </w:r>
      <w:r>
        <w:rPr>
          <w:rFonts w:ascii="Calibri" w:eastAsia="Malgun Gothic" w:hAnsi="Calibri"/>
          <w:bCs/>
          <w:lang w:eastAsia="en-GB"/>
        </w:rPr>
        <w:t xml:space="preserve">a sample with a non-compliant result as compliant based on additional findings by setting either </w:t>
      </w:r>
      <w:r w:rsidR="00E94B23" w:rsidRPr="00E94B23">
        <w:rPr>
          <w:rFonts w:ascii="Calibri" w:eastAsia="Malgun Gothic" w:hAnsi="Calibri"/>
          <w:bCs/>
          <w:lang w:eastAsia="en-GB"/>
        </w:rPr>
        <w:t xml:space="preserve"> ‘sample taken assessment’ (</w:t>
      </w:r>
      <w:proofErr w:type="spellStart"/>
      <w:r w:rsidR="00E94B23" w:rsidRPr="00E94B23">
        <w:rPr>
          <w:rFonts w:ascii="Calibri" w:eastAsia="Malgun Gothic" w:hAnsi="Calibri"/>
          <w:bCs/>
          <w:lang w:eastAsia="en-GB"/>
        </w:rPr>
        <w:t>evalInfo.sampTkAsses</w:t>
      </w:r>
      <w:r w:rsidR="002B337D">
        <w:rPr>
          <w:rFonts w:ascii="Calibri" w:eastAsia="Malgun Gothic" w:hAnsi="Calibri"/>
          <w:bCs/>
          <w:lang w:eastAsia="en-GB"/>
        </w:rPr>
        <w:t>s</w:t>
      </w:r>
      <w:proofErr w:type="spellEnd"/>
      <w:r w:rsidR="00E94B23" w:rsidRPr="00E94B23">
        <w:rPr>
          <w:rFonts w:ascii="Calibri" w:eastAsia="Malgun Gothic" w:hAnsi="Calibri"/>
          <w:bCs/>
          <w:lang w:eastAsia="en-GB"/>
        </w:rPr>
        <w:t xml:space="preserve">) </w:t>
      </w:r>
      <w:r>
        <w:rPr>
          <w:rFonts w:ascii="Calibri" w:eastAsia="Malgun Gothic" w:hAnsi="Calibri"/>
          <w:bCs/>
          <w:lang w:eastAsia="en-GB"/>
        </w:rPr>
        <w:t xml:space="preserve">or </w:t>
      </w:r>
      <w:r w:rsidRPr="00E94B23">
        <w:rPr>
          <w:rFonts w:ascii="Calibri" w:eastAsia="Malgun Gothic" w:hAnsi="Calibri"/>
          <w:bCs/>
          <w:lang w:eastAsia="en-GB"/>
        </w:rPr>
        <w:t xml:space="preserve"> ‘sample </w:t>
      </w:r>
      <w:r>
        <w:rPr>
          <w:rFonts w:ascii="Calibri" w:eastAsia="Malgun Gothic" w:hAnsi="Calibri"/>
          <w:bCs/>
          <w:lang w:eastAsia="en-GB"/>
        </w:rPr>
        <w:t>event</w:t>
      </w:r>
      <w:r w:rsidRPr="00E94B23">
        <w:rPr>
          <w:rFonts w:ascii="Calibri" w:eastAsia="Malgun Gothic" w:hAnsi="Calibri"/>
          <w:bCs/>
          <w:lang w:eastAsia="en-GB"/>
        </w:rPr>
        <w:t xml:space="preserve"> assessment’ (</w:t>
      </w:r>
      <w:proofErr w:type="spellStart"/>
      <w:r w:rsidRPr="00E94B23">
        <w:rPr>
          <w:rFonts w:ascii="Calibri" w:eastAsia="Malgun Gothic" w:hAnsi="Calibri"/>
          <w:bCs/>
          <w:lang w:eastAsia="en-GB"/>
        </w:rPr>
        <w:t>evalInfo.samp</w:t>
      </w:r>
      <w:r>
        <w:rPr>
          <w:rFonts w:ascii="Calibri" w:eastAsia="Malgun Gothic" w:hAnsi="Calibri"/>
          <w:bCs/>
          <w:lang w:eastAsia="en-GB"/>
        </w:rPr>
        <w:t>Event</w:t>
      </w:r>
      <w:r w:rsidRPr="00E94B23">
        <w:rPr>
          <w:rFonts w:ascii="Calibri" w:eastAsia="Malgun Gothic" w:hAnsi="Calibri"/>
          <w:bCs/>
          <w:lang w:eastAsia="en-GB"/>
        </w:rPr>
        <w:t>Asses</w:t>
      </w:r>
      <w:r>
        <w:rPr>
          <w:rFonts w:ascii="Calibri" w:eastAsia="Malgun Gothic" w:hAnsi="Calibri"/>
          <w:bCs/>
          <w:lang w:eastAsia="en-GB"/>
        </w:rPr>
        <w:t>s</w:t>
      </w:r>
      <w:proofErr w:type="spellEnd"/>
      <w:r w:rsidRPr="00E94B23">
        <w:rPr>
          <w:rFonts w:ascii="Calibri" w:eastAsia="Malgun Gothic" w:hAnsi="Calibri"/>
          <w:bCs/>
          <w:lang w:eastAsia="en-GB"/>
        </w:rPr>
        <w:t xml:space="preserve">) </w:t>
      </w:r>
      <w:r>
        <w:rPr>
          <w:rFonts w:ascii="Calibri" w:eastAsia="Malgun Gothic" w:hAnsi="Calibri"/>
          <w:bCs/>
          <w:lang w:eastAsia="en-GB"/>
        </w:rPr>
        <w:t xml:space="preserve">to </w:t>
      </w:r>
      <w:r w:rsidRPr="00135743">
        <w:rPr>
          <w:rFonts w:ascii="Calibri" w:eastAsia="Malgun Gothic" w:hAnsi="Calibri"/>
          <w:bCs/>
          <w:lang w:eastAsia="en-GB"/>
        </w:rPr>
        <w:t>= “</w:t>
      </w:r>
      <w:r>
        <w:rPr>
          <w:rFonts w:ascii="Calibri" w:eastAsia="Malgun Gothic" w:hAnsi="Calibri"/>
          <w:bCs/>
          <w:lang w:eastAsia="en-GB"/>
        </w:rPr>
        <w:t>C</w:t>
      </w:r>
      <w:r w:rsidRPr="00135743">
        <w:rPr>
          <w:rFonts w:ascii="Calibri" w:eastAsia="Malgun Gothic" w:hAnsi="Calibri"/>
          <w:bCs/>
          <w:lang w:eastAsia="en-GB"/>
        </w:rPr>
        <w:t>ompliant (J03</w:t>
      </w:r>
      <w:r>
        <w:rPr>
          <w:rFonts w:ascii="Calibri" w:eastAsia="Malgun Gothic" w:hAnsi="Calibri"/>
          <w:bCs/>
          <w:lang w:eastAsia="en-GB"/>
        </w:rPr>
        <w:t>7</w:t>
      </w:r>
      <w:r w:rsidRPr="00135743">
        <w:rPr>
          <w:rFonts w:ascii="Calibri" w:eastAsia="Malgun Gothic" w:hAnsi="Calibri"/>
          <w:bCs/>
          <w:lang w:eastAsia="en-GB"/>
        </w:rPr>
        <w:t>A)”</w:t>
      </w:r>
      <w:r>
        <w:rPr>
          <w:rFonts w:ascii="Calibri" w:eastAsia="Malgun Gothic" w:hAnsi="Calibri"/>
          <w:bCs/>
          <w:lang w:eastAsia="en-GB"/>
        </w:rPr>
        <w:t xml:space="preserve">. </w:t>
      </w:r>
    </w:p>
    <w:p w:rsidR="00430D33" w:rsidRPr="00135743" w:rsidRDefault="000744BD" w:rsidP="00EF176B">
      <w:pPr>
        <w:spacing w:after="200" w:line="276" w:lineRule="auto"/>
        <w:jc w:val="both"/>
        <w:rPr>
          <w:rFonts w:ascii="Calibri" w:eastAsia="Malgun Gothic" w:hAnsi="Calibri"/>
          <w:bCs/>
          <w:lang w:eastAsia="en-GB"/>
        </w:rPr>
      </w:pPr>
      <w:r>
        <w:rPr>
          <w:rFonts w:ascii="Calibri" w:eastAsia="Malgun Gothic" w:hAnsi="Calibri"/>
          <w:bCs/>
          <w:lang w:eastAsia="en-GB"/>
        </w:rPr>
        <w:t>T</w:t>
      </w:r>
      <w:r w:rsidR="00135743" w:rsidRPr="00135743">
        <w:rPr>
          <w:rFonts w:ascii="Calibri" w:eastAsia="Malgun Gothic" w:hAnsi="Calibri"/>
          <w:bCs/>
          <w:lang w:eastAsia="en-GB"/>
        </w:rPr>
        <w:t>he</w:t>
      </w:r>
      <w:r w:rsidR="00831405">
        <w:rPr>
          <w:rFonts w:ascii="Calibri" w:eastAsia="Malgun Gothic" w:hAnsi="Calibri"/>
          <w:bCs/>
          <w:lang w:eastAsia="en-GB"/>
        </w:rPr>
        <w:t xml:space="preserve"> Number of</w:t>
      </w:r>
      <w:r w:rsidR="00135743" w:rsidRPr="00135743">
        <w:rPr>
          <w:rFonts w:ascii="Calibri" w:eastAsia="Malgun Gothic" w:hAnsi="Calibri"/>
          <w:bCs/>
          <w:lang w:eastAsia="en-GB"/>
        </w:rPr>
        <w:t xml:space="preserve"> Non-compliant samples in the Annual report</w:t>
      </w:r>
      <w:r>
        <w:rPr>
          <w:rFonts w:ascii="Calibri" w:eastAsia="Malgun Gothic" w:hAnsi="Calibri"/>
          <w:bCs/>
          <w:lang w:eastAsia="en-GB"/>
        </w:rPr>
        <w:t xml:space="preserve"> will be based on samples w</w:t>
      </w:r>
      <w:r w:rsidR="0016317E">
        <w:rPr>
          <w:rFonts w:ascii="Calibri" w:eastAsia="Malgun Gothic" w:hAnsi="Calibri"/>
          <w:bCs/>
          <w:lang w:eastAsia="en-GB"/>
        </w:rPr>
        <w:t>h</w:t>
      </w:r>
      <w:r>
        <w:rPr>
          <w:rFonts w:ascii="Calibri" w:eastAsia="Malgun Gothic" w:hAnsi="Calibri"/>
          <w:bCs/>
          <w:lang w:eastAsia="en-GB"/>
        </w:rPr>
        <w:t>ere one or more reported residues is</w:t>
      </w:r>
      <w:r w:rsidRPr="00E94B23">
        <w:rPr>
          <w:rFonts w:ascii="Calibri" w:eastAsia="Malgun Gothic" w:hAnsi="Calibri"/>
          <w:bCs/>
          <w:lang w:eastAsia="en-GB"/>
        </w:rPr>
        <w:t xml:space="preserve"> ‘detected’ (J041A)</w:t>
      </w:r>
      <w:r w:rsidR="004F67E4">
        <w:rPr>
          <w:rFonts w:ascii="Calibri" w:eastAsia="Malgun Gothic" w:hAnsi="Calibri"/>
          <w:bCs/>
          <w:lang w:eastAsia="en-GB"/>
        </w:rPr>
        <w:t xml:space="preserve"> and </w:t>
      </w:r>
      <w:proofErr w:type="spellStart"/>
      <w:r w:rsidR="004F67E4" w:rsidRPr="00135743">
        <w:rPr>
          <w:rFonts w:ascii="Calibri" w:eastAsia="Malgun Gothic" w:hAnsi="Calibri"/>
          <w:bCs/>
          <w:lang w:eastAsia="en-GB"/>
        </w:rPr>
        <w:t>evalLimitType</w:t>
      </w:r>
      <w:proofErr w:type="spellEnd"/>
      <w:r w:rsidR="004F67E4" w:rsidRPr="00135743">
        <w:rPr>
          <w:rFonts w:ascii="Calibri" w:eastAsia="Malgun Gothic" w:hAnsi="Calibri"/>
          <w:bCs/>
          <w:lang w:eastAsia="en-GB"/>
        </w:rPr>
        <w:t>=</w:t>
      </w:r>
      <w:r w:rsidR="004F67E4" w:rsidRPr="00135743">
        <w:rPr>
          <w:rFonts w:ascii="Calibri" w:eastAsia="Malgun Gothic" w:hAnsi="Calibri"/>
          <w:lang w:eastAsia="en-GB"/>
        </w:rPr>
        <w:t xml:space="preserve"> “</w:t>
      </w:r>
      <w:r w:rsidR="004F67E4" w:rsidRPr="00135743">
        <w:rPr>
          <w:rFonts w:ascii="Calibri" w:eastAsia="Malgun Gothic" w:hAnsi="Calibri"/>
          <w:bCs/>
          <w:lang w:eastAsia="en-GB"/>
        </w:rPr>
        <w:t>Presence (W012A)</w:t>
      </w:r>
      <w:r w:rsidR="004F67E4">
        <w:rPr>
          <w:rFonts w:ascii="Calibri" w:eastAsia="Malgun Gothic" w:hAnsi="Calibri"/>
          <w:bCs/>
          <w:lang w:eastAsia="en-GB"/>
        </w:rPr>
        <w:t xml:space="preserve"> </w:t>
      </w:r>
      <w:r w:rsidRPr="00E94B23">
        <w:rPr>
          <w:rFonts w:ascii="Calibri" w:eastAsia="Malgun Gothic" w:hAnsi="Calibri"/>
          <w:bCs/>
          <w:lang w:eastAsia="en-GB"/>
        </w:rPr>
        <w:t>or ‘above maximum permissible quantities’ (J003A)</w:t>
      </w:r>
      <w:r>
        <w:rPr>
          <w:rFonts w:ascii="Calibri" w:eastAsia="Malgun Gothic" w:hAnsi="Calibri"/>
          <w:bCs/>
          <w:lang w:eastAsia="en-GB"/>
        </w:rPr>
        <w:t xml:space="preserve"> unless </w:t>
      </w:r>
      <w:proofErr w:type="spellStart"/>
      <w:r w:rsidRPr="00E94B23">
        <w:rPr>
          <w:rFonts w:ascii="Calibri" w:eastAsia="Malgun Gothic" w:hAnsi="Calibri"/>
          <w:bCs/>
          <w:lang w:eastAsia="en-GB"/>
        </w:rPr>
        <w:t>evalInfo.sampTkAsses</w:t>
      </w:r>
      <w:r>
        <w:rPr>
          <w:rFonts w:ascii="Calibri" w:eastAsia="Malgun Gothic" w:hAnsi="Calibri"/>
          <w:bCs/>
          <w:lang w:eastAsia="en-GB"/>
        </w:rPr>
        <w:t>s</w:t>
      </w:r>
      <w:proofErr w:type="spellEnd"/>
      <w:r w:rsidR="004F67E4">
        <w:rPr>
          <w:rFonts w:ascii="Calibri" w:eastAsia="Malgun Gothic" w:hAnsi="Calibri"/>
          <w:bCs/>
          <w:lang w:eastAsia="en-GB"/>
        </w:rPr>
        <w:t xml:space="preserve"> or </w:t>
      </w:r>
      <w:proofErr w:type="spellStart"/>
      <w:r w:rsidRPr="00E94B23">
        <w:rPr>
          <w:rFonts w:ascii="Calibri" w:eastAsia="Malgun Gothic" w:hAnsi="Calibri"/>
          <w:bCs/>
          <w:lang w:eastAsia="en-GB"/>
        </w:rPr>
        <w:t>evalInfo.samp</w:t>
      </w:r>
      <w:r>
        <w:rPr>
          <w:rFonts w:ascii="Calibri" w:eastAsia="Malgun Gothic" w:hAnsi="Calibri"/>
          <w:bCs/>
          <w:lang w:eastAsia="en-GB"/>
        </w:rPr>
        <w:t>Event</w:t>
      </w:r>
      <w:r w:rsidRPr="00E94B23">
        <w:rPr>
          <w:rFonts w:ascii="Calibri" w:eastAsia="Malgun Gothic" w:hAnsi="Calibri"/>
          <w:bCs/>
          <w:lang w:eastAsia="en-GB"/>
        </w:rPr>
        <w:t>Asses</w:t>
      </w:r>
      <w:r>
        <w:rPr>
          <w:rFonts w:ascii="Calibri" w:eastAsia="Malgun Gothic" w:hAnsi="Calibri"/>
          <w:bCs/>
          <w:lang w:eastAsia="en-GB"/>
        </w:rPr>
        <w:t>s</w:t>
      </w:r>
      <w:proofErr w:type="spellEnd"/>
      <w:r>
        <w:rPr>
          <w:rFonts w:ascii="Calibri" w:eastAsia="Malgun Gothic" w:hAnsi="Calibri"/>
          <w:bCs/>
          <w:lang w:eastAsia="en-GB"/>
        </w:rPr>
        <w:t xml:space="preserve"> indicates the sample to be </w:t>
      </w:r>
      <w:r w:rsidRPr="00135743">
        <w:rPr>
          <w:rFonts w:ascii="Calibri" w:eastAsia="Malgun Gothic" w:hAnsi="Calibri"/>
          <w:bCs/>
          <w:lang w:eastAsia="en-GB"/>
        </w:rPr>
        <w:t>“</w:t>
      </w:r>
      <w:r>
        <w:rPr>
          <w:rFonts w:ascii="Calibri" w:eastAsia="Malgun Gothic" w:hAnsi="Calibri"/>
          <w:bCs/>
          <w:lang w:eastAsia="en-GB"/>
        </w:rPr>
        <w:t>C</w:t>
      </w:r>
      <w:r w:rsidRPr="00135743">
        <w:rPr>
          <w:rFonts w:ascii="Calibri" w:eastAsia="Malgun Gothic" w:hAnsi="Calibri"/>
          <w:bCs/>
          <w:lang w:eastAsia="en-GB"/>
        </w:rPr>
        <w:t>ompliant (J03</w:t>
      </w:r>
      <w:r>
        <w:rPr>
          <w:rFonts w:ascii="Calibri" w:eastAsia="Malgun Gothic" w:hAnsi="Calibri"/>
          <w:bCs/>
          <w:lang w:eastAsia="en-GB"/>
        </w:rPr>
        <w:t>7</w:t>
      </w:r>
      <w:r w:rsidRPr="00135743">
        <w:rPr>
          <w:rFonts w:ascii="Calibri" w:eastAsia="Malgun Gothic" w:hAnsi="Calibri"/>
          <w:bCs/>
          <w:lang w:eastAsia="en-GB"/>
        </w:rPr>
        <w:t>A)”</w:t>
      </w:r>
      <w:r w:rsidR="00135743" w:rsidRPr="00135743">
        <w:rPr>
          <w:rFonts w:ascii="Calibri" w:eastAsia="Malgun Gothic" w:hAnsi="Calibri"/>
          <w:bCs/>
          <w:lang w:eastAsia="en-GB"/>
        </w:rPr>
        <w:t>.</w:t>
      </w:r>
    </w:p>
    <w:p w:rsidR="00135743" w:rsidRPr="00135743" w:rsidRDefault="00135743" w:rsidP="00EF176B">
      <w:pPr>
        <w:spacing w:after="200" w:line="276" w:lineRule="auto"/>
        <w:jc w:val="both"/>
        <w:rPr>
          <w:rFonts w:ascii="Calibri" w:eastAsia="Malgun Gothic" w:hAnsi="Calibri"/>
          <w:bCs/>
          <w:lang w:eastAsia="en-GB"/>
        </w:rPr>
      </w:pPr>
      <w:r w:rsidRPr="00135743">
        <w:rPr>
          <w:rFonts w:ascii="Calibri" w:eastAsia="Malgun Gothic" w:hAnsi="Calibri"/>
          <w:bCs/>
          <w:lang w:eastAsia="en-GB"/>
        </w:rPr>
        <w:t xml:space="preserve">The number of results with </w:t>
      </w:r>
      <w:proofErr w:type="spellStart"/>
      <w:r w:rsidRPr="00135743">
        <w:rPr>
          <w:rFonts w:ascii="Calibri" w:eastAsia="Malgun Gothic" w:hAnsi="Calibri"/>
          <w:bCs/>
          <w:lang w:eastAsia="en-GB"/>
        </w:rPr>
        <w:t>evalCode</w:t>
      </w:r>
      <w:proofErr w:type="spellEnd"/>
      <w:r w:rsidRPr="00135743">
        <w:rPr>
          <w:rFonts w:ascii="Calibri" w:eastAsia="Malgun Gothic" w:hAnsi="Calibri"/>
          <w:bCs/>
          <w:lang w:eastAsia="en-GB"/>
        </w:rPr>
        <w:t xml:space="preserve"> = “greater than maximum permissible quantities (J003A)” or </w:t>
      </w:r>
      <w:proofErr w:type="spellStart"/>
      <w:r w:rsidRPr="00135743">
        <w:rPr>
          <w:rFonts w:ascii="Calibri" w:eastAsia="Malgun Gothic" w:hAnsi="Calibri"/>
          <w:bCs/>
          <w:lang w:eastAsia="en-GB"/>
        </w:rPr>
        <w:t>evalCode</w:t>
      </w:r>
      <w:proofErr w:type="spellEnd"/>
      <w:r w:rsidRPr="00135743">
        <w:rPr>
          <w:rFonts w:ascii="Calibri" w:eastAsia="Malgun Gothic" w:hAnsi="Calibri"/>
          <w:bCs/>
          <w:lang w:eastAsia="en-GB"/>
        </w:rPr>
        <w:t xml:space="preserve"> = “detected (J041A)” and </w:t>
      </w:r>
      <w:proofErr w:type="spellStart"/>
      <w:r w:rsidRPr="00135743">
        <w:rPr>
          <w:rFonts w:ascii="Calibri" w:eastAsia="Malgun Gothic" w:hAnsi="Calibri"/>
          <w:bCs/>
          <w:lang w:eastAsia="en-GB"/>
        </w:rPr>
        <w:t>evalLimitType</w:t>
      </w:r>
      <w:proofErr w:type="spellEnd"/>
      <w:r w:rsidRPr="00135743">
        <w:rPr>
          <w:rFonts w:ascii="Calibri" w:eastAsia="Malgun Gothic" w:hAnsi="Calibri"/>
          <w:bCs/>
          <w:lang w:eastAsia="en-GB"/>
        </w:rPr>
        <w:t>=</w:t>
      </w:r>
      <w:r w:rsidRPr="00135743">
        <w:rPr>
          <w:rFonts w:ascii="Calibri" w:eastAsia="Malgun Gothic" w:hAnsi="Calibri"/>
          <w:lang w:eastAsia="en-GB"/>
        </w:rPr>
        <w:t xml:space="preserve"> “</w:t>
      </w:r>
      <w:r w:rsidRPr="00135743">
        <w:rPr>
          <w:rFonts w:ascii="Calibri" w:eastAsia="Malgun Gothic" w:hAnsi="Calibri"/>
          <w:bCs/>
          <w:lang w:eastAsia="en-GB"/>
        </w:rPr>
        <w:t xml:space="preserve">Presence (W012A)” will be used report the </w:t>
      </w:r>
      <w:r w:rsidR="001C0CAF">
        <w:rPr>
          <w:rFonts w:ascii="Calibri" w:eastAsia="Malgun Gothic" w:hAnsi="Calibri"/>
          <w:bCs/>
          <w:lang w:eastAsia="en-GB"/>
        </w:rPr>
        <w:t>“</w:t>
      </w:r>
      <w:r w:rsidR="001C0CAF" w:rsidRPr="001C0CAF">
        <w:rPr>
          <w:rFonts w:ascii="Calibri" w:eastAsia="Malgun Gothic" w:hAnsi="Calibri"/>
          <w:bCs/>
          <w:lang w:eastAsia="en-GB"/>
        </w:rPr>
        <w:t>Number of results above a legal limit</w:t>
      </w:r>
      <w:r w:rsidR="001C0CAF">
        <w:rPr>
          <w:rFonts w:ascii="Calibri" w:eastAsia="Malgun Gothic" w:hAnsi="Calibri"/>
          <w:bCs/>
          <w:lang w:eastAsia="en-GB"/>
        </w:rPr>
        <w:t xml:space="preserve">” </w:t>
      </w:r>
      <w:r w:rsidRPr="00135743">
        <w:rPr>
          <w:rFonts w:ascii="Calibri" w:eastAsia="Malgun Gothic" w:hAnsi="Calibri"/>
          <w:bCs/>
          <w:lang w:eastAsia="en-GB"/>
        </w:rPr>
        <w:t>results in the Annual report.</w:t>
      </w:r>
    </w:p>
    <w:p w:rsidR="00784218" w:rsidRDefault="00784218" w:rsidP="006C51F1">
      <w:pPr>
        <w:spacing w:after="200" w:line="276" w:lineRule="auto"/>
        <w:rPr>
          <w:rFonts w:ascii="Calibri" w:eastAsia="Malgun Gothic" w:hAnsi="Calibri"/>
          <w:b/>
          <w:lang w:eastAsia="en-GB"/>
        </w:rPr>
      </w:pPr>
    </w:p>
    <w:p w:rsidR="006C51F1" w:rsidRDefault="006C51F1" w:rsidP="006C51F1">
      <w:pPr>
        <w:spacing w:after="200" w:line="276" w:lineRule="auto"/>
        <w:rPr>
          <w:rFonts w:ascii="Calibri" w:eastAsia="Malgun Gothic" w:hAnsi="Calibri"/>
          <w:b/>
          <w:lang w:eastAsia="en-GB"/>
        </w:rPr>
      </w:pPr>
      <w:r w:rsidRPr="00135743">
        <w:rPr>
          <w:rFonts w:ascii="Calibri" w:eastAsia="Malgun Gothic" w:hAnsi="Calibri"/>
          <w:b/>
          <w:lang w:eastAsia="en-GB"/>
        </w:rPr>
        <w:lastRenderedPageBreak/>
        <w:t>N.0</w:t>
      </w:r>
      <w:r>
        <w:rPr>
          <w:rFonts w:ascii="Calibri" w:eastAsia="Malgun Gothic" w:hAnsi="Calibri"/>
          <w:b/>
          <w:lang w:eastAsia="en-GB"/>
        </w:rPr>
        <w:t>5</w:t>
      </w:r>
      <w:r w:rsidRPr="00135743">
        <w:rPr>
          <w:rFonts w:ascii="Calibri" w:eastAsia="Malgun Gothic" w:hAnsi="Calibri"/>
          <w:b/>
          <w:lang w:eastAsia="en-GB"/>
        </w:rPr>
        <w:t xml:space="preserve"> </w:t>
      </w:r>
      <w:r>
        <w:rPr>
          <w:rFonts w:ascii="Calibri" w:eastAsia="Malgun Gothic" w:hAnsi="Calibri"/>
          <w:b/>
          <w:lang w:eastAsia="en-GB"/>
        </w:rPr>
        <w:t>Action taken</w:t>
      </w:r>
      <w:r w:rsidRPr="00135743">
        <w:rPr>
          <w:rFonts w:ascii="Calibri" w:eastAsia="Malgun Gothic" w:hAnsi="Calibri"/>
          <w:b/>
          <w:lang w:eastAsia="en-GB"/>
        </w:rPr>
        <w:t xml:space="preserve"> (</w:t>
      </w:r>
      <w:proofErr w:type="spellStart"/>
      <w:r>
        <w:rPr>
          <w:rFonts w:ascii="Calibri" w:eastAsia="Malgun Gothic" w:hAnsi="Calibri"/>
          <w:b/>
          <w:lang w:eastAsia="en-GB"/>
        </w:rPr>
        <w:t>actTakenCode</w:t>
      </w:r>
      <w:proofErr w:type="spellEnd"/>
      <w:r w:rsidRPr="00135743">
        <w:rPr>
          <w:rFonts w:ascii="Calibri" w:eastAsia="Malgun Gothic" w:hAnsi="Calibri"/>
          <w:b/>
          <w:lang w:eastAsia="en-GB"/>
        </w:rPr>
        <w:t xml:space="preserve">) </w:t>
      </w:r>
      <w:r>
        <w:rPr>
          <w:rFonts w:ascii="Calibri" w:eastAsia="Malgun Gothic" w:hAnsi="Calibri"/>
          <w:b/>
          <w:lang w:eastAsia="en-GB"/>
        </w:rPr>
        <w:t>Conclusion of follow-up investigation (</w:t>
      </w:r>
      <w:proofErr w:type="spellStart"/>
      <w:r>
        <w:rPr>
          <w:rFonts w:ascii="Calibri" w:eastAsia="Malgun Gothic" w:hAnsi="Calibri"/>
          <w:b/>
          <w:lang w:eastAsia="en-GB"/>
        </w:rPr>
        <w:t>evalInfo.conclusion</w:t>
      </w:r>
      <w:proofErr w:type="spellEnd"/>
      <w:r>
        <w:rPr>
          <w:rFonts w:ascii="Calibri" w:eastAsia="Malgun Gothic" w:hAnsi="Calibri"/>
          <w:b/>
          <w:lang w:eastAsia="en-GB"/>
        </w:rPr>
        <w:t>) Comment (</w:t>
      </w:r>
      <w:proofErr w:type="spellStart"/>
      <w:r>
        <w:rPr>
          <w:rFonts w:ascii="Calibri" w:eastAsia="Malgun Gothic" w:hAnsi="Calibri"/>
          <w:b/>
          <w:lang w:eastAsia="en-GB"/>
        </w:rPr>
        <w:t>evalInfo.</w:t>
      </w:r>
      <w:r w:rsidR="002E13D8">
        <w:rPr>
          <w:rFonts w:ascii="Calibri" w:eastAsia="Malgun Gothic" w:hAnsi="Calibri"/>
          <w:b/>
          <w:lang w:eastAsia="en-GB"/>
        </w:rPr>
        <w:t>comment</w:t>
      </w:r>
      <w:proofErr w:type="spellEnd"/>
      <w:r>
        <w:rPr>
          <w:rFonts w:ascii="Calibri" w:eastAsia="Malgun Gothic" w:hAnsi="Calibri"/>
          <w:b/>
          <w:lang w:eastAsia="en-GB"/>
        </w:rPr>
        <w:t>)</w:t>
      </w:r>
    </w:p>
    <w:p w:rsidR="002E44D4" w:rsidRPr="00784218" w:rsidRDefault="006C51F1" w:rsidP="00784218">
      <w:pPr>
        <w:spacing w:after="200" w:line="276" w:lineRule="auto"/>
        <w:jc w:val="both"/>
        <w:rPr>
          <w:rFonts w:ascii="Calibri" w:eastAsia="Malgun Gothic" w:hAnsi="Calibri"/>
          <w:lang w:eastAsia="en-GB"/>
        </w:rPr>
      </w:pPr>
      <w:r w:rsidRPr="006C51F1">
        <w:rPr>
          <w:rFonts w:ascii="Calibri" w:eastAsia="Malgun Gothic" w:hAnsi="Calibri"/>
          <w:lang w:eastAsia="en-GB"/>
        </w:rPr>
        <w:t>The</w:t>
      </w:r>
      <w:r>
        <w:rPr>
          <w:rFonts w:ascii="Calibri" w:eastAsia="Malgun Gothic" w:hAnsi="Calibri"/>
          <w:lang w:eastAsia="en-GB"/>
        </w:rPr>
        <w:t xml:space="preserve">se values will be included in the national report </w:t>
      </w:r>
      <w:r w:rsidR="002E13D8">
        <w:rPr>
          <w:rFonts w:ascii="Calibri" w:eastAsia="Malgun Gothic" w:hAnsi="Calibri"/>
          <w:lang w:eastAsia="en-GB"/>
        </w:rPr>
        <w:t>to create the table of “Non-compliant results” and “Follow-up actions” currently included in the “</w:t>
      </w:r>
      <w:r w:rsidR="002E13D8" w:rsidRPr="002E13D8">
        <w:rPr>
          <w:rFonts w:ascii="Calibri" w:eastAsia="Malgun Gothic" w:hAnsi="Calibri"/>
          <w:lang w:eastAsia="en-GB"/>
        </w:rPr>
        <w:t>QUESTIONNAIRE ON THE ACTIONS TAKEN AS A CONSEQUENCE OF NON-COMPLIANT RESULTS</w:t>
      </w:r>
      <w:r w:rsidR="002E13D8">
        <w:rPr>
          <w:rFonts w:ascii="Calibri" w:eastAsia="Malgun Gothic" w:hAnsi="Calibri"/>
          <w:lang w:eastAsia="en-GB"/>
        </w:rPr>
        <w:t>”</w:t>
      </w:r>
    </w:p>
    <w:p w:rsidR="002E44D4" w:rsidRDefault="002E44D4" w:rsidP="00135743">
      <w:pPr>
        <w:spacing w:after="200" w:line="276" w:lineRule="auto"/>
        <w:rPr>
          <w:rFonts w:ascii="Calibri" w:eastAsia="Malgun Gothic" w:hAnsi="Calibri"/>
          <w:b/>
          <w:lang w:eastAsia="en-GB"/>
        </w:rPr>
      </w:pPr>
      <w:r w:rsidRPr="0027524D">
        <w:rPr>
          <w:rFonts w:ascii="Calibri" w:eastAsia="Malgun Gothic" w:hAnsi="Calibri"/>
          <w:b/>
          <w:lang w:eastAsia="en-GB"/>
        </w:rPr>
        <w:t>Example:</w:t>
      </w:r>
      <w:r>
        <w:rPr>
          <w:rFonts w:ascii="Calibri" w:eastAsia="Malgun Gothic" w:hAnsi="Calibri"/>
          <w:lang w:eastAsia="en-GB"/>
        </w:rPr>
        <w:t xml:space="preserve"> Completion of</w:t>
      </w:r>
      <w:r w:rsidR="00E84BB3">
        <w:rPr>
          <w:rFonts w:ascii="Calibri" w:eastAsia="Malgun Gothic" w:hAnsi="Calibri"/>
          <w:lang w:eastAsia="en-GB"/>
        </w:rPr>
        <w:t xml:space="preserve"> mandatory</w:t>
      </w:r>
      <w:r>
        <w:rPr>
          <w:rFonts w:ascii="Calibri" w:eastAsia="Malgun Gothic" w:hAnsi="Calibri"/>
          <w:lang w:eastAsia="en-GB"/>
        </w:rPr>
        <w:t xml:space="preserve"> data elements</w:t>
      </w:r>
      <w:r w:rsidR="00E84BB3">
        <w:rPr>
          <w:rFonts w:ascii="Calibri" w:eastAsia="Malgun Gothic" w:hAnsi="Calibri"/>
          <w:lang w:eastAsia="en-GB"/>
        </w:rPr>
        <w:t xml:space="preserve"> (coloured rows are mandatory or dependent mandatory)</w:t>
      </w:r>
    </w:p>
    <w:tbl>
      <w:tblPr>
        <w:tblStyle w:val="TableGrid"/>
        <w:tblW w:w="9322" w:type="dxa"/>
        <w:tblLook w:val="04A0" w:firstRow="1" w:lastRow="0" w:firstColumn="1" w:lastColumn="0" w:noHBand="0" w:noVBand="1"/>
      </w:tblPr>
      <w:tblGrid>
        <w:gridCol w:w="3116"/>
        <w:gridCol w:w="2972"/>
        <w:gridCol w:w="3234"/>
      </w:tblGrid>
      <w:tr w:rsidR="002E44D4" w:rsidRPr="00D742D9" w:rsidTr="0087731B">
        <w:trPr>
          <w:trHeight w:val="300"/>
          <w:tblHeader/>
        </w:trPr>
        <w:tc>
          <w:tcPr>
            <w:tcW w:w="3116" w:type="dxa"/>
            <w:tcBorders>
              <w:bottom w:val="single" w:sz="4" w:space="0" w:color="auto"/>
            </w:tcBorders>
            <w:noWrap/>
          </w:tcPr>
          <w:p w:rsidR="002E44D4" w:rsidRPr="00D742D9" w:rsidRDefault="002E44D4" w:rsidP="002E44D4">
            <w:pPr>
              <w:rPr>
                <w:rFonts w:asciiTheme="minorHAnsi" w:hAnsiTheme="minorHAnsi"/>
                <w:b/>
              </w:rPr>
            </w:pPr>
            <w:r w:rsidRPr="00D742D9">
              <w:rPr>
                <w:rFonts w:asciiTheme="minorHAnsi" w:hAnsiTheme="minorHAnsi"/>
                <w:b/>
              </w:rPr>
              <w:t>Variable name</w:t>
            </w:r>
          </w:p>
        </w:tc>
        <w:tc>
          <w:tcPr>
            <w:tcW w:w="2972" w:type="dxa"/>
            <w:tcBorders>
              <w:bottom w:val="single" w:sz="4" w:space="0" w:color="auto"/>
            </w:tcBorders>
          </w:tcPr>
          <w:p w:rsidR="002E44D4" w:rsidRPr="00D742D9" w:rsidRDefault="002E44D4" w:rsidP="002E44D4">
            <w:pPr>
              <w:rPr>
                <w:rFonts w:asciiTheme="minorHAnsi" w:hAnsiTheme="minorHAnsi"/>
                <w:b/>
              </w:rPr>
            </w:pPr>
            <w:r w:rsidRPr="00D742D9">
              <w:rPr>
                <w:rFonts w:asciiTheme="minorHAnsi" w:hAnsiTheme="minorHAnsi"/>
                <w:b/>
              </w:rPr>
              <w:t>Information to enter</w:t>
            </w:r>
          </w:p>
        </w:tc>
        <w:tc>
          <w:tcPr>
            <w:tcW w:w="3234" w:type="dxa"/>
            <w:tcBorders>
              <w:bottom w:val="single" w:sz="4" w:space="0" w:color="auto"/>
            </w:tcBorders>
          </w:tcPr>
          <w:p w:rsidR="002E44D4" w:rsidRPr="00D742D9" w:rsidRDefault="002E44D4" w:rsidP="002E44D4">
            <w:pPr>
              <w:rPr>
                <w:rFonts w:asciiTheme="minorHAnsi" w:hAnsiTheme="minorHAnsi"/>
                <w:b/>
              </w:rPr>
            </w:pPr>
            <w:r w:rsidRPr="00D742D9">
              <w:rPr>
                <w:rFonts w:asciiTheme="minorHAnsi" w:hAnsiTheme="minorHAnsi"/>
                <w:b/>
              </w:rPr>
              <w:t>Notes</w:t>
            </w:r>
          </w:p>
        </w:tc>
      </w:tr>
      <w:tr w:rsidR="002E44D4" w:rsidRPr="00D742D9" w:rsidTr="002E44D4">
        <w:trPr>
          <w:trHeight w:val="300"/>
        </w:trPr>
        <w:tc>
          <w:tcPr>
            <w:tcW w:w="3116" w:type="dxa"/>
            <w:shd w:val="clear" w:color="auto" w:fill="FFFFFF" w:themeFill="background1"/>
            <w:noWrap/>
          </w:tcPr>
          <w:p w:rsidR="002E44D4" w:rsidRPr="00D742D9" w:rsidRDefault="002E44D4" w:rsidP="002E44D4">
            <w:pPr>
              <w:rPr>
                <w:rFonts w:asciiTheme="minorHAnsi" w:hAnsiTheme="minorHAnsi"/>
              </w:rPr>
            </w:pPr>
            <w:proofErr w:type="spellStart"/>
            <w:r w:rsidRPr="00D742D9">
              <w:rPr>
                <w:rFonts w:asciiTheme="minorHAnsi" w:hAnsiTheme="minorHAnsi"/>
              </w:rPr>
              <w:t>localOrgId</w:t>
            </w:r>
            <w:proofErr w:type="spellEnd"/>
          </w:p>
        </w:tc>
        <w:tc>
          <w:tcPr>
            <w:tcW w:w="2972" w:type="dxa"/>
            <w:shd w:val="clear" w:color="auto" w:fill="FFFFFF" w:themeFill="background1"/>
          </w:tcPr>
          <w:p w:rsidR="002E44D4" w:rsidRPr="00D742D9" w:rsidRDefault="002E44D4" w:rsidP="002E44D4">
            <w:pPr>
              <w:rPr>
                <w:rFonts w:asciiTheme="minorHAnsi" w:hAnsiTheme="minorHAnsi"/>
              </w:rPr>
            </w:pPr>
          </w:p>
        </w:tc>
        <w:tc>
          <w:tcPr>
            <w:tcW w:w="3234" w:type="dxa"/>
            <w:shd w:val="clear" w:color="auto" w:fill="FFFFFF" w:themeFill="background1"/>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tcBorders>
              <w:bottom w:val="single" w:sz="4" w:space="0" w:color="auto"/>
            </w:tcBorders>
            <w:shd w:val="clear" w:color="auto" w:fill="FFFFFF" w:themeFill="background1"/>
            <w:noWrap/>
          </w:tcPr>
          <w:p w:rsidR="002E44D4" w:rsidRPr="00D742D9" w:rsidRDefault="002E44D4" w:rsidP="002E44D4">
            <w:pPr>
              <w:rPr>
                <w:rFonts w:asciiTheme="minorHAnsi" w:hAnsiTheme="minorHAnsi"/>
              </w:rPr>
            </w:pPr>
            <w:proofErr w:type="spellStart"/>
            <w:r w:rsidRPr="00D742D9">
              <w:rPr>
                <w:rFonts w:asciiTheme="minorHAnsi" w:hAnsiTheme="minorHAnsi"/>
              </w:rPr>
              <w:t>localOrgCountry</w:t>
            </w:r>
            <w:proofErr w:type="spellEnd"/>
          </w:p>
        </w:tc>
        <w:tc>
          <w:tcPr>
            <w:tcW w:w="2972" w:type="dxa"/>
            <w:tcBorders>
              <w:bottom w:val="single" w:sz="4" w:space="0" w:color="auto"/>
            </w:tcBorders>
            <w:shd w:val="clear" w:color="auto" w:fill="FFFFFF" w:themeFill="background1"/>
          </w:tcPr>
          <w:p w:rsidR="002E44D4" w:rsidRPr="00D742D9" w:rsidRDefault="002E44D4" w:rsidP="002E44D4">
            <w:pPr>
              <w:spacing w:after="200" w:line="276" w:lineRule="auto"/>
              <w:rPr>
                <w:rFonts w:asciiTheme="minorHAnsi" w:eastAsia="Malgun Gothic" w:hAnsiTheme="minorHAnsi"/>
              </w:rPr>
            </w:pPr>
          </w:p>
        </w:tc>
        <w:tc>
          <w:tcPr>
            <w:tcW w:w="3234" w:type="dxa"/>
            <w:tcBorders>
              <w:bottom w:val="single" w:sz="4" w:space="0" w:color="auto"/>
            </w:tcBorders>
            <w:shd w:val="clear" w:color="auto" w:fill="FFFFFF" w:themeFill="background1"/>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tcBorders>
              <w:bottom w:val="single" w:sz="4" w:space="0" w:color="auto"/>
            </w:tcBorders>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progId</w:t>
            </w:r>
            <w:proofErr w:type="spellEnd"/>
          </w:p>
        </w:tc>
        <w:tc>
          <w:tcPr>
            <w:tcW w:w="2972" w:type="dxa"/>
            <w:tcBorders>
              <w:bottom w:val="single" w:sz="4" w:space="0" w:color="auto"/>
            </w:tcBorders>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e.g. “VMPR_XX_2017”</w:t>
            </w:r>
          </w:p>
          <w:p w:rsidR="002E44D4" w:rsidRPr="00D742D9" w:rsidRDefault="002E44D4" w:rsidP="002E44D4">
            <w:pPr>
              <w:rPr>
                <w:rFonts w:asciiTheme="minorHAnsi" w:hAnsiTheme="minorHAnsi"/>
              </w:rPr>
            </w:pPr>
            <w:r w:rsidRPr="00D742D9">
              <w:rPr>
                <w:rFonts w:asciiTheme="minorHAnsi" w:hAnsiTheme="minorHAnsi"/>
              </w:rPr>
              <w:t>(where ‘XX’ is country code)</w:t>
            </w:r>
          </w:p>
        </w:tc>
        <w:tc>
          <w:tcPr>
            <w:tcW w:w="3234" w:type="dxa"/>
            <w:tcBorders>
              <w:bottom w:val="single" w:sz="4" w:space="0" w:color="auto"/>
            </w:tcBorders>
            <w:shd w:val="clear" w:color="auto" w:fill="FABF8F" w:themeFill="accent6" w:themeFillTint="99"/>
          </w:tcPr>
          <w:p w:rsidR="002E44D4" w:rsidRPr="00D742D9" w:rsidRDefault="00735ACD" w:rsidP="002E44D4">
            <w:pPr>
              <w:rPr>
                <w:rFonts w:asciiTheme="minorHAnsi" w:hAnsiTheme="minorHAnsi"/>
              </w:rPr>
            </w:pPr>
            <w:r>
              <w:rPr>
                <w:rFonts w:asciiTheme="minorHAnsi" w:hAnsiTheme="minorHAnsi"/>
              </w:rPr>
              <w:t xml:space="preserve">Required if </w:t>
            </w:r>
            <w:proofErr w:type="spellStart"/>
            <w:r>
              <w:rPr>
                <w:rFonts w:asciiTheme="minorHAnsi" w:hAnsiTheme="minorHAnsi"/>
              </w:rPr>
              <w:t>progLegalRef</w:t>
            </w:r>
            <w:proofErr w:type="spellEnd"/>
            <w:r>
              <w:rPr>
                <w:rFonts w:asciiTheme="minorHAnsi" w:hAnsiTheme="minorHAnsi"/>
              </w:rPr>
              <w:t xml:space="preserve"> is complete</w:t>
            </w:r>
            <w:r w:rsidR="00784218">
              <w:rPr>
                <w:rFonts w:asciiTheme="minorHAnsi" w:hAnsiTheme="minorHAnsi"/>
              </w:rPr>
              <w:t>d</w:t>
            </w:r>
            <w:r>
              <w:rPr>
                <w:rFonts w:asciiTheme="minorHAnsi" w:hAnsiTheme="minorHAnsi"/>
              </w:rPr>
              <w:t xml:space="preserve">. </w:t>
            </w:r>
            <w:r w:rsidR="002E44D4" w:rsidRPr="00D742D9">
              <w:rPr>
                <w:rFonts w:asciiTheme="minorHAnsi" w:hAnsiTheme="minorHAnsi"/>
              </w:rPr>
              <w:t>If only one programme exists within a country a default value can be applied</w:t>
            </w:r>
          </w:p>
        </w:tc>
      </w:tr>
      <w:tr w:rsidR="002E44D4" w:rsidRPr="00D742D9" w:rsidTr="002E44D4">
        <w:trPr>
          <w:trHeight w:val="300"/>
        </w:trPr>
        <w:tc>
          <w:tcPr>
            <w:tcW w:w="3116" w:type="dxa"/>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progLegalRef</w:t>
            </w:r>
            <w:proofErr w:type="spellEnd"/>
          </w:p>
        </w:tc>
        <w:tc>
          <w:tcPr>
            <w:tcW w:w="2972" w:type="dxa"/>
            <w:shd w:val="clear" w:color="auto" w:fill="FABF8F" w:themeFill="accent6" w:themeFillTint="99"/>
          </w:tcPr>
          <w:p w:rsidR="002E44D4" w:rsidRPr="00D742D9" w:rsidRDefault="002E44D4" w:rsidP="002E44D4">
            <w:pPr>
              <w:rPr>
                <w:rFonts w:asciiTheme="minorHAnsi" w:eastAsia="Malgun Gothic" w:hAnsiTheme="minorHAnsi"/>
                <w:b/>
              </w:rPr>
            </w:pPr>
            <w:r w:rsidRPr="000961AE">
              <w:rPr>
                <w:rFonts w:asciiTheme="minorHAnsi" w:hAnsiTheme="minorHAnsi"/>
              </w:rPr>
              <w:t xml:space="preserve">e.g. </w:t>
            </w:r>
            <w:r w:rsidRPr="00D742D9">
              <w:rPr>
                <w:rFonts w:asciiTheme="minorHAnsi" w:hAnsiTheme="minorHAnsi"/>
              </w:rPr>
              <w:t>N247A = Council Directive (EC) No 23/1996</w:t>
            </w:r>
            <w:r w:rsidRPr="00D742D9">
              <w:rPr>
                <w:rFonts w:asciiTheme="minorHAnsi" w:eastAsia="Malgun Gothic" w:hAnsiTheme="minorHAnsi"/>
                <w:b/>
              </w:rPr>
              <w:t xml:space="preserve"> </w:t>
            </w:r>
          </w:p>
        </w:tc>
        <w:tc>
          <w:tcPr>
            <w:tcW w:w="3234" w:type="dxa"/>
            <w:shd w:val="clear" w:color="auto" w:fill="FABF8F" w:themeFill="accent6" w:themeFillTint="99"/>
          </w:tcPr>
          <w:p w:rsidR="002E44D4" w:rsidRPr="00D742D9" w:rsidRDefault="002E44D4" w:rsidP="00735ACD">
            <w:pPr>
              <w:rPr>
                <w:rFonts w:asciiTheme="minorHAnsi" w:hAnsiTheme="minorHAnsi"/>
              </w:rPr>
            </w:pPr>
            <w:r w:rsidRPr="00D742D9">
              <w:rPr>
                <w:rFonts w:asciiTheme="minorHAnsi" w:hAnsiTheme="minorHAnsi"/>
              </w:rPr>
              <w:t xml:space="preserve">Report the legal regulation under which controls were taken </w:t>
            </w:r>
          </w:p>
        </w:tc>
      </w:tr>
      <w:tr w:rsidR="002E44D4" w:rsidRPr="00D742D9" w:rsidTr="002E44D4">
        <w:trPr>
          <w:trHeight w:val="300"/>
        </w:trPr>
        <w:tc>
          <w:tcPr>
            <w:tcW w:w="3116" w:type="dxa"/>
            <w:tcBorders>
              <w:bottom w:val="single" w:sz="4" w:space="0" w:color="auto"/>
            </w:tcBorders>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sampStrategy</w:t>
            </w:r>
            <w:proofErr w:type="spellEnd"/>
          </w:p>
        </w:tc>
        <w:tc>
          <w:tcPr>
            <w:tcW w:w="2972" w:type="dxa"/>
            <w:tcBorders>
              <w:bottom w:val="single" w:sz="4" w:space="0" w:color="auto"/>
            </w:tcBorders>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e.g. ST20A=Selective sampling –reported as “targeted sampling”</w:t>
            </w:r>
          </w:p>
          <w:p w:rsidR="002E44D4" w:rsidRPr="00D742D9" w:rsidRDefault="002E44D4" w:rsidP="002E44D4">
            <w:pPr>
              <w:rPr>
                <w:rFonts w:asciiTheme="minorHAnsi" w:hAnsiTheme="minorHAnsi"/>
              </w:rPr>
            </w:pPr>
          </w:p>
        </w:tc>
        <w:tc>
          <w:tcPr>
            <w:tcW w:w="3234" w:type="dxa"/>
            <w:tcBorders>
              <w:bottom w:val="single" w:sz="4" w:space="0" w:color="auto"/>
            </w:tcBorders>
            <w:shd w:val="clear" w:color="auto" w:fill="FABF8F" w:themeFill="accent6" w:themeFillTint="99"/>
          </w:tcPr>
          <w:p w:rsidR="002E44D4" w:rsidRPr="00D742D9" w:rsidRDefault="002E44D4" w:rsidP="00735ACD">
            <w:pPr>
              <w:rPr>
                <w:rFonts w:asciiTheme="minorHAnsi" w:hAnsiTheme="minorHAnsi"/>
              </w:rPr>
            </w:pPr>
            <w:r w:rsidRPr="00D742D9">
              <w:rPr>
                <w:rFonts w:asciiTheme="minorHAnsi" w:hAnsiTheme="minorHAnsi"/>
              </w:rPr>
              <w:t xml:space="preserve">Select the code for the sampling scheme applied. </w:t>
            </w:r>
            <w:r w:rsidR="00735ACD">
              <w:rPr>
                <w:rFonts w:asciiTheme="minorHAnsi" w:hAnsiTheme="minorHAnsi"/>
              </w:rPr>
              <w:t>Cannot be census or convenient</w:t>
            </w:r>
          </w:p>
        </w:tc>
      </w:tr>
      <w:tr w:rsidR="002E44D4" w:rsidRPr="00D742D9" w:rsidTr="002E44D4">
        <w:trPr>
          <w:trHeight w:val="300"/>
        </w:trPr>
        <w:tc>
          <w:tcPr>
            <w:tcW w:w="3116" w:type="dxa"/>
            <w:tcBorders>
              <w:bottom w:val="single" w:sz="4" w:space="0" w:color="auto"/>
            </w:tcBorders>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progType</w:t>
            </w:r>
            <w:proofErr w:type="spellEnd"/>
          </w:p>
        </w:tc>
        <w:tc>
          <w:tcPr>
            <w:tcW w:w="2972" w:type="dxa"/>
            <w:tcBorders>
              <w:bottom w:val="single" w:sz="4" w:space="0" w:color="auto"/>
            </w:tcBorders>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e.g. K018A = Official (National and EU) programme</w:t>
            </w:r>
          </w:p>
        </w:tc>
        <w:tc>
          <w:tcPr>
            <w:tcW w:w="3234" w:type="dxa"/>
            <w:tcBorders>
              <w:bottom w:val="single" w:sz="4" w:space="0" w:color="auto"/>
            </w:tcBorders>
            <w:shd w:val="clear" w:color="auto" w:fill="FABF8F" w:themeFill="accent6" w:themeFillTint="99"/>
          </w:tcPr>
          <w:p w:rsidR="002E44D4" w:rsidRDefault="002E44D4" w:rsidP="00735ACD">
            <w:pPr>
              <w:rPr>
                <w:rFonts w:asciiTheme="minorHAnsi" w:hAnsiTheme="minorHAnsi"/>
              </w:rPr>
            </w:pPr>
            <w:r w:rsidRPr="00D742D9">
              <w:rPr>
                <w:rFonts w:asciiTheme="minorHAnsi" w:hAnsiTheme="minorHAnsi"/>
              </w:rPr>
              <w:t xml:space="preserve">The type of programme </w:t>
            </w:r>
          </w:p>
          <w:p w:rsidR="00735ACD" w:rsidRPr="00D742D9" w:rsidRDefault="00735ACD" w:rsidP="00735ACD">
            <w:pPr>
              <w:rPr>
                <w:rFonts w:asciiTheme="minorHAnsi" w:hAnsiTheme="minorHAnsi"/>
              </w:rPr>
            </w:pPr>
          </w:p>
        </w:tc>
      </w:tr>
      <w:tr w:rsidR="002E44D4" w:rsidRPr="00D742D9" w:rsidTr="002E44D4">
        <w:trPr>
          <w:trHeight w:val="300"/>
        </w:trPr>
        <w:tc>
          <w:tcPr>
            <w:tcW w:w="3116" w:type="dxa"/>
            <w:tcBorders>
              <w:bottom w:val="single" w:sz="4" w:space="0" w:color="auto"/>
            </w:tcBorders>
            <w:shd w:val="clear" w:color="auto" w:fill="FFFFFF" w:themeFill="background1"/>
            <w:noWrap/>
          </w:tcPr>
          <w:p w:rsidR="002E44D4" w:rsidRPr="00D742D9" w:rsidRDefault="002E44D4" w:rsidP="002E44D4">
            <w:pPr>
              <w:rPr>
                <w:rFonts w:asciiTheme="minorHAnsi" w:hAnsiTheme="minorHAnsi"/>
              </w:rPr>
            </w:pPr>
            <w:proofErr w:type="spellStart"/>
            <w:r w:rsidRPr="00D742D9">
              <w:rPr>
                <w:rFonts w:asciiTheme="minorHAnsi" w:hAnsiTheme="minorHAnsi"/>
              </w:rPr>
              <w:t>sampMethod</w:t>
            </w:r>
            <w:proofErr w:type="spellEnd"/>
          </w:p>
        </w:tc>
        <w:tc>
          <w:tcPr>
            <w:tcW w:w="2972" w:type="dxa"/>
            <w:tcBorders>
              <w:bottom w:val="single" w:sz="4" w:space="0" w:color="auto"/>
            </w:tcBorders>
            <w:shd w:val="clear" w:color="auto" w:fill="FFFFFF" w:themeFill="background1"/>
          </w:tcPr>
          <w:p w:rsidR="002E44D4" w:rsidRPr="00D742D9" w:rsidRDefault="002E44D4" w:rsidP="002E44D4">
            <w:pPr>
              <w:rPr>
                <w:rFonts w:asciiTheme="minorHAnsi" w:hAnsiTheme="minorHAnsi"/>
              </w:rPr>
            </w:pPr>
          </w:p>
        </w:tc>
        <w:tc>
          <w:tcPr>
            <w:tcW w:w="3234" w:type="dxa"/>
            <w:tcBorders>
              <w:bottom w:val="single" w:sz="4" w:space="0" w:color="auto"/>
            </w:tcBorders>
            <w:shd w:val="clear" w:color="auto" w:fill="FFFFFF" w:themeFill="background1"/>
          </w:tcPr>
          <w:p w:rsidR="002E44D4" w:rsidRPr="00D742D9" w:rsidRDefault="002E44D4" w:rsidP="00735ACD">
            <w:pPr>
              <w:rPr>
                <w:rFonts w:asciiTheme="minorHAnsi" w:hAnsiTheme="minorHAnsi"/>
              </w:rPr>
            </w:pPr>
            <w:r w:rsidRPr="00D742D9">
              <w:rPr>
                <w:rFonts w:asciiTheme="minorHAnsi" w:hAnsiTheme="minorHAnsi"/>
              </w:rPr>
              <w:t xml:space="preserve">This variable is optional </w:t>
            </w:r>
          </w:p>
        </w:tc>
      </w:tr>
      <w:tr w:rsidR="002E44D4" w:rsidRPr="00D742D9" w:rsidTr="002E44D4">
        <w:trPr>
          <w:trHeight w:val="300"/>
        </w:trPr>
        <w:tc>
          <w:tcPr>
            <w:tcW w:w="3116" w:type="dxa"/>
            <w:tcBorders>
              <w:bottom w:val="single" w:sz="4" w:space="0" w:color="auto"/>
            </w:tcBorders>
            <w:shd w:val="clear" w:color="auto" w:fill="FABF8F" w:themeFill="accent6" w:themeFillTint="99"/>
            <w:noWrap/>
          </w:tcPr>
          <w:p w:rsidR="002E44D4" w:rsidRPr="00D742D9" w:rsidRDefault="002E44D4" w:rsidP="002E44D4">
            <w:pPr>
              <w:rPr>
                <w:rFonts w:asciiTheme="minorHAnsi" w:hAnsiTheme="minorHAnsi"/>
              </w:rPr>
            </w:pPr>
            <w:r w:rsidRPr="00D742D9">
              <w:rPr>
                <w:rFonts w:asciiTheme="minorHAnsi" w:hAnsiTheme="minorHAnsi"/>
              </w:rPr>
              <w:t>sampler</w:t>
            </w:r>
          </w:p>
        </w:tc>
        <w:tc>
          <w:tcPr>
            <w:tcW w:w="2972" w:type="dxa"/>
            <w:tcBorders>
              <w:bottom w:val="single" w:sz="4" w:space="0" w:color="auto"/>
            </w:tcBorders>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e.g. CX02A= Official sampling</w:t>
            </w:r>
          </w:p>
        </w:tc>
        <w:tc>
          <w:tcPr>
            <w:tcW w:w="3234" w:type="dxa"/>
            <w:tcBorders>
              <w:bottom w:val="single" w:sz="4" w:space="0" w:color="auto"/>
            </w:tcBorders>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For official controls the code is CX02A</w:t>
            </w:r>
          </w:p>
        </w:tc>
      </w:tr>
      <w:tr w:rsidR="002E44D4" w:rsidRPr="00D742D9" w:rsidTr="002E44D4">
        <w:trPr>
          <w:trHeight w:val="300"/>
        </w:trPr>
        <w:tc>
          <w:tcPr>
            <w:tcW w:w="3116" w:type="dxa"/>
            <w:tcBorders>
              <w:bottom w:val="single" w:sz="4" w:space="0" w:color="auto"/>
            </w:tcBorders>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sampPoint</w:t>
            </w:r>
            <w:proofErr w:type="spellEnd"/>
          </w:p>
        </w:tc>
        <w:tc>
          <w:tcPr>
            <w:tcW w:w="2972" w:type="dxa"/>
            <w:tcBorders>
              <w:bottom w:val="single" w:sz="4" w:space="0" w:color="auto"/>
            </w:tcBorders>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e.g. E101A = Farm</w:t>
            </w:r>
          </w:p>
          <w:p w:rsidR="002E44D4" w:rsidRPr="00D742D9" w:rsidRDefault="002E44D4" w:rsidP="002E44D4">
            <w:pPr>
              <w:rPr>
                <w:rFonts w:asciiTheme="minorHAnsi" w:hAnsiTheme="minorHAnsi"/>
              </w:rPr>
            </w:pPr>
            <w:r w:rsidRPr="00D742D9" w:rsidDel="00C0726A">
              <w:rPr>
                <w:rFonts w:asciiTheme="minorHAnsi" w:eastAsia="Times New Roman" w:hAnsiTheme="minorHAnsi"/>
                <w:lang w:eastAsia="ko-KR"/>
              </w:rPr>
              <w:t xml:space="preserve"> </w:t>
            </w:r>
          </w:p>
        </w:tc>
        <w:tc>
          <w:tcPr>
            <w:tcW w:w="3234" w:type="dxa"/>
            <w:tcBorders>
              <w:bottom w:val="single" w:sz="4" w:space="0" w:color="auto"/>
            </w:tcBorders>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Indicate the point in the food chain where the sample was taken.</w:t>
            </w:r>
          </w:p>
          <w:p w:rsidR="002E44D4" w:rsidRPr="00D742D9" w:rsidRDefault="002E44D4" w:rsidP="002E44D4">
            <w:pPr>
              <w:rPr>
                <w:rFonts w:asciiTheme="minorHAnsi" w:hAnsiTheme="minorHAnsi"/>
              </w:rPr>
            </w:pPr>
            <w:r w:rsidRPr="00D742D9">
              <w:rPr>
                <w:rFonts w:asciiTheme="minorHAnsi" w:hAnsiTheme="minorHAnsi"/>
              </w:rPr>
              <w:t>The border inspection activities must be used to indicate import sampling</w:t>
            </w:r>
          </w:p>
        </w:tc>
      </w:tr>
      <w:tr w:rsidR="002E44D4" w:rsidRPr="00D742D9" w:rsidTr="002E44D4">
        <w:trPr>
          <w:trHeight w:val="300"/>
        </w:trPr>
        <w:tc>
          <w:tcPr>
            <w:tcW w:w="3116" w:type="dxa"/>
            <w:tcBorders>
              <w:bottom w:val="single" w:sz="4" w:space="0" w:color="auto"/>
            </w:tcBorders>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sampEventId</w:t>
            </w:r>
            <w:proofErr w:type="spellEnd"/>
          </w:p>
        </w:tc>
        <w:tc>
          <w:tcPr>
            <w:tcW w:w="2972" w:type="dxa"/>
            <w:tcBorders>
              <w:bottom w:val="single" w:sz="4" w:space="0" w:color="auto"/>
            </w:tcBorders>
            <w:shd w:val="clear" w:color="auto" w:fill="FABF8F" w:themeFill="accent6" w:themeFillTint="99"/>
          </w:tcPr>
          <w:p w:rsidR="002E44D4" w:rsidRPr="00D742D9" w:rsidRDefault="002E44D4" w:rsidP="002E44D4">
            <w:pPr>
              <w:rPr>
                <w:rFonts w:asciiTheme="minorHAnsi" w:hAnsiTheme="minorHAnsi"/>
              </w:rPr>
            </w:pPr>
          </w:p>
        </w:tc>
        <w:tc>
          <w:tcPr>
            <w:tcW w:w="3234" w:type="dxa"/>
            <w:tcBorders>
              <w:bottom w:val="single" w:sz="4" w:space="0" w:color="auto"/>
            </w:tcBorders>
            <w:shd w:val="clear" w:color="auto" w:fill="FABF8F" w:themeFill="accent6" w:themeFillTint="99"/>
          </w:tcPr>
          <w:p w:rsidR="002E44D4" w:rsidRPr="00D742D9" w:rsidRDefault="000E23F0" w:rsidP="002E44D4">
            <w:pPr>
              <w:rPr>
                <w:rFonts w:asciiTheme="minorHAnsi" w:hAnsiTheme="minorHAnsi"/>
              </w:rPr>
            </w:pPr>
            <w:r>
              <w:rPr>
                <w:rFonts w:asciiTheme="minorHAnsi" w:hAnsiTheme="minorHAnsi"/>
              </w:rPr>
              <w:t xml:space="preserve">If null </w:t>
            </w:r>
            <w:r w:rsidR="002E44D4" w:rsidRPr="00D742D9">
              <w:rPr>
                <w:rFonts w:asciiTheme="minorHAnsi" w:hAnsiTheme="minorHAnsi"/>
              </w:rPr>
              <w:t>automatically completed when the data is submitted to the DCF</w:t>
            </w:r>
          </w:p>
        </w:tc>
      </w:tr>
      <w:tr w:rsidR="002E44D4" w:rsidRPr="00D742D9" w:rsidTr="002E44D4">
        <w:trPr>
          <w:trHeight w:val="300"/>
        </w:trPr>
        <w:tc>
          <w:tcPr>
            <w:tcW w:w="3116" w:type="dxa"/>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sampUnitType</w:t>
            </w:r>
            <w:proofErr w:type="spellEnd"/>
          </w:p>
        </w:tc>
        <w:tc>
          <w:tcPr>
            <w:tcW w:w="2972" w:type="dxa"/>
            <w:shd w:val="clear" w:color="auto" w:fill="FABF8F" w:themeFill="accent6" w:themeFillTint="99"/>
          </w:tcPr>
          <w:p w:rsidR="002E44D4" w:rsidRPr="00D742D9" w:rsidRDefault="002E44D4" w:rsidP="002E44D4">
            <w:pPr>
              <w:rPr>
                <w:rFonts w:asciiTheme="minorHAnsi" w:eastAsia="Times New Roman" w:hAnsiTheme="minorHAnsi"/>
                <w:lang w:eastAsia="ko-KR"/>
              </w:rPr>
            </w:pPr>
            <w:r w:rsidRPr="00D742D9">
              <w:rPr>
                <w:rFonts w:asciiTheme="minorHAnsi" w:hAnsiTheme="minorHAnsi"/>
              </w:rPr>
              <w:t xml:space="preserve">e.g. </w:t>
            </w:r>
            <w:r w:rsidRPr="00D742D9">
              <w:rPr>
                <w:rFonts w:asciiTheme="minorHAnsi" w:eastAsia="Times New Roman" w:hAnsiTheme="minorHAnsi"/>
                <w:lang w:eastAsia="ko-KR"/>
              </w:rPr>
              <w:t>G199A = animal</w:t>
            </w:r>
          </w:p>
          <w:p w:rsidR="002E44D4" w:rsidRPr="00D742D9" w:rsidRDefault="002E44D4" w:rsidP="002E44D4">
            <w:pPr>
              <w:rPr>
                <w:rFonts w:asciiTheme="minorHAnsi" w:hAnsiTheme="minorHAnsi"/>
              </w:rPr>
            </w:pPr>
          </w:p>
        </w:tc>
        <w:tc>
          <w:tcPr>
            <w:tcW w:w="3234" w:type="dxa"/>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 xml:space="preserve">Select the appropriate code for the type of sample taken. Information on the code to choose considering the sampling location can be found </w:t>
            </w:r>
            <w:r>
              <w:rPr>
                <w:rFonts w:asciiTheme="minorHAnsi" w:hAnsiTheme="minorHAnsi"/>
              </w:rPr>
              <w:t xml:space="preserve">under </w:t>
            </w:r>
            <w:hyperlink w:anchor="_B.07_Sampling_point" w:history="1">
              <w:r w:rsidRPr="002E44D4">
                <w:rPr>
                  <w:rStyle w:val="Hyperlink"/>
                  <w:rFonts w:asciiTheme="minorHAnsi" w:hAnsiTheme="minorHAnsi"/>
                </w:rPr>
                <w:t>C.02</w:t>
              </w:r>
            </w:hyperlink>
          </w:p>
        </w:tc>
      </w:tr>
      <w:tr w:rsidR="002E44D4" w:rsidRPr="00D742D9" w:rsidTr="002E44D4">
        <w:trPr>
          <w:trHeight w:val="300"/>
        </w:trPr>
        <w:tc>
          <w:tcPr>
            <w:tcW w:w="3116" w:type="dxa"/>
            <w:shd w:val="clear" w:color="auto" w:fill="FFFFFF" w:themeFill="background1"/>
            <w:noWrap/>
          </w:tcPr>
          <w:p w:rsidR="002E44D4" w:rsidRPr="00D742D9" w:rsidRDefault="002E44D4" w:rsidP="00784218">
            <w:pPr>
              <w:rPr>
                <w:rFonts w:asciiTheme="minorHAnsi" w:hAnsiTheme="minorHAnsi"/>
              </w:rPr>
            </w:pPr>
            <w:proofErr w:type="spellStart"/>
            <w:r w:rsidRPr="00D742D9">
              <w:rPr>
                <w:rFonts w:asciiTheme="minorHAnsi" w:hAnsiTheme="minorHAnsi"/>
              </w:rPr>
              <w:t>sampUnitSizeUnit</w:t>
            </w:r>
            <w:proofErr w:type="spellEnd"/>
            <w:r w:rsidRPr="00D742D9">
              <w:rPr>
                <w:rFonts w:asciiTheme="minorHAnsi" w:hAnsiTheme="minorHAnsi"/>
              </w:rPr>
              <w:t xml:space="preserve"> </w:t>
            </w:r>
          </w:p>
        </w:tc>
        <w:tc>
          <w:tcPr>
            <w:tcW w:w="2972" w:type="dxa"/>
            <w:shd w:val="clear" w:color="auto" w:fill="FFFFFF" w:themeFill="background1"/>
          </w:tcPr>
          <w:p w:rsidR="002E44D4" w:rsidRPr="00D742D9" w:rsidRDefault="002E44D4" w:rsidP="002E44D4">
            <w:pPr>
              <w:rPr>
                <w:rFonts w:asciiTheme="minorHAnsi" w:hAnsiTheme="minorHAnsi"/>
              </w:rPr>
            </w:pPr>
          </w:p>
        </w:tc>
        <w:tc>
          <w:tcPr>
            <w:tcW w:w="3234" w:type="dxa"/>
            <w:shd w:val="clear" w:color="auto" w:fill="FFFFFF" w:themeFill="background1"/>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shd w:val="clear" w:color="auto" w:fill="FFFFFF" w:themeFill="background1"/>
            <w:noWrap/>
          </w:tcPr>
          <w:p w:rsidR="002E44D4" w:rsidRPr="00D742D9" w:rsidRDefault="002E44D4" w:rsidP="002E44D4">
            <w:pPr>
              <w:rPr>
                <w:rFonts w:asciiTheme="minorHAnsi" w:hAnsiTheme="minorHAnsi"/>
              </w:rPr>
            </w:pPr>
            <w:proofErr w:type="spellStart"/>
            <w:r w:rsidRPr="00D742D9">
              <w:rPr>
                <w:rFonts w:asciiTheme="minorHAnsi" w:hAnsiTheme="minorHAnsi"/>
              </w:rPr>
              <w:t>sampUnitIds</w:t>
            </w:r>
            <w:proofErr w:type="spellEnd"/>
          </w:p>
        </w:tc>
        <w:tc>
          <w:tcPr>
            <w:tcW w:w="2972" w:type="dxa"/>
            <w:shd w:val="clear" w:color="auto" w:fill="FFFFFF" w:themeFill="background1"/>
          </w:tcPr>
          <w:p w:rsidR="002E44D4" w:rsidRPr="00D742D9" w:rsidRDefault="002E44D4" w:rsidP="002E44D4">
            <w:pPr>
              <w:rPr>
                <w:rFonts w:asciiTheme="minorHAnsi" w:hAnsiTheme="minorHAnsi"/>
              </w:rPr>
            </w:pPr>
          </w:p>
        </w:tc>
        <w:tc>
          <w:tcPr>
            <w:tcW w:w="3234" w:type="dxa"/>
            <w:shd w:val="clear" w:color="auto" w:fill="FFFFFF" w:themeFill="background1"/>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shd w:val="clear" w:color="auto" w:fill="FFFFFF" w:themeFill="background1"/>
            <w:noWrap/>
          </w:tcPr>
          <w:p w:rsidR="002E44D4" w:rsidRPr="00D742D9" w:rsidRDefault="002E44D4" w:rsidP="002E44D4">
            <w:pPr>
              <w:rPr>
                <w:rFonts w:asciiTheme="minorHAnsi" w:hAnsiTheme="minorHAnsi"/>
              </w:rPr>
            </w:pPr>
            <w:proofErr w:type="spellStart"/>
            <w:r w:rsidRPr="00D742D9">
              <w:rPr>
                <w:rFonts w:asciiTheme="minorHAnsi" w:hAnsiTheme="minorHAnsi"/>
              </w:rPr>
              <w:t>sampUnitIds_animalId</w:t>
            </w:r>
            <w:proofErr w:type="spellEnd"/>
          </w:p>
        </w:tc>
        <w:tc>
          <w:tcPr>
            <w:tcW w:w="2972" w:type="dxa"/>
            <w:shd w:val="clear" w:color="auto" w:fill="FFFFFF" w:themeFill="background1"/>
          </w:tcPr>
          <w:p w:rsidR="002E44D4" w:rsidRPr="00D742D9" w:rsidRDefault="002E44D4" w:rsidP="002E44D4">
            <w:pPr>
              <w:rPr>
                <w:rFonts w:asciiTheme="minorHAnsi" w:hAnsiTheme="minorHAnsi"/>
              </w:rPr>
            </w:pPr>
          </w:p>
        </w:tc>
        <w:tc>
          <w:tcPr>
            <w:tcW w:w="3234" w:type="dxa"/>
            <w:shd w:val="clear" w:color="auto" w:fill="FFFFFF" w:themeFill="background1"/>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tcBorders>
              <w:bottom w:val="single" w:sz="4" w:space="0" w:color="auto"/>
            </w:tcBorders>
            <w:shd w:val="clear" w:color="auto" w:fill="FFFFFF" w:themeFill="background1"/>
            <w:noWrap/>
          </w:tcPr>
          <w:p w:rsidR="002E44D4" w:rsidRPr="00D742D9" w:rsidRDefault="002E44D4" w:rsidP="002E44D4">
            <w:pPr>
              <w:rPr>
                <w:rFonts w:asciiTheme="minorHAnsi" w:hAnsiTheme="minorHAnsi"/>
              </w:rPr>
            </w:pPr>
            <w:proofErr w:type="spellStart"/>
            <w:r w:rsidRPr="00D742D9">
              <w:rPr>
                <w:rFonts w:asciiTheme="minorHAnsi" w:hAnsiTheme="minorHAnsi"/>
              </w:rPr>
              <w:t>sampUnitIds_herdId</w:t>
            </w:r>
            <w:proofErr w:type="spellEnd"/>
          </w:p>
        </w:tc>
        <w:tc>
          <w:tcPr>
            <w:tcW w:w="2972" w:type="dxa"/>
            <w:tcBorders>
              <w:bottom w:val="single" w:sz="4" w:space="0" w:color="auto"/>
            </w:tcBorders>
            <w:shd w:val="clear" w:color="auto" w:fill="FFFFFF" w:themeFill="background1"/>
          </w:tcPr>
          <w:p w:rsidR="002E44D4" w:rsidRPr="00D742D9" w:rsidRDefault="002E44D4" w:rsidP="002E44D4">
            <w:pPr>
              <w:rPr>
                <w:rFonts w:asciiTheme="minorHAnsi" w:hAnsiTheme="minorHAnsi"/>
              </w:rPr>
            </w:pPr>
          </w:p>
        </w:tc>
        <w:tc>
          <w:tcPr>
            <w:tcW w:w="3234" w:type="dxa"/>
            <w:tcBorders>
              <w:bottom w:val="single" w:sz="4" w:space="0" w:color="auto"/>
            </w:tcBorders>
            <w:shd w:val="clear" w:color="auto" w:fill="FFFFFF" w:themeFill="background1"/>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shd w:val="clear" w:color="auto" w:fill="FFFFFF" w:themeFill="background1"/>
            <w:noWrap/>
          </w:tcPr>
          <w:p w:rsidR="002E44D4" w:rsidRPr="00D742D9" w:rsidRDefault="002E44D4" w:rsidP="002E44D4">
            <w:pPr>
              <w:rPr>
                <w:rFonts w:asciiTheme="minorHAnsi" w:hAnsiTheme="minorHAnsi"/>
              </w:rPr>
            </w:pPr>
            <w:proofErr w:type="spellStart"/>
            <w:r w:rsidRPr="00D742D9">
              <w:rPr>
                <w:rFonts w:asciiTheme="minorHAnsi" w:hAnsiTheme="minorHAnsi"/>
              </w:rPr>
              <w:t>sampUnitIds_batchId</w:t>
            </w:r>
            <w:proofErr w:type="spellEnd"/>
          </w:p>
        </w:tc>
        <w:tc>
          <w:tcPr>
            <w:tcW w:w="2972" w:type="dxa"/>
            <w:shd w:val="clear" w:color="auto" w:fill="FFFFFF" w:themeFill="background1"/>
          </w:tcPr>
          <w:p w:rsidR="002E44D4" w:rsidRPr="00D742D9" w:rsidRDefault="002E44D4" w:rsidP="002E44D4">
            <w:pPr>
              <w:rPr>
                <w:rFonts w:asciiTheme="minorHAnsi" w:hAnsiTheme="minorHAnsi"/>
              </w:rPr>
            </w:pPr>
          </w:p>
        </w:tc>
        <w:tc>
          <w:tcPr>
            <w:tcW w:w="3234" w:type="dxa"/>
            <w:shd w:val="clear" w:color="auto" w:fill="FFFFFF" w:themeFill="background1"/>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tcBorders>
              <w:bottom w:val="single" w:sz="4" w:space="0" w:color="auto"/>
            </w:tcBorders>
            <w:shd w:val="clear" w:color="auto" w:fill="FFFFFF" w:themeFill="background1"/>
            <w:noWrap/>
          </w:tcPr>
          <w:p w:rsidR="002E44D4" w:rsidRPr="00D742D9" w:rsidRDefault="002E44D4" w:rsidP="002E44D4">
            <w:pPr>
              <w:rPr>
                <w:rFonts w:asciiTheme="minorHAnsi" w:hAnsiTheme="minorHAnsi"/>
              </w:rPr>
            </w:pPr>
            <w:proofErr w:type="spellStart"/>
            <w:r w:rsidRPr="00D742D9">
              <w:rPr>
                <w:rFonts w:asciiTheme="minorHAnsi" w:hAnsiTheme="minorHAnsi"/>
              </w:rPr>
              <w:lastRenderedPageBreak/>
              <w:t>sampUnitIds_sampHoldingId</w:t>
            </w:r>
            <w:proofErr w:type="spellEnd"/>
          </w:p>
        </w:tc>
        <w:tc>
          <w:tcPr>
            <w:tcW w:w="2972" w:type="dxa"/>
            <w:tcBorders>
              <w:bottom w:val="single" w:sz="4" w:space="0" w:color="auto"/>
            </w:tcBorders>
            <w:shd w:val="clear" w:color="auto" w:fill="FFFFFF" w:themeFill="background1"/>
          </w:tcPr>
          <w:p w:rsidR="002E44D4" w:rsidRPr="00D742D9" w:rsidRDefault="002E44D4" w:rsidP="002E44D4">
            <w:pPr>
              <w:rPr>
                <w:rFonts w:asciiTheme="minorHAnsi" w:hAnsiTheme="minorHAnsi"/>
              </w:rPr>
            </w:pPr>
          </w:p>
        </w:tc>
        <w:tc>
          <w:tcPr>
            <w:tcW w:w="3234" w:type="dxa"/>
            <w:tcBorders>
              <w:bottom w:val="single" w:sz="4" w:space="0" w:color="auto"/>
            </w:tcBorders>
            <w:shd w:val="clear" w:color="auto" w:fill="FFFFFF" w:themeFill="background1"/>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tcBorders>
              <w:bottom w:val="single" w:sz="4" w:space="0" w:color="auto"/>
            </w:tcBorders>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sampId</w:t>
            </w:r>
            <w:proofErr w:type="spellEnd"/>
          </w:p>
        </w:tc>
        <w:tc>
          <w:tcPr>
            <w:tcW w:w="2972" w:type="dxa"/>
            <w:tcBorders>
              <w:bottom w:val="single" w:sz="4" w:space="0" w:color="auto"/>
            </w:tcBorders>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e.g. “XX_2017_000003456”</w:t>
            </w:r>
          </w:p>
        </w:tc>
        <w:tc>
          <w:tcPr>
            <w:tcW w:w="3234" w:type="dxa"/>
            <w:tcBorders>
              <w:bottom w:val="single" w:sz="4" w:space="0" w:color="auto"/>
            </w:tcBorders>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This is the most important variable in the dataset, it is used to determine the overall status of the sample (compliant/non-compliant) based on the all the results reported for the substances/marker residues measured in the sample</w:t>
            </w:r>
            <w:r w:rsidRPr="00D742D9">
              <w:rPr>
                <w:rFonts w:asciiTheme="minorHAnsi" w:hAnsiTheme="minorHAnsi"/>
                <w:b/>
              </w:rPr>
              <w:t>. It must be unique for each sample taken</w:t>
            </w:r>
          </w:p>
        </w:tc>
      </w:tr>
      <w:tr w:rsidR="002E44D4" w:rsidRPr="00D742D9" w:rsidTr="002E44D4">
        <w:trPr>
          <w:trHeight w:val="300"/>
        </w:trPr>
        <w:tc>
          <w:tcPr>
            <w:tcW w:w="3116" w:type="dxa"/>
            <w:tcBorders>
              <w:bottom w:val="single" w:sz="4" w:space="0" w:color="auto"/>
            </w:tcBorders>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sampCountry</w:t>
            </w:r>
            <w:proofErr w:type="spellEnd"/>
          </w:p>
        </w:tc>
        <w:tc>
          <w:tcPr>
            <w:tcW w:w="2972" w:type="dxa"/>
            <w:tcBorders>
              <w:bottom w:val="single" w:sz="4" w:space="0" w:color="auto"/>
            </w:tcBorders>
            <w:shd w:val="clear" w:color="auto" w:fill="FABF8F" w:themeFill="accent6" w:themeFillTint="99"/>
          </w:tcPr>
          <w:p w:rsidR="002E44D4" w:rsidRPr="00D742D9" w:rsidRDefault="002E44D4" w:rsidP="002E44D4">
            <w:pPr>
              <w:rPr>
                <w:rFonts w:asciiTheme="minorHAnsi" w:hAnsiTheme="minorHAnsi"/>
                <w:lang w:val="es-ES"/>
              </w:rPr>
            </w:pPr>
            <w:r w:rsidRPr="00D742D9">
              <w:rPr>
                <w:rFonts w:asciiTheme="minorHAnsi" w:hAnsiTheme="minorHAnsi"/>
                <w:lang w:val="es-ES"/>
              </w:rPr>
              <w:t xml:space="preserve"> XX (</w:t>
            </w:r>
            <w:proofErr w:type="spellStart"/>
            <w:r w:rsidRPr="00D742D9">
              <w:rPr>
                <w:rFonts w:asciiTheme="minorHAnsi" w:hAnsiTheme="minorHAnsi"/>
                <w:lang w:val="es-ES"/>
              </w:rPr>
              <w:t>e.g</w:t>
            </w:r>
            <w:proofErr w:type="spellEnd"/>
            <w:r w:rsidRPr="00D742D9">
              <w:rPr>
                <w:rFonts w:asciiTheme="minorHAnsi" w:hAnsiTheme="minorHAnsi"/>
                <w:lang w:val="es-ES"/>
              </w:rPr>
              <w:t>. ES, DE, FR, RO, BG, CZ)</w:t>
            </w:r>
          </w:p>
        </w:tc>
        <w:tc>
          <w:tcPr>
            <w:tcW w:w="3234" w:type="dxa"/>
            <w:tcBorders>
              <w:bottom w:val="single" w:sz="4" w:space="0" w:color="auto"/>
            </w:tcBorders>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Report the two letter code for the country where the sample was taken</w:t>
            </w:r>
          </w:p>
        </w:tc>
      </w:tr>
      <w:tr w:rsidR="002E44D4" w:rsidRPr="00D742D9" w:rsidTr="002E44D4">
        <w:trPr>
          <w:trHeight w:val="300"/>
        </w:trPr>
        <w:tc>
          <w:tcPr>
            <w:tcW w:w="3116" w:type="dxa"/>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sampY</w:t>
            </w:r>
            <w:proofErr w:type="spellEnd"/>
          </w:p>
        </w:tc>
        <w:tc>
          <w:tcPr>
            <w:tcW w:w="2972" w:type="dxa"/>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e.g. 2017</w:t>
            </w:r>
          </w:p>
        </w:tc>
        <w:tc>
          <w:tcPr>
            <w:tcW w:w="3234" w:type="dxa"/>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Year when the sample was taken</w:t>
            </w:r>
          </w:p>
        </w:tc>
      </w:tr>
      <w:tr w:rsidR="002E44D4" w:rsidRPr="00D742D9" w:rsidTr="002E44D4">
        <w:trPr>
          <w:trHeight w:val="300"/>
        </w:trPr>
        <w:tc>
          <w:tcPr>
            <w:tcW w:w="3116" w:type="dxa"/>
            <w:noWrap/>
          </w:tcPr>
          <w:p w:rsidR="002E44D4" w:rsidRPr="00D742D9" w:rsidRDefault="002E44D4" w:rsidP="002E44D4">
            <w:pPr>
              <w:rPr>
                <w:rFonts w:asciiTheme="minorHAnsi" w:hAnsiTheme="minorHAnsi"/>
              </w:rPr>
            </w:pPr>
            <w:proofErr w:type="spellStart"/>
            <w:r w:rsidRPr="00D742D9">
              <w:rPr>
                <w:rFonts w:asciiTheme="minorHAnsi" w:hAnsiTheme="minorHAnsi"/>
              </w:rPr>
              <w:t>sampM</w:t>
            </w:r>
            <w:proofErr w:type="spellEnd"/>
          </w:p>
        </w:tc>
        <w:tc>
          <w:tcPr>
            <w:tcW w:w="2972" w:type="dxa"/>
          </w:tcPr>
          <w:p w:rsidR="002E44D4" w:rsidRPr="00D742D9" w:rsidRDefault="002E44D4" w:rsidP="002E44D4">
            <w:pPr>
              <w:rPr>
                <w:rFonts w:asciiTheme="minorHAnsi" w:hAnsiTheme="minorHAnsi"/>
              </w:rPr>
            </w:pPr>
            <w:r w:rsidRPr="00D742D9">
              <w:rPr>
                <w:rFonts w:asciiTheme="minorHAnsi" w:hAnsiTheme="minorHAnsi"/>
              </w:rPr>
              <w:t>e.g. 06</w:t>
            </w:r>
          </w:p>
        </w:tc>
        <w:tc>
          <w:tcPr>
            <w:tcW w:w="3234" w:type="dxa"/>
          </w:tcPr>
          <w:p w:rsidR="002E44D4" w:rsidRPr="00D742D9" w:rsidRDefault="002E44D4" w:rsidP="002E44D4">
            <w:pPr>
              <w:rPr>
                <w:rFonts w:asciiTheme="minorHAnsi" w:hAnsiTheme="minorHAnsi"/>
              </w:rPr>
            </w:pPr>
            <w:r w:rsidRPr="00D742D9">
              <w:rPr>
                <w:rFonts w:asciiTheme="minorHAnsi" w:hAnsiTheme="minorHAnsi"/>
              </w:rPr>
              <w:t>Month when the sample was taken</w:t>
            </w:r>
          </w:p>
        </w:tc>
      </w:tr>
      <w:tr w:rsidR="002E44D4" w:rsidRPr="00D742D9" w:rsidTr="002E44D4">
        <w:trPr>
          <w:trHeight w:val="300"/>
        </w:trPr>
        <w:tc>
          <w:tcPr>
            <w:tcW w:w="3116" w:type="dxa"/>
            <w:noWrap/>
          </w:tcPr>
          <w:p w:rsidR="002E44D4" w:rsidRPr="00D742D9" w:rsidRDefault="002E44D4" w:rsidP="002E44D4">
            <w:pPr>
              <w:rPr>
                <w:rFonts w:asciiTheme="minorHAnsi" w:hAnsiTheme="minorHAnsi"/>
              </w:rPr>
            </w:pPr>
            <w:proofErr w:type="spellStart"/>
            <w:r w:rsidRPr="00D742D9">
              <w:rPr>
                <w:rFonts w:asciiTheme="minorHAnsi" w:hAnsiTheme="minorHAnsi"/>
              </w:rPr>
              <w:t>sampD</w:t>
            </w:r>
            <w:proofErr w:type="spellEnd"/>
          </w:p>
        </w:tc>
        <w:tc>
          <w:tcPr>
            <w:tcW w:w="2972" w:type="dxa"/>
          </w:tcPr>
          <w:p w:rsidR="002E44D4" w:rsidRPr="00D742D9" w:rsidRDefault="002E44D4" w:rsidP="002E44D4">
            <w:pPr>
              <w:rPr>
                <w:rFonts w:asciiTheme="minorHAnsi" w:hAnsiTheme="minorHAnsi"/>
              </w:rPr>
            </w:pPr>
            <w:r w:rsidRPr="00D742D9">
              <w:rPr>
                <w:rFonts w:asciiTheme="minorHAnsi" w:hAnsiTheme="minorHAnsi"/>
              </w:rPr>
              <w:t>e.g. 23</w:t>
            </w:r>
          </w:p>
        </w:tc>
        <w:tc>
          <w:tcPr>
            <w:tcW w:w="3234" w:type="dxa"/>
          </w:tcPr>
          <w:p w:rsidR="002E44D4" w:rsidRPr="00D742D9" w:rsidRDefault="002E44D4" w:rsidP="002E44D4">
            <w:pPr>
              <w:rPr>
                <w:rFonts w:asciiTheme="minorHAnsi" w:hAnsiTheme="minorHAnsi"/>
              </w:rPr>
            </w:pPr>
            <w:r w:rsidRPr="00D742D9">
              <w:rPr>
                <w:rFonts w:asciiTheme="minorHAnsi" w:hAnsiTheme="minorHAnsi"/>
              </w:rPr>
              <w:t>Day when the sample was taken</w:t>
            </w:r>
          </w:p>
        </w:tc>
      </w:tr>
      <w:tr w:rsidR="002E44D4" w:rsidRPr="00D742D9" w:rsidTr="002E44D4">
        <w:trPr>
          <w:trHeight w:val="300"/>
        </w:trPr>
        <w:tc>
          <w:tcPr>
            <w:tcW w:w="3116" w:type="dxa"/>
            <w:noWrap/>
          </w:tcPr>
          <w:p w:rsidR="002E44D4" w:rsidRPr="00D742D9" w:rsidRDefault="002E44D4" w:rsidP="002E44D4">
            <w:pPr>
              <w:rPr>
                <w:rFonts w:asciiTheme="minorHAnsi" w:hAnsiTheme="minorHAnsi"/>
              </w:rPr>
            </w:pPr>
            <w:proofErr w:type="spellStart"/>
            <w:r w:rsidRPr="00D742D9">
              <w:rPr>
                <w:rFonts w:asciiTheme="minorHAnsi" w:hAnsiTheme="minorHAnsi"/>
              </w:rPr>
              <w:t>sampSizeUnit</w:t>
            </w:r>
            <w:proofErr w:type="spellEnd"/>
          </w:p>
        </w:tc>
        <w:tc>
          <w:tcPr>
            <w:tcW w:w="2972" w:type="dxa"/>
          </w:tcPr>
          <w:p w:rsidR="002E44D4" w:rsidRPr="00D742D9" w:rsidRDefault="002E44D4" w:rsidP="002E44D4">
            <w:pPr>
              <w:rPr>
                <w:rFonts w:asciiTheme="minorHAnsi" w:hAnsiTheme="minorHAnsi"/>
              </w:rPr>
            </w:pPr>
          </w:p>
        </w:tc>
        <w:tc>
          <w:tcPr>
            <w:tcW w:w="3234" w:type="dxa"/>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noWrap/>
          </w:tcPr>
          <w:p w:rsidR="002E44D4" w:rsidRPr="00D742D9" w:rsidRDefault="002E44D4" w:rsidP="002E44D4">
            <w:pPr>
              <w:rPr>
                <w:rFonts w:asciiTheme="minorHAnsi" w:hAnsiTheme="minorHAnsi"/>
              </w:rPr>
            </w:pPr>
            <w:proofErr w:type="spellStart"/>
            <w:r w:rsidRPr="00D742D9">
              <w:rPr>
                <w:rFonts w:asciiTheme="minorHAnsi" w:hAnsiTheme="minorHAnsi"/>
              </w:rPr>
              <w:t>sampInfo</w:t>
            </w:r>
            <w:proofErr w:type="spellEnd"/>
          </w:p>
        </w:tc>
        <w:tc>
          <w:tcPr>
            <w:tcW w:w="2972" w:type="dxa"/>
          </w:tcPr>
          <w:p w:rsidR="002E44D4" w:rsidRPr="00D742D9" w:rsidRDefault="002E44D4" w:rsidP="002E44D4">
            <w:pPr>
              <w:rPr>
                <w:rFonts w:asciiTheme="minorHAnsi" w:hAnsiTheme="minorHAnsi"/>
              </w:rPr>
            </w:pPr>
          </w:p>
        </w:tc>
        <w:tc>
          <w:tcPr>
            <w:tcW w:w="3234" w:type="dxa"/>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noWrap/>
          </w:tcPr>
          <w:p w:rsidR="002E44D4" w:rsidRPr="00D742D9" w:rsidRDefault="002E44D4" w:rsidP="002E44D4">
            <w:pPr>
              <w:rPr>
                <w:rFonts w:asciiTheme="minorHAnsi" w:hAnsiTheme="minorHAnsi"/>
              </w:rPr>
            </w:pPr>
            <w:proofErr w:type="spellStart"/>
            <w:r w:rsidRPr="00D742D9">
              <w:rPr>
                <w:rFonts w:asciiTheme="minorHAnsi" w:hAnsiTheme="minorHAnsi"/>
              </w:rPr>
              <w:t>sampInfo_arrivalY</w:t>
            </w:r>
            <w:proofErr w:type="spellEnd"/>
          </w:p>
        </w:tc>
        <w:tc>
          <w:tcPr>
            <w:tcW w:w="2972" w:type="dxa"/>
          </w:tcPr>
          <w:p w:rsidR="002E44D4" w:rsidRPr="00D742D9" w:rsidRDefault="002E44D4" w:rsidP="002E44D4">
            <w:pPr>
              <w:rPr>
                <w:rFonts w:asciiTheme="minorHAnsi" w:hAnsiTheme="minorHAnsi"/>
              </w:rPr>
            </w:pPr>
          </w:p>
        </w:tc>
        <w:tc>
          <w:tcPr>
            <w:tcW w:w="3234" w:type="dxa"/>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noWrap/>
          </w:tcPr>
          <w:p w:rsidR="002E44D4" w:rsidRPr="00D742D9" w:rsidRDefault="002E44D4" w:rsidP="002E44D4">
            <w:pPr>
              <w:rPr>
                <w:rFonts w:asciiTheme="minorHAnsi" w:hAnsiTheme="minorHAnsi"/>
              </w:rPr>
            </w:pPr>
            <w:proofErr w:type="spellStart"/>
            <w:r w:rsidRPr="00D742D9">
              <w:rPr>
                <w:rFonts w:asciiTheme="minorHAnsi" w:hAnsiTheme="minorHAnsi"/>
              </w:rPr>
              <w:t>sampInfo_arrivalM</w:t>
            </w:r>
            <w:proofErr w:type="spellEnd"/>
          </w:p>
        </w:tc>
        <w:tc>
          <w:tcPr>
            <w:tcW w:w="2972" w:type="dxa"/>
          </w:tcPr>
          <w:p w:rsidR="002E44D4" w:rsidRPr="00D742D9" w:rsidRDefault="002E44D4" w:rsidP="002E44D4">
            <w:pPr>
              <w:rPr>
                <w:rFonts w:asciiTheme="minorHAnsi" w:hAnsiTheme="minorHAnsi"/>
              </w:rPr>
            </w:pPr>
          </w:p>
        </w:tc>
        <w:tc>
          <w:tcPr>
            <w:tcW w:w="3234" w:type="dxa"/>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noWrap/>
          </w:tcPr>
          <w:p w:rsidR="002E44D4" w:rsidRPr="00D742D9" w:rsidRDefault="002E44D4" w:rsidP="002E44D4">
            <w:pPr>
              <w:rPr>
                <w:rFonts w:asciiTheme="minorHAnsi" w:hAnsiTheme="minorHAnsi"/>
              </w:rPr>
            </w:pPr>
            <w:proofErr w:type="spellStart"/>
            <w:r w:rsidRPr="00D742D9">
              <w:rPr>
                <w:rFonts w:asciiTheme="minorHAnsi" w:hAnsiTheme="minorHAnsi"/>
              </w:rPr>
              <w:t>sampInfo_arrivalD</w:t>
            </w:r>
            <w:proofErr w:type="spellEnd"/>
          </w:p>
        </w:tc>
        <w:tc>
          <w:tcPr>
            <w:tcW w:w="2972" w:type="dxa"/>
          </w:tcPr>
          <w:p w:rsidR="002E44D4" w:rsidRPr="00D742D9" w:rsidRDefault="002E44D4" w:rsidP="002E44D4">
            <w:pPr>
              <w:rPr>
                <w:rFonts w:asciiTheme="minorHAnsi" w:hAnsiTheme="minorHAnsi"/>
              </w:rPr>
            </w:pPr>
          </w:p>
        </w:tc>
        <w:tc>
          <w:tcPr>
            <w:tcW w:w="3234" w:type="dxa"/>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tcBorders>
              <w:bottom w:val="single" w:sz="4" w:space="0" w:color="auto"/>
            </w:tcBorders>
            <w:noWrap/>
          </w:tcPr>
          <w:p w:rsidR="002E44D4" w:rsidRPr="00D742D9" w:rsidRDefault="002E44D4" w:rsidP="002E44D4">
            <w:pPr>
              <w:rPr>
                <w:rFonts w:asciiTheme="minorHAnsi" w:hAnsiTheme="minorHAnsi"/>
              </w:rPr>
            </w:pPr>
            <w:proofErr w:type="spellStart"/>
            <w:r w:rsidRPr="00D742D9">
              <w:rPr>
                <w:rFonts w:asciiTheme="minorHAnsi" w:hAnsiTheme="minorHAnsi"/>
              </w:rPr>
              <w:t>sampInfo_origSampId</w:t>
            </w:r>
            <w:proofErr w:type="spellEnd"/>
          </w:p>
        </w:tc>
        <w:tc>
          <w:tcPr>
            <w:tcW w:w="2972" w:type="dxa"/>
            <w:tcBorders>
              <w:bottom w:val="single" w:sz="4" w:space="0" w:color="auto"/>
            </w:tcBorders>
          </w:tcPr>
          <w:p w:rsidR="002E44D4" w:rsidRPr="00D742D9" w:rsidRDefault="002E44D4" w:rsidP="002E44D4">
            <w:pPr>
              <w:rPr>
                <w:rFonts w:asciiTheme="minorHAnsi" w:hAnsiTheme="minorHAnsi"/>
              </w:rPr>
            </w:pPr>
          </w:p>
        </w:tc>
        <w:tc>
          <w:tcPr>
            <w:tcW w:w="3234" w:type="dxa"/>
            <w:tcBorders>
              <w:bottom w:val="single" w:sz="4" w:space="0" w:color="auto"/>
            </w:tcBorders>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sampMatType</w:t>
            </w:r>
            <w:proofErr w:type="spellEnd"/>
          </w:p>
        </w:tc>
        <w:tc>
          <w:tcPr>
            <w:tcW w:w="2972" w:type="dxa"/>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e.g. S000A = Animal sample</w:t>
            </w:r>
          </w:p>
          <w:p w:rsidR="002E44D4" w:rsidRPr="00D742D9" w:rsidRDefault="002E44D4" w:rsidP="002E44D4">
            <w:pPr>
              <w:rPr>
                <w:rFonts w:asciiTheme="minorHAnsi" w:hAnsiTheme="minorHAnsi"/>
              </w:rPr>
            </w:pPr>
          </w:p>
        </w:tc>
        <w:tc>
          <w:tcPr>
            <w:tcW w:w="3234" w:type="dxa"/>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Select the code to indicate the type of sampling material tested</w:t>
            </w:r>
          </w:p>
        </w:tc>
      </w:tr>
      <w:tr w:rsidR="002E44D4" w:rsidRPr="00D742D9" w:rsidTr="002E44D4">
        <w:trPr>
          <w:trHeight w:val="300"/>
        </w:trPr>
        <w:tc>
          <w:tcPr>
            <w:tcW w:w="3116" w:type="dxa"/>
            <w:tcBorders>
              <w:bottom w:val="single" w:sz="4" w:space="0" w:color="auto"/>
            </w:tcBorders>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sampMatCode_base</w:t>
            </w:r>
            <w:proofErr w:type="spellEnd"/>
          </w:p>
        </w:tc>
        <w:tc>
          <w:tcPr>
            <w:tcW w:w="2972" w:type="dxa"/>
            <w:tcBorders>
              <w:bottom w:val="single" w:sz="4" w:space="0" w:color="auto"/>
            </w:tcBorders>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e.g. A01YJ = Bovine kidney</w:t>
            </w:r>
          </w:p>
          <w:p w:rsidR="002E44D4" w:rsidRPr="00D742D9" w:rsidRDefault="002E44D4" w:rsidP="002E44D4">
            <w:pPr>
              <w:rPr>
                <w:rFonts w:asciiTheme="minorHAnsi" w:hAnsiTheme="minorHAnsi"/>
              </w:rPr>
            </w:pPr>
          </w:p>
        </w:tc>
        <w:tc>
          <w:tcPr>
            <w:tcW w:w="3234" w:type="dxa"/>
            <w:tcBorders>
              <w:bottom w:val="single" w:sz="4" w:space="0" w:color="auto"/>
            </w:tcBorders>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 xml:space="preserve">Any of the base term codes listed </w:t>
            </w:r>
            <w:hyperlink w:anchor="_The_following_base" w:history="1">
              <w:r w:rsidRPr="00FC3D19">
                <w:rPr>
                  <w:rStyle w:val="Hyperlink"/>
                  <w:rFonts w:asciiTheme="minorHAnsi" w:hAnsiTheme="minorHAnsi"/>
                </w:rPr>
                <w:t>HERE</w:t>
              </w:r>
            </w:hyperlink>
            <w:r>
              <w:rPr>
                <w:rFonts w:asciiTheme="minorHAnsi" w:hAnsiTheme="minorHAnsi"/>
              </w:rPr>
              <w:t xml:space="preserve"> </w:t>
            </w:r>
            <w:r w:rsidRPr="00D742D9">
              <w:rPr>
                <w:rFonts w:asciiTheme="minorHAnsi" w:hAnsiTheme="minorHAnsi"/>
              </w:rPr>
              <w:t>can be used</w:t>
            </w:r>
          </w:p>
          <w:p w:rsidR="002E44D4" w:rsidRPr="00D742D9" w:rsidRDefault="002E44D4" w:rsidP="002E44D4">
            <w:pPr>
              <w:rPr>
                <w:rFonts w:asciiTheme="minorHAnsi" w:hAnsiTheme="minorHAnsi"/>
              </w:rPr>
            </w:pPr>
            <w:r w:rsidRPr="00D742D9">
              <w:rPr>
                <w:rFonts w:asciiTheme="minorHAnsi" w:hAnsiTheme="minorHAnsi"/>
              </w:rPr>
              <w:t>If a suitable term does not exist then use either</w:t>
            </w:r>
          </w:p>
          <w:p w:rsidR="002E44D4" w:rsidRPr="00D742D9" w:rsidRDefault="002E44D4" w:rsidP="002E44D4">
            <w:pPr>
              <w:rPr>
                <w:rFonts w:asciiTheme="minorHAnsi" w:hAnsiTheme="minorHAnsi"/>
              </w:rPr>
            </w:pPr>
            <w:r w:rsidRPr="00D742D9">
              <w:rPr>
                <w:rFonts w:asciiTheme="minorHAnsi" w:hAnsiTheme="minorHAnsi"/>
              </w:rPr>
              <w:t xml:space="preserve">A0C60 = Non-food animal-related matrices </w:t>
            </w:r>
          </w:p>
          <w:p w:rsidR="002E44D4" w:rsidRPr="00D742D9" w:rsidRDefault="002E44D4" w:rsidP="002E44D4">
            <w:pPr>
              <w:rPr>
                <w:rFonts w:asciiTheme="minorHAnsi" w:hAnsiTheme="minorHAnsi"/>
              </w:rPr>
            </w:pPr>
            <w:r w:rsidRPr="00D742D9">
              <w:rPr>
                <w:rFonts w:asciiTheme="minorHAnsi" w:hAnsiTheme="minorHAnsi"/>
              </w:rPr>
              <w:t>or</w:t>
            </w:r>
          </w:p>
          <w:p w:rsidR="002E44D4" w:rsidRPr="00D742D9" w:rsidRDefault="002E44D4" w:rsidP="002E44D4">
            <w:pPr>
              <w:rPr>
                <w:rFonts w:asciiTheme="minorHAnsi" w:hAnsiTheme="minorHAnsi"/>
              </w:rPr>
            </w:pPr>
            <w:r w:rsidRPr="00D742D9">
              <w:rPr>
                <w:rFonts w:asciiTheme="minorHAnsi" w:hAnsiTheme="minorHAnsi"/>
              </w:rPr>
              <w:t>A0BXF = Animal meat commodities (tissue RPCs)</w:t>
            </w:r>
          </w:p>
        </w:tc>
      </w:tr>
      <w:tr w:rsidR="002E44D4" w:rsidRPr="00D742D9" w:rsidTr="002E44D4">
        <w:trPr>
          <w:trHeight w:val="300"/>
        </w:trPr>
        <w:tc>
          <w:tcPr>
            <w:tcW w:w="3116" w:type="dxa"/>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sampMatCode_source</w:t>
            </w:r>
            <w:proofErr w:type="spellEnd"/>
          </w:p>
        </w:tc>
        <w:tc>
          <w:tcPr>
            <w:tcW w:w="2972" w:type="dxa"/>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e.g. A0F1V = Bovines</w:t>
            </w:r>
          </w:p>
          <w:p w:rsidR="002E44D4" w:rsidRPr="00D742D9" w:rsidRDefault="002E44D4" w:rsidP="002E44D4">
            <w:pPr>
              <w:rPr>
                <w:rFonts w:asciiTheme="minorHAnsi" w:hAnsiTheme="minorHAnsi"/>
              </w:rPr>
            </w:pPr>
          </w:p>
        </w:tc>
        <w:tc>
          <w:tcPr>
            <w:tcW w:w="3234" w:type="dxa"/>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 xml:space="preserve">If </w:t>
            </w:r>
            <w:proofErr w:type="spellStart"/>
            <w:r w:rsidRPr="00D742D9">
              <w:rPr>
                <w:rFonts w:asciiTheme="minorHAnsi" w:hAnsiTheme="minorHAnsi"/>
              </w:rPr>
              <w:t>sampMatCode_base</w:t>
            </w:r>
            <w:proofErr w:type="spellEnd"/>
            <w:r w:rsidRPr="00D742D9">
              <w:rPr>
                <w:rFonts w:asciiTheme="minorHAnsi" w:hAnsiTheme="minorHAnsi"/>
              </w:rPr>
              <w:t xml:space="preserve"> = A0C60 or A0BXF</w:t>
            </w:r>
          </w:p>
          <w:p w:rsidR="002E44D4" w:rsidRPr="00D742D9" w:rsidRDefault="002E44D4" w:rsidP="00FC3D19">
            <w:pPr>
              <w:rPr>
                <w:rFonts w:asciiTheme="minorHAnsi" w:hAnsiTheme="minorHAnsi"/>
              </w:rPr>
            </w:pPr>
            <w:r w:rsidRPr="00D742D9">
              <w:rPr>
                <w:rFonts w:asciiTheme="minorHAnsi" w:hAnsiTheme="minorHAnsi"/>
              </w:rPr>
              <w:t>Then select the appropriate source facet listed</w:t>
            </w:r>
            <w:r>
              <w:rPr>
                <w:rFonts w:asciiTheme="minorHAnsi" w:hAnsiTheme="minorHAnsi"/>
              </w:rPr>
              <w:t xml:space="preserve"> </w:t>
            </w:r>
            <w:hyperlink w:anchor="_The_following_source" w:history="1">
              <w:r w:rsidRPr="00FC3D19">
                <w:rPr>
                  <w:rStyle w:val="Hyperlink"/>
                  <w:rFonts w:asciiTheme="minorHAnsi" w:hAnsiTheme="minorHAnsi"/>
                </w:rPr>
                <w:t>HERE</w:t>
              </w:r>
            </w:hyperlink>
          </w:p>
        </w:tc>
      </w:tr>
      <w:tr w:rsidR="002E44D4" w:rsidRPr="00D742D9" w:rsidTr="002E44D4">
        <w:trPr>
          <w:trHeight w:val="300"/>
        </w:trPr>
        <w:tc>
          <w:tcPr>
            <w:tcW w:w="3116" w:type="dxa"/>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sampMatCode_part</w:t>
            </w:r>
            <w:proofErr w:type="spellEnd"/>
          </w:p>
        </w:tc>
        <w:tc>
          <w:tcPr>
            <w:tcW w:w="2972" w:type="dxa"/>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e.g. A069N = Kidney</w:t>
            </w:r>
          </w:p>
          <w:p w:rsidR="002E44D4" w:rsidRPr="00D742D9" w:rsidRDefault="002E44D4" w:rsidP="002E44D4">
            <w:pPr>
              <w:rPr>
                <w:rFonts w:asciiTheme="minorHAnsi" w:hAnsiTheme="minorHAnsi"/>
              </w:rPr>
            </w:pPr>
          </w:p>
        </w:tc>
        <w:tc>
          <w:tcPr>
            <w:tcW w:w="3234" w:type="dxa"/>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 xml:space="preserve">If </w:t>
            </w:r>
            <w:proofErr w:type="spellStart"/>
            <w:r w:rsidRPr="00D742D9">
              <w:rPr>
                <w:rFonts w:asciiTheme="minorHAnsi" w:hAnsiTheme="minorHAnsi"/>
              </w:rPr>
              <w:t>sampMatCode_base</w:t>
            </w:r>
            <w:proofErr w:type="spellEnd"/>
            <w:r w:rsidRPr="00D742D9">
              <w:rPr>
                <w:rFonts w:asciiTheme="minorHAnsi" w:hAnsiTheme="minorHAnsi"/>
              </w:rPr>
              <w:t xml:space="preserve"> = A0C60 or A0BXF</w:t>
            </w:r>
          </w:p>
          <w:p w:rsidR="002E44D4" w:rsidRPr="00D742D9" w:rsidRDefault="002E44D4" w:rsidP="00FC3D19">
            <w:pPr>
              <w:rPr>
                <w:rFonts w:asciiTheme="minorHAnsi" w:hAnsiTheme="minorHAnsi"/>
              </w:rPr>
            </w:pPr>
            <w:r w:rsidRPr="00D742D9">
              <w:rPr>
                <w:rFonts w:asciiTheme="minorHAnsi" w:hAnsiTheme="minorHAnsi"/>
              </w:rPr>
              <w:t>Then select the appropriate part of nature facet listed</w:t>
            </w:r>
            <w:r>
              <w:rPr>
                <w:rFonts w:asciiTheme="minorHAnsi" w:hAnsiTheme="minorHAnsi"/>
              </w:rPr>
              <w:t xml:space="preserve"> </w:t>
            </w:r>
            <w:hyperlink w:anchor="_The_following_part-of-nature" w:history="1">
              <w:r w:rsidRPr="00FC3D19">
                <w:rPr>
                  <w:rStyle w:val="Hyperlink"/>
                  <w:rFonts w:asciiTheme="minorHAnsi" w:hAnsiTheme="minorHAnsi"/>
                </w:rPr>
                <w:t>HERE</w:t>
              </w:r>
            </w:hyperlink>
          </w:p>
        </w:tc>
      </w:tr>
      <w:tr w:rsidR="002E44D4" w:rsidRPr="00D742D9" w:rsidTr="002E44D4">
        <w:trPr>
          <w:trHeight w:val="300"/>
        </w:trPr>
        <w:tc>
          <w:tcPr>
            <w:tcW w:w="3116" w:type="dxa"/>
            <w:noWrap/>
          </w:tcPr>
          <w:p w:rsidR="002E44D4" w:rsidRPr="00D742D9" w:rsidRDefault="002E44D4" w:rsidP="002E44D4">
            <w:pPr>
              <w:rPr>
                <w:rFonts w:asciiTheme="minorHAnsi" w:hAnsiTheme="minorHAnsi"/>
              </w:rPr>
            </w:pPr>
            <w:proofErr w:type="spellStart"/>
            <w:r w:rsidRPr="00D742D9">
              <w:rPr>
                <w:rFonts w:asciiTheme="minorHAnsi" w:hAnsiTheme="minorHAnsi"/>
              </w:rPr>
              <w:t>sampMatCode_gender</w:t>
            </w:r>
            <w:proofErr w:type="spellEnd"/>
          </w:p>
        </w:tc>
        <w:tc>
          <w:tcPr>
            <w:tcW w:w="2972" w:type="dxa"/>
          </w:tcPr>
          <w:p w:rsidR="002E44D4" w:rsidRPr="00D742D9" w:rsidRDefault="002E44D4" w:rsidP="002E44D4">
            <w:pPr>
              <w:rPr>
                <w:rFonts w:asciiTheme="minorHAnsi" w:hAnsiTheme="minorHAnsi"/>
              </w:rPr>
            </w:pPr>
            <w:r w:rsidRPr="00D742D9">
              <w:rPr>
                <w:rFonts w:asciiTheme="minorHAnsi" w:hAnsiTheme="minorHAnsi"/>
              </w:rPr>
              <w:t>A0C8Z = Female</w:t>
            </w:r>
          </w:p>
          <w:p w:rsidR="002E44D4" w:rsidRPr="00D742D9" w:rsidRDefault="002E44D4" w:rsidP="002E44D4">
            <w:pPr>
              <w:rPr>
                <w:rFonts w:asciiTheme="minorHAnsi" w:hAnsiTheme="minorHAnsi"/>
              </w:rPr>
            </w:pPr>
            <w:r w:rsidRPr="00D742D9">
              <w:rPr>
                <w:rFonts w:asciiTheme="minorHAnsi" w:hAnsiTheme="minorHAnsi"/>
              </w:rPr>
              <w:t>A0C9A = Male</w:t>
            </w:r>
          </w:p>
        </w:tc>
        <w:tc>
          <w:tcPr>
            <w:tcW w:w="3234" w:type="dxa"/>
          </w:tcPr>
          <w:p w:rsidR="002E44D4" w:rsidRPr="00D742D9" w:rsidRDefault="002E44D4" w:rsidP="002E44D4">
            <w:pPr>
              <w:rPr>
                <w:rFonts w:asciiTheme="minorHAnsi" w:hAnsiTheme="minorHAnsi"/>
              </w:rPr>
            </w:pPr>
            <w:r w:rsidRPr="00D742D9">
              <w:rPr>
                <w:rFonts w:asciiTheme="minorHAnsi" w:hAnsiTheme="minorHAnsi"/>
              </w:rPr>
              <w:t xml:space="preserve">Information on sex of an animal tested can be included, in particular when reporting stilbenes and their derivatives (A1), </w:t>
            </w:r>
            <w:proofErr w:type="spellStart"/>
            <w:r w:rsidRPr="00D742D9">
              <w:rPr>
                <w:rFonts w:asciiTheme="minorHAnsi" w:hAnsiTheme="minorHAnsi"/>
              </w:rPr>
              <w:t>antithyroid</w:t>
            </w:r>
            <w:proofErr w:type="spellEnd"/>
            <w:r w:rsidRPr="00D742D9">
              <w:rPr>
                <w:rFonts w:asciiTheme="minorHAnsi" w:hAnsiTheme="minorHAnsi"/>
              </w:rPr>
              <w:t xml:space="preserve"> agents (A2) and </w:t>
            </w:r>
            <w:r w:rsidRPr="00D742D9">
              <w:rPr>
                <w:rFonts w:asciiTheme="minorHAnsi" w:hAnsiTheme="minorHAnsi"/>
              </w:rPr>
              <w:lastRenderedPageBreak/>
              <w:t>steroids (A3)</w:t>
            </w:r>
          </w:p>
        </w:tc>
      </w:tr>
      <w:tr w:rsidR="000E23F0" w:rsidRPr="00D742D9" w:rsidTr="002E44D4">
        <w:trPr>
          <w:trHeight w:val="300"/>
        </w:trPr>
        <w:tc>
          <w:tcPr>
            <w:tcW w:w="3116" w:type="dxa"/>
            <w:noWrap/>
          </w:tcPr>
          <w:p w:rsidR="000E23F0" w:rsidRPr="00D742D9" w:rsidRDefault="000E23F0" w:rsidP="002E44D4">
            <w:pPr>
              <w:rPr>
                <w:rFonts w:asciiTheme="minorHAnsi" w:hAnsiTheme="minorHAnsi"/>
              </w:rPr>
            </w:pPr>
            <w:proofErr w:type="spellStart"/>
            <w:r>
              <w:rPr>
                <w:rFonts w:asciiTheme="minorHAnsi" w:hAnsiTheme="minorHAnsi"/>
              </w:rPr>
              <w:lastRenderedPageBreak/>
              <w:t>sampMatCode_animage</w:t>
            </w:r>
            <w:proofErr w:type="spellEnd"/>
          </w:p>
        </w:tc>
        <w:tc>
          <w:tcPr>
            <w:tcW w:w="2972" w:type="dxa"/>
          </w:tcPr>
          <w:p w:rsidR="000E23F0" w:rsidRPr="00D742D9" w:rsidRDefault="000E23F0" w:rsidP="000E23F0">
            <w:pPr>
              <w:rPr>
                <w:rFonts w:asciiTheme="minorHAnsi" w:hAnsiTheme="minorHAnsi"/>
              </w:rPr>
            </w:pPr>
            <w:r>
              <w:rPr>
                <w:rFonts w:asciiTheme="minorHAnsi" w:hAnsiTheme="minorHAnsi"/>
              </w:rPr>
              <w:t xml:space="preserve">e.g. </w:t>
            </w:r>
            <w:r w:rsidRPr="00C73168">
              <w:rPr>
                <w:rFonts w:ascii="Calibri" w:eastAsia="Malgun Gothic" w:hAnsi="Calibri"/>
                <w:lang w:eastAsia="en-GB"/>
              </w:rPr>
              <w:t>A0C8V</w:t>
            </w:r>
            <w:r>
              <w:rPr>
                <w:rFonts w:ascii="Calibri" w:eastAsia="Malgun Gothic" w:hAnsi="Calibri"/>
                <w:lang w:eastAsia="en-GB"/>
              </w:rPr>
              <w:t xml:space="preserve"> = </w:t>
            </w:r>
            <w:r w:rsidRPr="00C73168">
              <w:rPr>
                <w:rFonts w:ascii="Calibri" w:eastAsia="Malgun Gothic" w:hAnsi="Calibri"/>
                <w:lang w:eastAsia="en-GB"/>
              </w:rPr>
              <w:t>Young non-adult mammal (above 1 year)</w:t>
            </w:r>
          </w:p>
        </w:tc>
        <w:tc>
          <w:tcPr>
            <w:tcW w:w="3234" w:type="dxa"/>
          </w:tcPr>
          <w:p w:rsidR="000E23F0" w:rsidRPr="00D742D9" w:rsidRDefault="000E23F0" w:rsidP="002E44D4">
            <w:pPr>
              <w:rPr>
                <w:rFonts w:asciiTheme="minorHAnsi" w:hAnsiTheme="minorHAnsi"/>
              </w:rPr>
            </w:pPr>
            <w:r>
              <w:rPr>
                <w:rFonts w:asciiTheme="minorHAnsi" w:hAnsiTheme="minorHAnsi"/>
              </w:rPr>
              <w:t>Age of the animal sampled</w:t>
            </w:r>
          </w:p>
        </w:tc>
      </w:tr>
      <w:tr w:rsidR="002E44D4" w:rsidRPr="00D742D9" w:rsidTr="002E44D4">
        <w:trPr>
          <w:trHeight w:val="300"/>
        </w:trPr>
        <w:tc>
          <w:tcPr>
            <w:tcW w:w="3116" w:type="dxa"/>
            <w:noWrap/>
          </w:tcPr>
          <w:p w:rsidR="002E44D4" w:rsidRPr="00D742D9" w:rsidRDefault="002E44D4" w:rsidP="002E44D4">
            <w:pPr>
              <w:rPr>
                <w:rFonts w:asciiTheme="minorHAnsi" w:hAnsiTheme="minorHAnsi"/>
              </w:rPr>
            </w:pPr>
            <w:proofErr w:type="spellStart"/>
            <w:r w:rsidRPr="00D742D9">
              <w:rPr>
                <w:rFonts w:asciiTheme="minorHAnsi" w:hAnsiTheme="minorHAnsi"/>
              </w:rPr>
              <w:t>sampMatCode_prod</w:t>
            </w:r>
            <w:proofErr w:type="spellEnd"/>
          </w:p>
        </w:tc>
        <w:tc>
          <w:tcPr>
            <w:tcW w:w="2972" w:type="dxa"/>
          </w:tcPr>
          <w:p w:rsidR="002E44D4" w:rsidRPr="00D742D9" w:rsidRDefault="0087731B" w:rsidP="002E44D4">
            <w:pPr>
              <w:rPr>
                <w:rFonts w:asciiTheme="minorHAnsi" w:hAnsiTheme="minorHAnsi"/>
              </w:rPr>
            </w:pPr>
            <w:r w:rsidRPr="00D742D9">
              <w:rPr>
                <w:rFonts w:asciiTheme="minorHAnsi" w:hAnsiTheme="minorHAnsi"/>
              </w:rPr>
              <w:t xml:space="preserve">e.g. </w:t>
            </w:r>
            <w:r w:rsidR="002E44D4" w:rsidRPr="00D742D9">
              <w:rPr>
                <w:rFonts w:asciiTheme="minorHAnsi" w:hAnsiTheme="minorHAnsi"/>
              </w:rPr>
              <w:t>A07RY = Wild or gathered or hunted</w:t>
            </w:r>
          </w:p>
        </w:tc>
        <w:tc>
          <w:tcPr>
            <w:tcW w:w="3234" w:type="dxa"/>
          </w:tcPr>
          <w:p w:rsidR="002E44D4" w:rsidRPr="00D742D9" w:rsidRDefault="002E44D4" w:rsidP="002E44D4">
            <w:pPr>
              <w:rPr>
                <w:rFonts w:asciiTheme="minorHAnsi" w:hAnsiTheme="minorHAnsi"/>
              </w:rPr>
            </w:pPr>
            <w:r w:rsidRPr="00D742D9">
              <w:rPr>
                <w:rFonts w:asciiTheme="minorHAnsi" w:hAnsiTheme="minorHAnsi"/>
              </w:rPr>
              <w:t>This facet should be used to identify samples taken from wild game</w:t>
            </w:r>
          </w:p>
        </w:tc>
      </w:tr>
      <w:tr w:rsidR="002E44D4" w:rsidRPr="00D742D9" w:rsidTr="002E44D4">
        <w:trPr>
          <w:trHeight w:val="300"/>
        </w:trPr>
        <w:tc>
          <w:tcPr>
            <w:tcW w:w="3116" w:type="dxa"/>
            <w:tcBorders>
              <w:bottom w:val="single" w:sz="4" w:space="0" w:color="auto"/>
            </w:tcBorders>
            <w:noWrap/>
          </w:tcPr>
          <w:p w:rsidR="002E44D4" w:rsidRPr="00D742D9" w:rsidRDefault="002E44D4" w:rsidP="002E44D4">
            <w:pPr>
              <w:rPr>
                <w:rFonts w:asciiTheme="minorHAnsi" w:hAnsiTheme="minorHAnsi"/>
              </w:rPr>
            </w:pPr>
            <w:proofErr w:type="spellStart"/>
            <w:r w:rsidRPr="00D742D9">
              <w:rPr>
                <w:rFonts w:asciiTheme="minorHAnsi" w:hAnsiTheme="minorHAnsi"/>
              </w:rPr>
              <w:t>sampMatText</w:t>
            </w:r>
            <w:proofErr w:type="spellEnd"/>
          </w:p>
        </w:tc>
        <w:tc>
          <w:tcPr>
            <w:tcW w:w="2972" w:type="dxa"/>
            <w:tcBorders>
              <w:bottom w:val="single" w:sz="4" w:space="0" w:color="auto"/>
            </w:tcBorders>
          </w:tcPr>
          <w:p w:rsidR="002E44D4" w:rsidRPr="00D742D9" w:rsidRDefault="002E44D4" w:rsidP="002E44D4">
            <w:pPr>
              <w:rPr>
                <w:rFonts w:asciiTheme="minorHAnsi" w:hAnsiTheme="minorHAnsi"/>
              </w:rPr>
            </w:pPr>
          </w:p>
        </w:tc>
        <w:tc>
          <w:tcPr>
            <w:tcW w:w="3234" w:type="dxa"/>
            <w:tcBorders>
              <w:bottom w:val="single" w:sz="4" w:space="0" w:color="auto"/>
            </w:tcBorders>
          </w:tcPr>
          <w:p w:rsidR="002E44D4" w:rsidRPr="00D742D9" w:rsidRDefault="002E44D4" w:rsidP="002E44D4">
            <w:pPr>
              <w:rPr>
                <w:rFonts w:asciiTheme="minorHAnsi" w:hAnsiTheme="minorHAnsi"/>
              </w:rPr>
            </w:pPr>
            <w:r w:rsidRPr="00D742D9">
              <w:rPr>
                <w:rFonts w:asciiTheme="minorHAnsi" w:hAnsiTheme="minorHAnsi"/>
              </w:rPr>
              <w:t>Further information can be included here when the selection of the correct FOODEX2 codes is problematic</w:t>
            </w:r>
          </w:p>
        </w:tc>
      </w:tr>
      <w:tr w:rsidR="002E44D4" w:rsidRPr="00D742D9" w:rsidTr="002E44D4">
        <w:trPr>
          <w:trHeight w:val="300"/>
        </w:trPr>
        <w:tc>
          <w:tcPr>
            <w:tcW w:w="3116" w:type="dxa"/>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origCountry</w:t>
            </w:r>
            <w:proofErr w:type="spellEnd"/>
          </w:p>
        </w:tc>
        <w:tc>
          <w:tcPr>
            <w:tcW w:w="2972" w:type="dxa"/>
            <w:shd w:val="clear" w:color="auto" w:fill="FABF8F" w:themeFill="accent6" w:themeFillTint="99"/>
          </w:tcPr>
          <w:p w:rsidR="002E44D4" w:rsidRPr="00D742D9" w:rsidRDefault="002E44D4" w:rsidP="002E44D4">
            <w:pPr>
              <w:rPr>
                <w:rFonts w:asciiTheme="minorHAnsi" w:hAnsiTheme="minorHAnsi"/>
                <w:lang w:val="es-ES"/>
              </w:rPr>
            </w:pPr>
            <w:r w:rsidRPr="00D742D9">
              <w:rPr>
                <w:rFonts w:asciiTheme="minorHAnsi" w:hAnsiTheme="minorHAnsi"/>
                <w:lang w:val="es-ES"/>
              </w:rPr>
              <w:t>XX (</w:t>
            </w:r>
            <w:proofErr w:type="spellStart"/>
            <w:r w:rsidRPr="00D742D9">
              <w:rPr>
                <w:rFonts w:asciiTheme="minorHAnsi" w:hAnsiTheme="minorHAnsi"/>
                <w:lang w:val="es-ES"/>
              </w:rPr>
              <w:t>e.g</w:t>
            </w:r>
            <w:proofErr w:type="spellEnd"/>
            <w:r w:rsidRPr="00D742D9">
              <w:rPr>
                <w:rFonts w:asciiTheme="minorHAnsi" w:hAnsiTheme="minorHAnsi"/>
                <w:lang w:val="es-ES"/>
              </w:rPr>
              <w:t>. ES, DE, FR, RO, BG, CZ)</w:t>
            </w:r>
          </w:p>
        </w:tc>
        <w:tc>
          <w:tcPr>
            <w:tcW w:w="3234" w:type="dxa"/>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Report the two letter code for the country of origin for the sample</w:t>
            </w:r>
          </w:p>
        </w:tc>
      </w:tr>
      <w:tr w:rsidR="002E44D4" w:rsidRPr="00D742D9" w:rsidTr="002E44D4">
        <w:trPr>
          <w:trHeight w:val="300"/>
        </w:trPr>
        <w:tc>
          <w:tcPr>
            <w:tcW w:w="3116" w:type="dxa"/>
            <w:tcBorders>
              <w:bottom w:val="single" w:sz="4" w:space="0" w:color="auto"/>
            </w:tcBorders>
            <w:noWrap/>
          </w:tcPr>
          <w:p w:rsidR="002E44D4" w:rsidRPr="00D742D9" w:rsidRDefault="002E44D4" w:rsidP="002E44D4">
            <w:pPr>
              <w:rPr>
                <w:rFonts w:asciiTheme="minorHAnsi" w:hAnsiTheme="minorHAnsi"/>
              </w:rPr>
            </w:pPr>
            <w:proofErr w:type="spellStart"/>
            <w:r w:rsidRPr="00D742D9">
              <w:rPr>
                <w:rFonts w:asciiTheme="minorHAnsi" w:hAnsiTheme="minorHAnsi"/>
              </w:rPr>
              <w:t>sampAnId</w:t>
            </w:r>
            <w:proofErr w:type="spellEnd"/>
          </w:p>
        </w:tc>
        <w:tc>
          <w:tcPr>
            <w:tcW w:w="2972" w:type="dxa"/>
            <w:tcBorders>
              <w:bottom w:val="single" w:sz="4" w:space="0" w:color="auto"/>
            </w:tcBorders>
          </w:tcPr>
          <w:p w:rsidR="002E44D4" w:rsidRPr="00D742D9" w:rsidRDefault="002E44D4" w:rsidP="002E44D4">
            <w:pPr>
              <w:rPr>
                <w:rFonts w:asciiTheme="minorHAnsi" w:hAnsiTheme="minorHAnsi"/>
              </w:rPr>
            </w:pPr>
          </w:p>
        </w:tc>
        <w:tc>
          <w:tcPr>
            <w:tcW w:w="3234" w:type="dxa"/>
            <w:tcBorders>
              <w:bottom w:val="single" w:sz="4" w:space="0" w:color="auto"/>
            </w:tcBorders>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analysisY</w:t>
            </w:r>
            <w:proofErr w:type="spellEnd"/>
          </w:p>
        </w:tc>
        <w:tc>
          <w:tcPr>
            <w:tcW w:w="2972" w:type="dxa"/>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e.g. 2017</w:t>
            </w:r>
          </w:p>
        </w:tc>
        <w:tc>
          <w:tcPr>
            <w:tcW w:w="3234" w:type="dxa"/>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Year when the analysis was performed</w:t>
            </w:r>
          </w:p>
        </w:tc>
      </w:tr>
      <w:tr w:rsidR="002E44D4" w:rsidRPr="00D742D9" w:rsidTr="002E44D4">
        <w:trPr>
          <w:trHeight w:val="300"/>
        </w:trPr>
        <w:tc>
          <w:tcPr>
            <w:tcW w:w="3116" w:type="dxa"/>
            <w:noWrap/>
          </w:tcPr>
          <w:p w:rsidR="002E44D4" w:rsidRPr="00D742D9" w:rsidRDefault="002E44D4" w:rsidP="002E44D4">
            <w:pPr>
              <w:rPr>
                <w:rFonts w:asciiTheme="minorHAnsi" w:hAnsiTheme="minorHAnsi"/>
              </w:rPr>
            </w:pPr>
            <w:proofErr w:type="spellStart"/>
            <w:r w:rsidRPr="00D742D9">
              <w:rPr>
                <w:rFonts w:asciiTheme="minorHAnsi" w:hAnsiTheme="minorHAnsi"/>
              </w:rPr>
              <w:t>analysisM</w:t>
            </w:r>
            <w:proofErr w:type="spellEnd"/>
          </w:p>
        </w:tc>
        <w:tc>
          <w:tcPr>
            <w:tcW w:w="2972" w:type="dxa"/>
          </w:tcPr>
          <w:p w:rsidR="002E44D4" w:rsidRPr="00D742D9" w:rsidRDefault="002E44D4" w:rsidP="002E44D4">
            <w:pPr>
              <w:rPr>
                <w:rFonts w:asciiTheme="minorHAnsi" w:hAnsiTheme="minorHAnsi"/>
              </w:rPr>
            </w:pPr>
          </w:p>
        </w:tc>
        <w:tc>
          <w:tcPr>
            <w:tcW w:w="3234" w:type="dxa"/>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noWrap/>
          </w:tcPr>
          <w:p w:rsidR="002E44D4" w:rsidRPr="00D742D9" w:rsidRDefault="002E44D4" w:rsidP="002E44D4">
            <w:pPr>
              <w:rPr>
                <w:rFonts w:asciiTheme="minorHAnsi" w:hAnsiTheme="minorHAnsi"/>
              </w:rPr>
            </w:pPr>
            <w:proofErr w:type="spellStart"/>
            <w:r w:rsidRPr="00D742D9">
              <w:rPr>
                <w:rFonts w:asciiTheme="minorHAnsi" w:hAnsiTheme="minorHAnsi"/>
              </w:rPr>
              <w:t>analysisD</w:t>
            </w:r>
            <w:proofErr w:type="spellEnd"/>
          </w:p>
        </w:tc>
        <w:tc>
          <w:tcPr>
            <w:tcW w:w="2972" w:type="dxa"/>
          </w:tcPr>
          <w:p w:rsidR="002E44D4" w:rsidRPr="00D742D9" w:rsidRDefault="002E44D4" w:rsidP="002E44D4">
            <w:pPr>
              <w:rPr>
                <w:rFonts w:asciiTheme="minorHAnsi" w:hAnsiTheme="minorHAnsi"/>
              </w:rPr>
            </w:pPr>
          </w:p>
        </w:tc>
        <w:tc>
          <w:tcPr>
            <w:tcW w:w="3234" w:type="dxa"/>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noWrap/>
          </w:tcPr>
          <w:p w:rsidR="002E44D4" w:rsidRPr="00D742D9" w:rsidRDefault="002E44D4" w:rsidP="002E44D4">
            <w:pPr>
              <w:rPr>
                <w:rFonts w:asciiTheme="minorHAnsi" w:hAnsiTheme="minorHAnsi"/>
              </w:rPr>
            </w:pPr>
            <w:proofErr w:type="spellStart"/>
            <w:r w:rsidRPr="00D742D9">
              <w:rPr>
                <w:rFonts w:asciiTheme="minorHAnsi" w:hAnsiTheme="minorHAnsi"/>
              </w:rPr>
              <w:t>anMatCode</w:t>
            </w:r>
            <w:proofErr w:type="spellEnd"/>
          </w:p>
        </w:tc>
        <w:tc>
          <w:tcPr>
            <w:tcW w:w="2972" w:type="dxa"/>
          </w:tcPr>
          <w:p w:rsidR="002E44D4" w:rsidRPr="00D742D9" w:rsidRDefault="002E44D4" w:rsidP="002E44D4">
            <w:pPr>
              <w:rPr>
                <w:rFonts w:asciiTheme="minorHAnsi" w:hAnsiTheme="minorHAnsi"/>
              </w:rPr>
            </w:pPr>
          </w:p>
        </w:tc>
        <w:tc>
          <w:tcPr>
            <w:tcW w:w="3234" w:type="dxa"/>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noWrap/>
          </w:tcPr>
          <w:p w:rsidR="002E44D4" w:rsidRPr="00D742D9" w:rsidRDefault="002E44D4" w:rsidP="002E44D4">
            <w:pPr>
              <w:rPr>
                <w:rFonts w:asciiTheme="minorHAnsi" w:hAnsiTheme="minorHAnsi"/>
              </w:rPr>
            </w:pPr>
            <w:proofErr w:type="spellStart"/>
            <w:r w:rsidRPr="00D742D9">
              <w:rPr>
                <w:rFonts w:asciiTheme="minorHAnsi" w:hAnsiTheme="minorHAnsi"/>
              </w:rPr>
              <w:t>anMatCode_base</w:t>
            </w:r>
            <w:proofErr w:type="spellEnd"/>
          </w:p>
        </w:tc>
        <w:tc>
          <w:tcPr>
            <w:tcW w:w="2972" w:type="dxa"/>
          </w:tcPr>
          <w:p w:rsidR="002E44D4" w:rsidRPr="00D742D9" w:rsidRDefault="002E44D4" w:rsidP="002E44D4">
            <w:pPr>
              <w:rPr>
                <w:rFonts w:asciiTheme="minorHAnsi" w:hAnsiTheme="minorHAnsi"/>
              </w:rPr>
            </w:pPr>
          </w:p>
        </w:tc>
        <w:tc>
          <w:tcPr>
            <w:tcW w:w="3234" w:type="dxa"/>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noWrap/>
          </w:tcPr>
          <w:p w:rsidR="002E44D4" w:rsidRPr="00D742D9" w:rsidRDefault="002E44D4" w:rsidP="002E44D4">
            <w:pPr>
              <w:rPr>
                <w:rFonts w:asciiTheme="minorHAnsi" w:hAnsiTheme="minorHAnsi"/>
              </w:rPr>
            </w:pPr>
            <w:proofErr w:type="spellStart"/>
            <w:r w:rsidRPr="00D742D9">
              <w:rPr>
                <w:rFonts w:asciiTheme="minorHAnsi" w:hAnsiTheme="minorHAnsi"/>
              </w:rPr>
              <w:t>anMatCode_source</w:t>
            </w:r>
            <w:proofErr w:type="spellEnd"/>
          </w:p>
        </w:tc>
        <w:tc>
          <w:tcPr>
            <w:tcW w:w="2972" w:type="dxa"/>
          </w:tcPr>
          <w:p w:rsidR="002E44D4" w:rsidRPr="00D742D9" w:rsidRDefault="002E44D4" w:rsidP="002E44D4">
            <w:pPr>
              <w:rPr>
                <w:rFonts w:asciiTheme="minorHAnsi" w:hAnsiTheme="minorHAnsi"/>
              </w:rPr>
            </w:pPr>
          </w:p>
        </w:tc>
        <w:tc>
          <w:tcPr>
            <w:tcW w:w="3234" w:type="dxa"/>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noWrap/>
          </w:tcPr>
          <w:p w:rsidR="002E44D4" w:rsidRPr="00D742D9" w:rsidRDefault="002E44D4" w:rsidP="002E44D4">
            <w:pPr>
              <w:rPr>
                <w:rFonts w:asciiTheme="minorHAnsi" w:hAnsiTheme="minorHAnsi"/>
              </w:rPr>
            </w:pPr>
            <w:proofErr w:type="spellStart"/>
            <w:r w:rsidRPr="00D742D9">
              <w:rPr>
                <w:rFonts w:asciiTheme="minorHAnsi" w:hAnsiTheme="minorHAnsi"/>
              </w:rPr>
              <w:t>anMatCode_part</w:t>
            </w:r>
            <w:proofErr w:type="spellEnd"/>
          </w:p>
        </w:tc>
        <w:tc>
          <w:tcPr>
            <w:tcW w:w="2972" w:type="dxa"/>
          </w:tcPr>
          <w:p w:rsidR="002E44D4" w:rsidRPr="00D742D9" w:rsidRDefault="002E44D4" w:rsidP="002E44D4">
            <w:pPr>
              <w:rPr>
                <w:rFonts w:asciiTheme="minorHAnsi" w:hAnsiTheme="minorHAnsi"/>
              </w:rPr>
            </w:pPr>
          </w:p>
        </w:tc>
        <w:tc>
          <w:tcPr>
            <w:tcW w:w="3234" w:type="dxa"/>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noWrap/>
          </w:tcPr>
          <w:p w:rsidR="002E44D4" w:rsidRPr="00D742D9" w:rsidRDefault="002E44D4" w:rsidP="002E44D4">
            <w:pPr>
              <w:rPr>
                <w:rFonts w:asciiTheme="minorHAnsi" w:hAnsiTheme="minorHAnsi"/>
              </w:rPr>
            </w:pPr>
            <w:proofErr w:type="spellStart"/>
            <w:r w:rsidRPr="00D742D9">
              <w:rPr>
                <w:rFonts w:asciiTheme="minorHAnsi" w:hAnsiTheme="minorHAnsi"/>
              </w:rPr>
              <w:t>anMatCode_gender</w:t>
            </w:r>
            <w:proofErr w:type="spellEnd"/>
          </w:p>
        </w:tc>
        <w:tc>
          <w:tcPr>
            <w:tcW w:w="2972" w:type="dxa"/>
          </w:tcPr>
          <w:p w:rsidR="002E44D4" w:rsidRPr="00D742D9" w:rsidRDefault="002E44D4" w:rsidP="002E44D4">
            <w:pPr>
              <w:rPr>
                <w:rFonts w:asciiTheme="minorHAnsi" w:hAnsiTheme="minorHAnsi"/>
              </w:rPr>
            </w:pPr>
          </w:p>
        </w:tc>
        <w:tc>
          <w:tcPr>
            <w:tcW w:w="3234" w:type="dxa"/>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noWrap/>
          </w:tcPr>
          <w:p w:rsidR="002E44D4" w:rsidRPr="00D742D9" w:rsidRDefault="002E44D4" w:rsidP="002E44D4">
            <w:pPr>
              <w:rPr>
                <w:rFonts w:asciiTheme="minorHAnsi" w:hAnsiTheme="minorHAnsi"/>
              </w:rPr>
            </w:pPr>
            <w:proofErr w:type="spellStart"/>
            <w:r w:rsidRPr="00D742D9">
              <w:rPr>
                <w:rFonts w:asciiTheme="minorHAnsi" w:hAnsiTheme="minorHAnsi"/>
              </w:rPr>
              <w:t>anMatCode_prod</w:t>
            </w:r>
            <w:proofErr w:type="spellEnd"/>
          </w:p>
        </w:tc>
        <w:tc>
          <w:tcPr>
            <w:tcW w:w="2972" w:type="dxa"/>
          </w:tcPr>
          <w:p w:rsidR="002E44D4" w:rsidRPr="00D742D9" w:rsidRDefault="002E44D4" w:rsidP="002E44D4">
            <w:pPr>
              <w:rPr>
                <w:rFonts w:asciiTheme="minorHAnsi" w:hAnsiTheme="minorHAnsi"/>
              </w:rPr>
            </w:pPr>
          </w:p>
        </w:tc>
        <w:tc>
          <w:tcPr>
            <w:tcW w:w="3234" w:type="dxa"/>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noWrap/>
          </w:tcPr>
          <w:p w:rsidR="002E44D4" w:rsidRPr="00D742D9" w:rsidRDefault="002E44D4" w:rsidP="002E44D4">
            <w:pPr>
              <w:rPr>
                <w:rFonts w:asciiTheme="minorHAnsi" w:hAnsiTheme="minorHAnsi"/>
              </w:rPr>
            </w:pPr>
            <w:proofErr w:type="spellStart"/>
            <w:r w:rsidRPr="00D742D9">
              <w:rPr>
                <w:rFonts w:asciiTheme="minorHAnsi" w:hAnsiTheme="minorHAnsi"/>
              </w:rPr>
              <w:t>anMatText</w:t>
            </w:r>
            <w:proofErr w:type="spellEnd"/>
          </w:p>
        </w:tc>
        <w:tc>
          <w:tcPr>
            <w:tcW w:w="2972" w:type="dxa"/>
          </w:tcPr>
          <w:p w:rsidR="002E44D4" w:rsidRPr="00D742D9" w:rsidRDefault="002E44D4" w:rsidP="002E44D4">
            <w:pPr>
              <w:rPr>
                <w:rFonts w:asciiTheme="minorHAnsi" w:hAnsiTheme="minorHAnsi"/>
              </w:rPr>
            </w:pPr>
          </w:p>
        </w:tc>
        <w:tc>
          <w:tcPr>
            <w:tcW w:w="3234" w:type="dxa"/>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tcBorders>
              <w:bottom w:val="single" w:sz="4" w:space="0" w:color="auto"/>
            </w:tcBorders>
            <w:noWrap/>
          </w:tcPr>
          <w:p w:rsidR="002E44D4" w:rsidRPr="00D742D9" w:rsidRDefault="002E44D4" w:rsidP="002E44D4">
            <w:pPr>
              <w:rPr>
                <w:rFonts w:asciiTheme="minorHAnsi" w:hAnsiTheme="minorHAnsi"/>
              </w:rPr>
            </w:pPr>
            <w:proofErr w:type="spellStart"/>
            <w:r w:rsidRPr="00D742D9">
              <w:rPr>
                <w:rFonts w:asciiTheme="minorHAnsi" w:hAnsiTheme="minorHAnsi"/>
              </w:rPr>
              <w:t>anPortSizeUnit</w:t>
            </w:r>
            <w:proofErr w:type="spellEnd"/>
          </w:p>
        </w:tc>
        <w:tc>
          <w:tcPr>
            <w:tcW w:w="2972" w:type="dxa"/>
            <w:tcBorders>
              <w:bottom w:val="single" w:sz="4" w:space="0" w:color="auto"/>
            </w:tcBorders>
          </w:tcPr>
          <w:p w:rsidR="002E44D4" w:rsidRPr="00D742D9" w:rsidRDefault="002E44D4" w:rsidP="002E44D4">
            <w:pPr>
              <w:rPr>
                <w:rFonts w:asciiTheme="minorHAnsi" w:hAnsiTheme="minorHAnsi"/>
              </w:rPr>
            </w:pPr>
          </w:p>
        </w:tc>
        <w:tc>
          <w:tcPr>
            <w:tcW w:w="3234" w:type="dxa"/>
            <w:tcBorders>
              <w:bottom w:val="single" w:sz="4" w:space="0" w:color="auto"/>
            </w:tcBorders>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labId</w:t>
            </w:r>
            <w:proofErr w:type="spellEnd"/>
          </w:p>
        </w:tc>
        <w:tc>
          <w:tcPr>
            <w:tcW w:w="2972" w:type="dxa"/>
            <w:shd w:val="clear" w:color="auto" w:fill="FABF8F" w:themeFill="accent6" w:themeFillTint="99"/>
          </w:tcPr>
          <w:p w:rsidR="002E44D4" w:rsidRPr="00D742D9" w:rsidRDefault="002E44D4" w:rsidP="0087731B">
            <w:pPr>
              <w:rPr>
                <w:rFonts w:asciiTheme="minorHAnsi" w:hAnsiTheme="minorHAnsi"/>
              </w:rPr>
            </w:pPr>
            <w:r w:rsidRPr="00D742D9">
              <w:rPr>
                <w:rFonts w:asciiTheme="minorHAnsi" w:hAnsiTheme="minorHAnsi"/>
              </w:rPr>
              <w:t>e.g. LabN1</w:t>
            </w:r>
          </w:p>
        </w:tc>
        <w:tc>
          <w:tcPr>
            <w:tcW w:w="3234" w:type="dxa"/>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Unique identifier for the laboratory performing the analysis</w:t>
            </w:r>
          </w:p>
        </w:tc>
      </w:tr>
      <w:tr w:rsidR="002E44D4" w:rsidRPr="00D742D9" w:rsidTr="002E44D4">
        <w:trPr>
          <w:trHeight w:val="300"/>
        </w:trPr>
        <w:tc>
          <w:tcPr>
            <w:tcW w:w="3116" w:type="dxa"/>
            <w:tcBorders>
              <w:bottom w:val="single" w:sz="4" w:space="0" w:color="auto"/>
            </w:tcBorders>
            <w:noWrap/>
          </w:tcPr>
          <w:p w:rsidR="002E44D4" w:rsidRPr="00D742D9" w:rsidRDefault="002E44D4" w:rsidP="002E44D4">
            <w:pPr>
              <w:rPr>
                <w:rFonts w:asciiTheme="minorHAnsi" w:hAnsiTheme="minorHAnsi"/>
              </w:rPr>
            </w:pPr>
            <w:proofErr w:type="spellStart"/>
            <w:r w:rsidRPr="00D742D9">
              <w:rPr>
                <w:rFonts w:asciiTheme="minorHAnsi" w:hAnsiTheme="minorHAnsi"/>
              </w:rPr>
              <w:t>labAccred</w:t>
            </w:r>
            <w:proofErr w:type="spellEnd"/>
          </w:p>
        </w:tc>
        <w:tc>
          <w:tcPr>
            <w:tcW w:w="2972" w:type="dxa"/>
            <w:tcBorders>
              <w:bottom w:val="single" w:sz="4" w:space="0" w:color="auto"/>
            </w:tcBorders>
          </w:tcPr>
          <w:p w:rsidR="002E44D4" w:rsidRPr="00D742D9" w:rsidRDefault="002E44D4" w:rsidP="002E44D4">
            <w:pPr>
              <w:rPr>
                <w:rFonts w:asciiTheme="minorHAnsi" w:hAnsiTheme="minorHAnsi"/>
              </w:rPr>
            </w:pPr>
          </w:p>
        </w:tc>
        <w:tc>
          <w:tcPr>
            <w:tcW w:w="3234" w:type="dxa"/>
            <w:tcBorders>
              <w:bottom w:val="single" w:sz="4" w:space="0" w:color="auto"/>
            </w:tcBorders>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paramType</w:t>
            </w:r>
            <w:proofErr w:type="spellEnd"/>
          </w:p>
        </w:tc>
        <w:tc>
          <w:tcPr>
            <w:tcW w:w="2972" w:type="dxa"/>
            <w:shd w:val="clear" w:color="auto" w:fill="FABF8F" w:themeFill="accent6" w:themeFillTint="99"/>
          </w:tcPr>
          <w:p w:rsidR="002E44D4" w:rsidRPr="00D742D9" w:rsidRDefault="0087731B" w:rsidP="002E44D4">
            <w:pPr>
              <w:rPr>
                <w:rFonts w:asciiTheme="minorHAnsi" w:hAnsiTheme="minorHAnsi"/>
              </w:rPr>
            </w:pPr>
            <w:r w:rsidRPr="00D742D9">
              <w:rPr>
                <w:rFonts w:asciiTheme="minorHAnsi" w:hAnsiTheme="minorHAnsi"/>
              </w:rPr>
              <w:t xml:space="preserve">e.g. </w:t>
            </w:r>
            <w:r w:rsidR="002E44D4" w:rsidRPr="00D742D9">
              <w:rPr>
                <w:rFonts w:asciiTheme="minorHAnsi" w:hAnsiTheme="minorHAnsi"/>
              </w:rPr>
              <w:t>P005A = Full legal residue definition analysed</w:t>
            </w:r>
          </w:p>
          <w:p w:rsidR="002E44D4" w:rsidRPr="00D742D9" w:rsidRDefault="002E44D4" w:rsidP="000E23F0">
            <w:pPr>
              <w:rPr>
                <w:rFonts w:asciiTheme="minorHAnsi" w:hAnsiTheme="minorHAnsi"/>
              </w:rPr>
            </w:pPr>
          </w:p>
        </w:tc>
        <w:tc>
          <w:tcPr>
            <w:tcW w:w="3234" w:type="dxa"/>
            <w:shd w:val="clear" w:color="auto" w:fill="FABF8F" w:themeFill="accent6" w:themeFillTint="99"/>
          </w:tcPr>
          <w:p w:rsidR="002E44D4" w:rsidRPr="00D742D9" w:rsidRDefault="00784218" w:rsidP="002E44D4">
            <w:pPr>
              <w:rPr>
                <w:rFonts w:asciiTheme="minorHAnsi" w:hAnsiTheme="minorHAnsi"/>
              </w:rPr>
            </w:pPr>
            <w:r>
              <w:rPr>
                <w:rFonts w:asciiTheme="minorHAnsi" w:hAnsiTheme="minorHAnsi"/>
              </w:rPr>
              <w:t>I</w:t>
            </w:r>
            <w:r w:rsidR="002E44D4" w:rsidRPr="00D742D9">
              <w:rPr>
                <w:rFonts w:asciiTheme="minorHAnsi" w:hAnsiTheme="minorHAnsi"/>
              </w:rPr>
              <w:t>ndicate whether the residue reported is according to the legal residue definition.</w:t>
            </w:r>
          </w:p>
        </w:tc>
      </w:tr>
      <w:tr w:rsidR="002E44D4" w:rsidRPr="00D742D9" w:rsidTr="002E44D4">
        <w:trPr>
          <w:trHeight w:val="300"/>
        </w:trPr>
        <w:tc>
          <w:tcPr>
            <w:tcW w:w="3116" w:type="dxa"/>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paramCode</w:t>
            </w:r>
            <w:proofErr w:type="spellEnd"/>
          </w:p>
        </w:tc>
        <w:tc>
          <w:tcPr>
            <w:tcW w:w="2972" w:type="dxa"/>
            <w:shd w:val="clear" w:color="auto" w:fill="FABF8F" w:themeFill="accent6" w:themeFillTint="99"/>
          </w:tcPr>
          <w:p w:rsidR="002E44D4" w:rsidRPr="00D742D9" w:rsidRDefault="002E44D4" w:rsidP="0087731B">
            <w:pPr>
              <w:rPr>
                <w:rFonts w:asciiTheme="minorHAnsi" w:hAnsiTheme="minorHAnsi"/>
                <w:b/>
              </w:rPr>
            </w:pPr>
            <w:r w:rsidRPr="00D742D9">
              <w:rPr>
                <w:rFonts w:asciiTheme="minorHAnsi" w:hAnsiTheme="minorHAnsi"/>
              </w:rPr>
              <w:t xml:space="preserve">e.g. </w:t>
            </w:r>
            <w:r w:rsidRPr="00D742D9">
              <w:rPr>
                <w:rFonts w:asciiTheme="minorHAnsi" w:hAnsiTheme="minorHAnsi"/>
                <w:bCs/>
              </w:rPr>
              <w:t xml:space="preserve">RF-00004634-PAR =  Sum of all residues retaining the </w:t>
            </w:r>
            <w:proofErr w:type="spellStart"/>
            <w:r w:rsidRPr="00D742D9">
              <w:rPr>
                <w:rFonts w:asciiTheme="minorHAnsi" w:hAnsiTheme="minorHAnsi"/>
                <w:bCs/>
              </w:rPr>
              <w:t>betalactam</w:t>
            </w:r>
            <w:proofErr w:type="spellEnd"/>
            <w:r w:rsidRPr="00D742D9">
              <w:rPr>
                <w:rFonts w:asciiTheme="minorHAnsi" w:hAnsiTheme="minorHAnsi"/>
                <w:bCs/>
              </w:rPr>
              <w:t xml:space="preserve"> structure expressed as </w:t>
            </w:r>
            <w:proofErr w:type="spellStart"/>
            <w:r w:rsidRPr="00D742D9">
              <w:rPr>
                <w:rFonts w:asciiTheme="minorHAnsi" w:hAnsiTheme="minorHAnsi"/>
                <w:bCs/>
              </w:rPr>
              <w:t>desfuroylceftiofur</w:t>
            </w:r>
            <w:proofErr w:type="spellEnd"/>
            <w:r w:rsidRPr="00D742D9">
              <w:rPr>
                <w:rFonts w:asciiTheme="minorHAnsi" w:hAnsiTheme="minorHAnsi"/>
                <w:bCs/>
              </w:rPr>
              <w:t xml:space="preserve"> </w:t>
            </w:r>
          </w:p>
        </w:tc>
        <w:tc>
          <w:tcPr>
            <w:tcW w:w="3234" w:type="dxa"/>
            <w:shd w:val="clear" w:color="auto" w:fill="FABF8F" w:themeFill="accent6" w:themeFillTint="99"/>
          </w:tcPr>
          <w:p w:rsidR="002E44D4" w:rsidRPr="00D742D9" w:rsidRDefault="002E44D4" w:rsidP="002E44D4">
            <w:pPr>
              <w:rPr>
                <w:rFonts w:asciiTheme="minorHAnsi" w:hAnsiTheme="minorHAnsi"/>
              </w:rPr>
            </w:pPr>
            <w:r w:rsidRPr="00E2407B">
              <w:rPr>
                <w:rFonts w:asciiTheme="minorHAnsi" w:hAnsiTheme="minorHAnsi"/>
              </w:rPr>
              <w:t xml:space="preserve">See </w:t>
            </w:r>
            <w:proofErr w:type="spellStart"/>
            <w:r w:rsidRPr="00E2407B">
              <w:rPr>
                <w:rFonts w:asciiTheme="minorHAnsi" w:hAnsiTheme="minorHAnsi"/>
                <w:bCs/>
              </w:rPr>
              <w:t>PARAM_VMPR</w:t>
            </w:r>
            <w:r w:rsidRPr="00E2407B">
              <w:rPr>
                <w:rStyle w:val="Hyperlink"/>
              </w:rPr>
              <w:t>.</w:t>
            </w:r>
            <w:r w:rsidRPr="00E2407B">
              <w:rPr>
                <w:rFonts w:asciiTheme="minorHAnsi" w:hAnsiTheme="minorHAnsi"/>
                <w:bCs/>
              </w:rPr>
              <w:t>xslx</w:t>
            </w:r>
            <w:proofErr w:type="spellEnd"/>
            <w:r w:rsidRPr="00E2407B">
              <w:t xml:space="preserve"> </w:t>
            </w:r>
            <w:r w:rsidRPr="00E2407B">
              <w:rPr>
                <w:rFonts w:asciiTheme="minorHAnsi" w:hAnsiTheme="minorHAnsi"/>
                <w:bCs/>
              </w:rPr>
              <w:t xml:space="preserve"> for the full list of codes</w:t>
            </w:r>
            <w:r w:rsidRPr="00D742D9" w:rsidDel="004A7B5B">
              <w:rPr>
                <w:rFonts w:asciiTheme="minorHAnsi" w:hAnsiTheme="minorHAnsi"/>
              </w:rPr>
              <w:t xml:space="preserve"> </w:t>
            </w:r>
          </w:p>
        </w:tc>
      </w:tr>
      <w:tr w:rsidR="002E44D4" w:rsidRPr="00D742D9" w:rsidTr="002E44D4">
        <w:trPr>
          <w:trHeight w:val="300"/>
        </w:trPr>
        <w:tc>
          <w:tcPr>
            <w:tcW w:w="3116" w:type="dxa"/>
            <w:tcBorders>
              <w:bottom w:val="single" w:sz="4" w:space="0" w:color="auto"/>
            </w:tcBorders>
            <w:noWrap/>
          </w:tcPr>
          <w:p w:rsidR="002E44D4" w:rsidRPr="00D742D9" w:rsidRDefault="002E44D4" w:rsidP="002E44D4">
            <w:pPr>
              <w:rPr>
                <w:rFonts w:asciiTheme="minorHAnsi" w:hAnsiTheme="minorHAnsi"/>
              </w:rPr>
            </w:pPr>
            <w:proofErr w:type="spellStart"/>
            <w:r w:rsidRPr="00D742D9">
              <w:rPr>
                <w:rFonts w:asciiTheme="minorHAnsi" w:hAnsiTheme="minorHAnsi"/>
              </w:rPr>
              <w:t>paramText</w:t>
            </w:r>
            <w:proofErr w:type="spellEnd"/>
          </w:p>
        </w:tc>
        <w:tc>
          <w:tcPr>
            <w:tcW w:w="2972" w:type="dxa"/>
            <w:tcBorders>
              <w:bottom w:val="single" w:sz="4" w:space="0" w:color="auto"/>
            </w:tcBorders>
          </w:tcPr>
          <w:p w:rsidR="002E44D4" w:rsidRPr="00D742D9" w:rsidRDefault="002E44D4" w:rsidP="002E44D4">
            <w:pPr>
              <w:rPr>
                <w:rFonts w:asciiTheme="minorHAnsi" w:hAnsiTheme="minorHAnsi"/>
              </w:rPr>
            </w:pPr>
          </w:p>
        </w:tc>
        <w:tc>
          <w:tcPr>
            <w:tcW w:w="3234" w:type="dxa"/>
            <w:tcBorders>
              <w:bottom w:val="single" w:sz="4" w:space="0" w:color="auto"/>
            </w:tcBorders>
          </w:tcPr>
          <w:p w:rsidR="002E44D4" w:rsidRPr="00D742D9" w:rsidRDefault="002E44D4" w:rsidP="002E44D4">
            <w:pPr>
              <w:rPr>
                <w:rFonts w:asciiTheme="minorHAnsi" w:hAnsiTheme="minorHAnsi"/>
                <w:bCs/>
              </w:rPr>
            </w:pPr>
            <w:r w:rsidRPr="00D742D9">
              <w:rPr>
                <w:rFonts w:asciiTheme="minorHAnsi" w:hAnsiTheme="minorHAnsi"/>
              </w:rPr>
              <w:t xml:space="preserve">Only required if the residue cannot be coded using the EFSA catalogue </w:t>
            </w:r>
            <w:proofErr w:type="gramStart"/>
            <w:r w:rsidRPr="00D742D9">
              <w:rPr>
                <w:rFonts w:asciiTheme="minorHAnsi" w:hAnsiTheme="minorHAnsi"/>
              </w:rPr>
              <w:t>see</w:t>
            </w:r>
            <w:proofErr w:type="gramEnd"/>
            <w:r w:rsidRPr="00D742D9">
              <w:rPr>
                <w:rFonts w:asciiTheme="minorHAnsi" w:hAnsiTheme="minorHAnsi"/>
              </w:rPr>
              <w:t xml:space="preserve"> </w:t>
            </w:r>
            <w:hyperlink r:id="rId11" w:anchor=".WUjt7Wl97IU" w:history="1">
              <w:r w:rsidRPr="00E2407B">
                <w:rPr>
                  <w:rFonts w:asciiTheme="minorHAnsi" w:hAnsiTheme="minorHAnsi"/>
                  <w:bCs/>
                </w:rPr>
                <w:t>PARAM_VMPR.xlsx</w:t>
              </w:r>
            </w:hyperlink>
            <w:r w:rsidRPr="00D742D9">
              <w:rPr>
                <w:rFonts w:asciiTheme="minorHAnsi" w:hAnsiTheme="minorHAnsi"/>
                <w:bCs/>
              </w:rPr>
              <w:t xml:space="preserve">. </w:t>
            </w:r>
          </w:p>
          <w:p w:rsidR="002E44D4" w:rsidRPr="00D742D9" w:rsidRDefault="002E44D4" w:rsidP="002E44D4">
            <w:pPr>
              <w:rPr>
                <w:rFonts w:asciiTheme="minorHAnsi" w:hAnsiTheme="minorHAnsi"/>
                <w:bCs/>
              </w:rPr>
            </w:pPr>
            <w:r w:rsidRPr="00D742D9">
              <w:rPr>
                <w:rFonts w:asciiTheme="minorHAnsi" w:hAnsiTheme="minorHAnsi"/>
                <w:bCs/>
              </w:rPr>
              <w:t xml:space="preserve">If this value is completed then </w:t>
            </w:r>
            <w:proofErr w:type="spellStart"/>
            <w:r w:rsidRPr="00D742D9">
              <w:rPr>
                <w:rFonts w:asciiTheme="minorHAnsi" w:hAnsiTheme="minorHAnsi"/>
                <w:bCs/>
              </w:rPr>
              <w:t>paramCode</w:t>
            </w:r>
            <w:proofErr w:type="spellEnd"/>
            <w:r w:rsidRPr="00D742D9">
              <w:rPr>
                <w:rFonts w:asciiTheme="minorHAnsi" w:hAnsiTheme="minorHAnsi"/>
                <w:bCs/>
              </w:rPr>
              <w:t>=RF-XXXX-XXX-XXX</w:t>
            </w:r>
          </w:p>
          <w:p w:rsidR="002E44D4" w:rsidRPr="00D742D9" w:rsidRDefault="002E44D4" w:rsidP="002E44D4">
            <w:pPr>
              <w:rPr>
                <w:rFonts w:asciiTheme="minorHAnsi" w:hAnsiTheme="minorHAnsi"/>
              </w:rPr>
            </w:pPr>
            <w:r w:rsidRPr="00D742D9">
              <w:rPr>
                <w:rFonts w:asciiTheme="minorHAnsi" w:hAnsiTheme="minorHAnsi"/>
                <w:bCs/>
              </w:rPr>
              <w:t>Report the full chemical name of the residue</w:t>
            </w:r>
          </w:p>
        </w:tc>
      </w:tr>
      <w:tr w:rsidR="00D255D4" w:rsidRPr="00D742D9" w:rsidTr="002E44D4">
        <w:trPr>
          <w:trHeight w:val="300"/>
        </w:trPr>
        <w:tc>
          <w:tcPr>
            <w:tcW w:w="3116" w:type="dxa"/>
            <w:shd w:val="clear" w:color="auto" w:fill="FABF8F" w:themeFill="accent6" w:themeFillTint="99"/>
            <w:noWrap/>
          </w:tcPr>
          <w:p w:rsidR="00D255D4" w:rsidRPr="00D742D9" w:rsidRDefault="00D255D4" w:rsidP="00D255D4">
            <w:pPr>
              <w:rPr>
                <w:rFonts w:asciiTheme="minorHAnsi" w:hAnsiTheme="minorHAnsi"/>
              </w:rPr>
            </w:pPr>
            <w:proofErr w:type="spellStart"/>
            <w:r w:rsidRPr="00D255D4">
              <w:rPr>
                <w:rFonts w:asciiTheme="minorHAnsi" w:hAnsiTheme="minorHAnsi"/>
              </w:rPr>
              <w:lastRenderedPageBreak/>
              <w:t>anMethRefId</w:t>
            </w:r>
            <w:proofErr w:type="spellEnd"/>
          </w:p>
        </w:tc>
        <w:tc>
          <w:tcPr>
            <w:tcW w:w="2972" w:type="dxa"/>
            <w:shd w:val="clear" w:color="auto" w:fill="FABF8F" w:themeFill="accent6" w:themeFillTint="99"/>
          </w:tcPr>
          <w:p w:rsidR="00D255D4" w:rsidRPr="00ED2BF2" w:rsidRDefault="00D255D4" w:rsidP="002E44D4">
            <w:pPr>
              <w:rPr>
                <w:rFonts w:asciiTheme="minorHAnsi" w:hAnsiTheme="minorHAnsi"/>
                <w:lang w:val="da-DK"/>
              </w:rPr>
            </w:pPr>
            <w:r w:rsidRPr="00ED2BF2">
              <w:rPr>
                <w:rFonts w:asciiTheme="minorHAnsi" w:hAnsiTheme="minorHAnsi"/>
                <w:lang w:val="da-DK"/>
              </w:rPr>
              <w:t>e.g screening_milk_delvo</w:t>
            </w:r>
          </w:p>
        </w:tc>
        <w:tc>
          <w:tcPr>
            <w:tcW w:w="3234" w:type="dxa"/>
            <w:shd w:val="clear" w:color="auto" w:fill="FABF8F" w:themeFill="accent6" w:themeFillTint="99"/>
          </w:tcPr>
          <w:p w:rsidR="00D255D4" w:rsidRDefault="00D255D4" w:rsidP="002E44D4">
            <w:pPr>
              <w:rPr>
                <w:rFonts w:asciiTheme="minorHAnsi" w:hAnsiTheme="minorHAnsi"/>
              </w:rPr>
            </w:pPr>
            <w:r>
              <w:rPr>
                <w:rFonts w:asciiTheme="minorHAnsi" w:hAnsiTheme="minorHAnsi"/>
              </w:rPr>
              <w:t>Identifier for a specific method used in the laboratory</w:t>
            </w:r>
          </w:p>
        </w:tc>
      </w:tr>
      <w:tr w:rsidR="002E44D4" w:rsidRPr="00D742D9" w:rsidTr="002E44D4">
        <w:trPr>
          <w:trHeight w:val="300"/>
        </w:trPr>
        <w:tc>
          <w:tcPr>
            <w:tcW w:w="3116" w:type="dxa"/>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anMethType</w:t>
            </w:r>
            <w:proofErr w:type="spellEnd"/>
          </w:p>
        </w:tc>
        <w:tc>
          <w:tcPr>
            <w:tcW w:w="2972" w:type="dxa"/>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AT06A = Screening</w:t>
            </w:r>
          </w:p>
          <w:p w:rsidR="002E44D4" w:rsidRPr="00D742D9" w:rsidRDefault="002E44D4" w:rsidP="002E44D4">
            <w:pPr>
              <w:rPr>
                <w:rFonts w:asciiTheme="minorHAnsi" w:hAnsiTheme="minorHAnsi"/>
              </w:rPr>
            </w:pPr>
            <w:r w:rsidRPr="00D742D9">
              <w:rPr>
                <w:rFonts w:asciiTheme="minorHAnsi" w:hAnsiTheme="minorHAnsi"/>
              </w:rPr>
              <w:t>AT08A = Confirmation</w:t>
            </w:r>
          </w:p>
        </w:tc>
        <w:tc>
          <w:tcPr>
            <w:tcW w:w="3234" w:type="dxa"/>
            <w:shd w:val="clear" w:color="auto" w:fill="FABF8F" w:themeFill="accent6" w:themeFillTint="99"/>
          </w:tcPr>
          <w:p w:rsidR="002E44D4" w:rsidRPr="00D742D9" w:rsidRDefault="00784218" w:rsidP="00784218">
            <w:pPr>
              <w:rPr>
                <w:rFonts w:asciiTheme="minorHAnsi" w:hAnsiTheme="minorHAnsi"/>
              </w:rPr>
            </w:pPr>
            <w:r>
              <w:rPr>
                <w:rFonts w:asciiTheme="minorHAnsi" w:hAnsiTheme="minorHAnsi"/>
              </w:rPr>
              <w:t>Quantitative results or detections</w:t>
            </w:r>
            <w:r w:rsidR="000E23F0">
              <w:rPr>
                <w:rFonts w:asciiTheme="minorHAnsi" w:hAnsiTheme="minorHAnsi"/>
              </w:rPr>
              <w:t xml:space="preserve"> must be confirmation tests</w:t>
            </w:r>
          </w:p>
        </w:tc>
      </w:tr>
      <w:tr w:rsidR="002E44D4" w:rsidRPr="00D742D9" w:rsidTr="002E44D4">
        <w:trPr>
          <w:trHeight w:val="300"/>
        </w:trPr>
        <w:tc>
          <w:tcPr>
            <w:tcW w:w="3116" w:type="dxa"/>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anMethCode</w:t>
            </w:r>
            <w:proofErr w:type="spellEnd"/>
          </w:p>
        </w:tc>
        <w:tc>
          <w:tcPr>
            <w:tcW w:w="2972" w:type="dxa"/>
            <w:shd w:val="clear" w:color="auto" w:fill="FABF8F" w:themeFill="accent6" w:themeFillTint="99"/>
          </w:tcPr>
          <w:p w:rsidR="002E44D4" w:rsidRPr="00692BC6" w:rsidRDefault="002E44D4" w:rsidP="002E44D4">
            <w:pPr>
              <w:rPr>
                <w:rFonts w:ascii="Calibri" w:hAnsi="Calibri"/>
                <w:color w:val="000000"/>
              </w:rPr>
            </w:pPr>
            <w:r w:rsidRPr="00D742D9">
              <w:rPr>
                <w:rFonts w:asciiTheme="minorHAnsi" w:hAnsiTheme="minorHAnsi"/>
              </w:rPr>
              <w:t>e.g. F585A =</w:t>
            </w:r>
            <w:r w:rsidR="00692BC6">
              <w:rPr>
                <w:rFonts w:asciiTheme="minorHAnsi" w:hAnsiTheme="minorHAnsi"/>
              </w:rPr>
              <w:t xml:space="preserve"> </w:t>
            </w:r>
            <w:r w:rsidR="00692BC6">
              <w:rPr>
                <w:rFonts w:ascii="Calibri" w:hAnsi="Calibri"/>
                <w:color w:val="000000"/>
              </w:rPr>
              <w:t>COMB-AAS</w:t>
            </w:r>
          </w:p>
          <w:p w:rsidR="002E44D4" w:rsidRPr="00D742D9" w:rsidRDefault="002E44D4" w:rsidP="002E44D4">
            <w:pPr>
              <w:rPr>
                <w:rFonts w:asciiTheme="minorHAnsi" w:hAnsiTheme="minorHAnsi"/>
              </w:rPr>
            </w:pPr>
          </w:p>
        </w:tc>
        <w:tc>
          <w:tcPr>
            <w:tcW w:w="3234" w:type="dxa"/>
            <w:shd w:val="clear" w:color="auto" w:fill="FABF8F" w:themeFill="accent6" w:themeFillTint="99"/>
          </w:tcPr>
          <w:p w:rsidR="002E44D4" w:rsidRDefault="002E44D4" w:rsidP="002E44D4">
            <w:pPr>
              <w:rPr>
                <w:rFonts w:asciiTheme="minorHAnsi" w:hAnsiTheme="minorHAnsi"/>
              </w:rPr>
            </w:pPr>
            <w:r w:rsidRPr="00D742D9">
              <w:rPr>
                <w:rFonts w:asciiTheme="minorHAnsi" w:hAnsiTheme="minorHAnsi"/>
              </w:rPr>
              <w:t>Select the correct code to classify the laboratory equipment / test protocol used</w:t>
            </w:r>
          </w:p>
          <w:p w:rsidR="0087731B" w:rsidRPr="00D742D9" w:rsidRDefault="0087731B" w:rsidP="002E44D4">
            <w:pPr>
              <w:rPr>
                <w:rFonts w:asciiTheme="minorHAnsi" w:hAnsiTheme="minorHAnsi"/>
                <w:b/>
              </w:rPr>
            </w:pPr>
            <w:r>
              <w:rPr>
                <w:rFonts w:asciiTheme="minorHAnsi" w:hAnsiTheme="minorHAnsi"/>
              </w:rPr>
              <w:t>See</w:t>
            </w:r>
            <w:r w:rsidRPr="00D742D9">
              <w:rPr>
                <w:rFonts w:asciiTheme="minorHAnsi" w:hAnsiTheme="minorHAnsi"/>
              </w:rPr>
              <w:t xml:space="preserve"> </w:t>
            </w:r>
            <w:proofErr w:type="spellStart"/>
            <w:r w:rsidRPr="0087731B">
              <w:rPr>
                <w:rFonts w:asciiTheme="minorHAnsi" w:hAnsiTheme="minorHAnsi"/>
              </w:rPr>
              <w:t>ANLYMD_for</w:t>
            </w:r>
            <w:proofErr w:type="spellEnd"/>
            <w:r w:rsidRPr="0087731B">
              <w:rPr>
                <w:rFonts w:asciiTheme="minorHAnsi" w:hAnsiTheme="minorHAnsi"/>
              </w:rPr>
              <w:t xml:space="preserve"> VMPR.xlsx</w:t>
            </w:r>
            <w:r w:rsidRPr="00D742D9">
              <w:rPr>
                <w:rFonts w:asciiTheme="minorHAnsi" w:hAnsiTheme="minorHAnsi"/>
              </w:rPr>
              <w:t xml:space="preserve"> for a full list of codes</w:t>
            </w:r>
          </w:p>
        </w:tc>
      </w:tr>
      <w:tr w:rsidR="002E44D4" w:rsidRPr="00D742D9" w:rsidTr="002E44D4">
        <w:trPr>
          <w:trHeight w:val="300"/>
        </w:trPr>
        <w:tc>
          <w:tcPr>
            <w:tcW w:w="3116" w:type="dxa"/>
            <w:tcBorders>
              <w:bottom w:val="single" w:sz="4" w:space="0" w:color="auto"/>
            </w:tcBorders>
            <w:noWrap/>
          </w:tcPr>
          <w:p w:rsidR="002E44D4" w:rsidRPr="00D742D9" w:rsidRDefault="002E44D4" w:rsidP="002E44D4">
            <w:pPr>
              <w:rPr>
                <w:rFonts w:asciiTheme="minorHAnsi" w:hAnsiTheme="minorHAnsi"/>
              </w:rPr>
            </w:pPr>
            <w:proofErr w:type="spellStart"/>
            <w:r w:rsidRPr="00D742D9">
              <w:rPr>
                <w:rFonts w:asciiTheme="minorHAnsi" w:hAnsiTheme="minorHAnsi"/>
              </w:rPr>
              <w:t>anMethText</w:t>
            </w:r>
            <w:proofErr w:type="spellEnd"/>
          </w:p>
        </w:tc>
        <w:tc>
          <w:tcPr>
            <w:tcW w:w="2972" w:type="dxa"/>
            <w:tcBorders>
              <w:bottom w:val="single" w:sz="4" w:space="0" w:color="auto"/>
            </w:tcBorders>
          </w:tcPr>
          <w:p w:rsidR="002E44D4" w:rsidRPr="00D742D9" w:rsidRDefault="002E44D4" w:rsidP="002E44D4">
            <w:pPr>
              <w:rPr>
                <w:rFonts w:asciiTheme="minorHAnsi" w:hAnsiTheme="minorHAnsi"/>
              </w:rPr>
            </w:pPr>
          </w:p>
        </w:tc>
        <w:tc>
          <w:tcPr>
            <w:tcW w:w="3234" w:type="dxa"/>
            <w:tcBorders>
              <w:bottom w:val="single" w:sz="4" w:space="0" w:color="auto"/>
            </w:tcBorders>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tcBorders>
              <w:bottom w:val="single" w:sz="4" w:space="0" w:color="auto"/>
            </w:tcBorders>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resId</w:t>
            </w:r>
            <w:proofErr w:type="spellEnd"/>
          </w:p>
        </w:tc>
        <w:tc>
          <w:tcPr>
            <w:tcW w:w="2972" w:type="dxa"/>
            <w:tcBorders>
              <w:bottom w:val="single" w:sz="4" w:space="0" w:color="auto"/>
            </w:tcBorders>
            <w:shd w:val="clear" w:color="auto" w:fill="FABF8F" w:themeFill="accent6" w:themeFillTint="99"/>
          </w:tcPr>
          <w:p w:rsidR="002E44D4" w:rsidRPr="00D742D9" w:rsidRDefault="0087731B" w:rsidP="002E44D4">
            <w:pPr>
              <w:rPr>
                <w:rFonts w:asciiTheme="minorHAnsi" w:hAnsiTheme="minorHAnsi"/>
              </w:rPr>
            </w:pPr>
            <w:r w:rsidRPr="00D742D9">
              <w:rPr>
                <w:rFonts w:asciiTheme="minorHAnsi" w:hAnsiTheme="minorHAnsi"/>
              </w:rPr>
              <w:t xml:space="preserve">e.g. </w:t>
            </w:r>
            <w:r w:rsidR="002E44D4" w:rsidRPr="00D742D9">
              <w:rPr>
                <w:rFonts w:asciiTheme="minorHAnsi" w:hAnsiTheme="minorHAnsi"/>
              </w:rPr>
              <w:t>XX_2017_000003456_</w:t>
            </w:r>
            <w:r w:rsidR="002E44D4" w:rsidRPr="00D742D9">
              <w:rPr>
                <w:rFonts w:asciiTheme="minorHAnsi" w:hAnsiTheme="minorHAnsi"/>
                <w:bCs/>
              </w:rPr>
              <w:t xml:space="preserve"> RF-00000629-VET</w:t>
            </w:r>
          </w:p>
        </w:tc>
        <w:tc>
          <w:tcPr>
            <w:tcW w:w="3234" w:type="dxa"/>
            <w:tcBorders>
              <w:bottom w:val="single" w:sz="4" w:space="0" w:color="auto"/>
            </w:tcBorders>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Complete by assigning a unique identification code for each analytical result</w:t>
            </w:r>
          </w:p>
        </w:tc>
      </w:tr>
      <w:tr w:rsidR="002E44D4" w:rsidRPr="00D742D9" w:rsidTr="002E44D4">
        <w:trPr>
          <w:trHeight w:val="300"/>
        </w:trPr>
        <w:tc>
          <w:tcPr>
            <w:tcW w:w="3116" w:type="dxa"/>
            <w:tcBorders>
              <w:bottom w:val="single" w:sz="4" w:space="0" w:color="auto"/>
            </w:tcBorders>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accredProc</w:t>
            </w:r>
            <w:proofErr w:type="spellEnd"/>
          </w:p>
        </w:tc>
        <w:tc>
          <w:tcPr>
            <w:tcW w:w="2972" w:type="dxa"/>
            <w:tcBorders>
              <w:bottom w:val="single" w:sz="4" w:space="0" w:color="auto"/>
            </w:tcBorders>
            <w:shd w:val="clear" w:color="auto" w:fill="FABF8F" w:themeFill="accent6" w:themeFillTint="99"/>
          </w:tcPr>
          <w:p w:rsidR="002E44D4" w:rsidRPr="00D742D9" w:rsidRDefault="0087731B" w:rsidP="002E44D4">
            <w:pPr>
              <w:spacing w:after="200" w:line="276" w:lineRule="auto"/>
              <w:rPr>
                <w:rFonts w:asciiTheme="minorHAnsi" w:eastAsia="Malgun Gothic" w:hAnsiTheme="minorHAnsi"/>
              </w:rPr>
            </w:pPr>
            <w:r w:rsidRPr="00D742D9">
              <w:rPr>
                <w:rFonts w:asciiTheme="minorHAnsi" w:hAnsiTheme="minorHAnsi"/>
              </w:rPr>
              <w:t xml:space="preserve">e.g. </w:t>
            </w:r>
            <w:r w:rsidR="002E44D4" w:rsidRPr="00D742D9">
              <w:rPr>
                <w:rFonts w:asciiTheme="minorHAnsi" w:eastAsia="Malgun Gothic" w:hAnsiTheme="minorHAnsi"/>
              </w:rPr>
              <w:t>V007A = Accredited according to ISO/IEC17025 and validated according to Commission Decision 2002/657/EC</w:t>
            </w:r>
          </w:p>
          <w:p w:rsidR="002E44D4" w:rsidRPr="00D742D9" w:rsidRDefault="002E44D4" w:rsidP="002E44D4">
            <w:pPr>
              <w:rPr>
                <w:rFonts w:asciiTheme="minorHAnsi" w:hAnsiTheme="minorHAnsi"/>
              </w:rPr>
            </w:pPr>
          </w:p>
        </w:tc>
        <w:tc>
          <w:tcPr>
            <w:tcW w:w="3234" w:type="dxa"/>
            <w:tcBorders>
              <w:bottom w:val="single" w:sz="4" w:space="0" w:color="auto"/>
            </w:tcBorders>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 xml:space="preserve">Report the accreditation status of the </w:t>
            </w:r>
            <w:proofErr w:type="gramStart"/>
            <w:r w:rsidRPr="00D742D9">
              <w:rPr>
                <w:rFonts w:asciiTheme="minorHAnsi" w:hAnsiTheme="minorHAnsi"/>
              </w:rPr>
              <w:t>method</w:t>
            </w:r>
            <w:r w:rsidR="007428E0">
              <w:rPr>
                <w:rFonts w:asciiTheme="minorHAnsi" w:hAnsiTheme="minorHAnsi"/>
              </w:rPr>
              <w:t xml:space="preserve"> .</w:t>
            </w:r>
            <w:proofErr w:type="gramEnd"/>
            <w:r w:rsidR="007428E0">
              <w:rPr>
                <w:rFonts w:asciiTheme="minorHAnsi" w:hAnsiTheme="minorHAnsi"/>
              </w:rPr>
              <w:t xml:space="preserve"> If V007A is reported </w:t>
            </w:r>
            <w:proofErr w:type="spellStart"/>
            <w:r w:rsidR="007428E0">
              <w:rPr>
                <w:rFonts w:asciiTheme="minorHAnsi" w:hAnsiTheme="minorHAnsi"/>
              </w:rPr>
              <w:t>CCbeta</w:t>
            </w:r>
            <w:proofErr w:type="spellEnd"/>
            <w:r w:rsidR="007428E0">
              <w:rPr>
                <w:rFonts w:asciiTheme="minorHAnsi" w:hAnsiTheme="minorHAnsi"/>
              </w:rPr>
              <w:t xml:space="preserve"> is required for screening tests and </w:t>
            </w:r>
            <w:proofErr w:type="spellStart"/>
            <w:r w:rsidR="007428E0">
              <w:rPr>
                <w:rFonts w:asciiTheme="minorHAnsi" w:hAnsiTheme="minorHAnsi"/>
              </w:rPr>
              <w:t>CCalpha</w:t>
            </w:r>
            <w:proofErr w:type="spellEnd"/>
            <w:r w:rsidR="007428E0">
              <w:rPr>
                <w:rFonts w:asciiTheme="minorHAnsi" w:hAnsiTheme="minorHAnsi"/>
              </w:rPr>
              <w:t xml:space="preserve"> is required for confirmation tests</w:t>
            </w:r>
          </w:p>
        </w:tc>
      </w:tr>
      <w:tr w:rsidR="002E44D4" w:rsidRPr="00D742D9" w:rsidTr="002E44D4">
        <w:trPr>
          <w:trHeight w:val="300"/>
        </w:trPr>
        <w:tc>
          <w:tcPr>
            <w:tcW w:w="3116" w:type="dxa"/>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resUnit</w:t>
            </w:r>
            <w:proofErr w:type="spellEnd"/>
          </w:p>
        </w:tc>
        <w:tc>
          <w:tcPr>
            <w:tcW w:w="2972" w:type="dxa"/>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G050A  = Microgram/kilogram G051A or Microgram/litre</w:t>
            </w:r>
          </w:p>
        </w:tc>
        <w:tc>
          <w:tcPr>
            <w:tcW w:w="3234" w:type="dxa"/>
            <w:shd w:val="clear" w:color="auto" w:fill="FABF8F" w:themeFill="accent6" w:themeFillTint="99"/>
          </w:tcPr>
          <w:p w:rsidR="002E44D4" w:rsidRPr="00D742D9" w:rsidRDefault="007428E0" w:rsidP="007428E0">
            <w:pPr>
              <w:rPr>
                <w:rFonts w:asciiTheme="minorHAnsi" w:hAnsiTheme="minorHAnsi"/>
              </w:rPr>
            </w:pPr>
            <w:r>
              <w:rPr>
                <w:rFonts w:asciiTheme="minorHAnsi" w:hAnsiTheme="minorHAnsi"/>
              </w:rPr>
              <w:t>If the residue reported</w:t>
            </w:r>
            <w:r w:rsidRPr="007428E0">
              <w:rPr>
                <w:rFonts w:asciiTheme="minorHAnsi" w:hAnsiTheme="minorHAnsi"/>
              </w:rPr>
              <w:t xml:space="preserve"> is not in group B2c, B3a, B3B, B3c or B3f  then </w:t>
            </w:r>
            <w:r>
              <w:rPr>
                <w:rFonts w:asciiTheme="minorHAnsi" w:hAnsiTheme="minorHAnsi"/>
              </w:rPr>
              <w:t xml:space="preserve">units must be </w:t>
            </w:r>
            <w:r w:rsidRPr="007428E0">
              <w:rPr>
                <w:rFonts w:asciiTheme="minorHAnsi" w:hAnsiTheme="minorHAnsi"/>
              </w:rPr>
              <w:t>'Microgram/kilogram' (G050A) or 'Microgram/litre' (G051A)</w:t>
            </w:r>
          </w:p>
        </w:tc>
      </w:tr>
      <w:tr w:rsidR="002E44D4" w:rsidRPr="00D742D9" w:rsidTr="007428E0">
        <w:trPr>
          <w:trHeight w:val="300"/>
        </w:trPr>
        <w:tc>
          <w:tcPr>
            <w:tcW w:w="3116" w:type="dxa"/>
            <w:tcBorders>
              <w:bottom w:val="single" w:sz="4" w:space="0" w:color="auto"/>
            </w:tcBorders>
            <w:noWrap/>
          </w:tcPr>
          <w:p w:rsidR="002E44D4" w:rsidRPr="00D742D9" w:rsidRDefault="002E44D4" w:rsidP="002E44D4">
            <w:pPr>
              <w:rPr>
                <w:rFonts w:asciiTheme="minorHAnsi" w:hAnsiTheme="minorHAnsi"/>
              </w:rPr>
            </w:pPr>
            <w:proofErr w:type="spellStart"/>
            <w:r w:rsidRPr="00D742D9">
              <w:rPr>
                <w:rFonts w:asciiTheme="minorHAnsi" w:hAnsiTheme="minorHAnsi"/>
              </w:rPr>
              <w:t>resLOD</w:t>
            </w:r>
            <w:proofErr w:type="spellEnd"/>
          </w:p>
        </w:tc>
        <w:tc>
          <w:tcPr>
            <w:tcW w:w="2972" w:type="dxa"/>
            <w:tcBorders>
              <w:bottom w:val="single" w:sz="4" w:space="0" w:color="auto"/>
            </w:tcBorders>
          </w:tcPr>
          <w:p w:rsidR="002E44D4" w:rsidRPr="00D742D9" w:rsidRDefault="002E44D4" w:rsidP="002E44D4">
            <w:pPr>
              <w:rPr>
                <w:rFonts w:asciiTheme="minorHAnsi" w:hAnsiTheme="minorHAnsi"/>
              </w:rPr>
            </w:pPr>
          </w:p>
        </w:tc>
        <w:tc>
          <w:tcPr>
            <w:tcW w:w="3234" w:type="dxa"/>
            <w:tcBorders>
              <w:bottom w:val="single" w:sz="4" w:space="0" w:color="auto"/>
            </w:tcBorders>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7428E0">
        <w:trPr>
          <w:trHeight w:val="300"/>
        </w:trPr>
        <w:tc>
          <w:tcPr>
            <w:tcW w:w="3116" w:type="dxa"/>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resLOQ</w:t>
            </w:r>
            <w:proofErr w:type="spellEnd"/>
          </w:p>
        </w:tc>
        <w:tc>
          <w:tcPr>
            <w:tcW w:w="2972" w:type="dxa"/>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e.g. 0.0005</w:t>
            </w:r>
          </w:p>
        </w:tc>
        <w:tc>
          <w:tcPr>
            <w:tcW w:w="3234" w:type="dxa"/>
            <w:shd w:val="clear" w:color="auto" w:fill="FABF8F" w:themeFill="accent6" w:themeFillTint="99"/>
          </w:tcPr>
          <w:p w:rsidR="007428E0" w:rsidRPr="00D742D9" w:rsidRDefault="002E44D4" w:rsidP="007428E0">
            <w:pPr>
              <w:rPr>
                <w:rFonts w:asciiTheme="minorHAnsi" w:hAnsiTheme="minorHAnsi"/>
              </w:rPr>
            </w:pPr>
            <w:r w:rsidRPr="00D742D9">
              <w:rPr>
                <w:rFonts w:asciiTheme="minorHAnsi" w:hAnsiTheme="minorHAnsi"/>
              </w:rPr>
              <w:t>Report the LOQ</w:t>
            </w:r>
            <w:r w:rsidR="007428E0">
              <w:rPr>
                <w:rFonts w:asciiTheme="minorHAnsi" w:hAnsiTheme="minorHAnsi"/>
              </w:rPr>
              <w:t xml:space="preserve"> if available</w:t>
            </w:r>
            <w:r w:rsidRPr="00D742D9">
              <w:rPr>
                <w:rFonts w:asciiTheme="minorHAnsi" w:hAnsiTheme="minorHAnsi"/>
              </w:rPr>
              <w:t xml:space="preserve">, as </w:t>
            </w:r>
            <w:r w:rsidR="007428E0">
              <w:rPr>
                <w:rFonts w:asciiTheme="minorHAnsi" w:hAnsiTheme="minorHAnsi"/>
              </w:rPr>
              <w:t>this is used to</w:t>
            </w:r>
            <w:r w:rsidRPr="00D742D9">
              <w:rPr>
                <w:rFonts w:asciiTheme="minorHAnsi" w:hAnsiTheme="minorHAnsi"/>
              </w:rPr>
              <w:t xml:space="preserve"> make adjustments to left censored data. The value should be </w:t>
            </w:r>
            <w:r w:rsidR="007428E0">
              <w:rPr>
                <w:rFonts w:asciiTheme="minorHAnsi" w:hAnsiTheme="minorHAnsi"/>
              </w:rPr>
              <w:t xml:space="preserve">in </w:t>
            </w:r>
            <w:r w:rsidRPr="00D742D9">
              <w:rPr>
                <w:rFonts w:asciiTheme="minorHAnsi" w:hAnsiTheme="minorHAnsi"/>
              </w:rPr>
              <w:t>microgram/kilogram or microgram/litre</w:t>
            </w:r>
          </w:p>
        </w:tc>
      </w:tr>
      <w:tr w:rsidR="002E44D4" w:rsidRPr="00D742D9" w:rsidTr="007428E0">
        <w:trPr>
          <w:trHeight w:val="300"/>
        </w:trPr>
        <w:tc>
          <w:tcPr>
            <w:tcW w:w="3116" w:type="dxa"/>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CCalpha</w:t>
            </w:r>
            <w:proofErr w:type="spellEnd"/>
          </w:p>
        </w:tc>
        <w:tc>
          <w:tcPr>
            <w:tcW w:w="2972" w:type="dxa"/>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e.g. 0.001</w:t>
            </w:r>
          </w:p>
        </w:tc>
        <w:tc>
          <w:tcPr>
            <w:tcW w:w="3234" w:type="dxa"/>
            <w:shd w:val="clear" w:color="auto" w:fill="FABF8F" w:themeFill="accent6" w:themeFillTint="99"/>
          </w:tcPr>
          <w:p w:rsidR="002E44D4" w:rsidRPr="00D742D9" w:rsidRDefault="002E44D4" w:rsidP="00C20171">
            <w:pPr>
              <w:rPr>
                <w:rFonts w:asciiTheme="minorHAnsi" w:hAnsiTheme="minorHAnsi"/>
              </w:rPr>
            </w:pPr>
            <w:proofErr w:type="spellStart"/>
            <w:r w:rsidRPr="00D742D9">
              <w:rPr>
                <w:rFonts w:asciiTheme="minorHAnsi" w:hAnsiTheme="minorHAnsi"/>
              </w:rPr>
              <w:t>CCalpha</w:t>
            </w:r>
            <w:proofErr w:type="spellEnd"/>
            <w:r w:rsidRPr="00D742D9">
              <w:rPr>
                <w:rFonts w:asciiTheme="minorHAnsi" w:hAnsiTheme="minorHAnsi"/>
              </w:rPr>
              <w:t xml:space="preserve"> </w:t>
            </w:r>
            <w:r w:rsidR="007428E0">
              <w:rPr>
                <w:rFonts w:asciiTheme="minorHAnsi" w:hAnsiTheme="minorHAnsi"/>
              </w:rPr>
              <w:t>must</w:t>
            </w:r>
            <w:r w:rsidRPr="00D742D9">
              <w:rPr>
                <w:rFonts w:asciiTheme="minorHAnsi" w:hAnsiTheme="minorHAnsi"/>
              </w:rPr>
              <w:t xml:space="preserve"> be reported for all </w:t>
            </w:r>
            <w:r w:rsidR="00C20171">
              <w:rPr>
                <w:rFonts w:asciiTheme="minorHAnsi" w:hAnsiTheme="minorHAnsi"/>
              </w:rPr>
              <w:t xml:space="preserve">confirmation </w:t>
            </w:r>
            <w:r w:rsidRPr="00D742D9">
              <w:rPr>
                <w:rFonts w:asciiTheme="minorHAnsi" w:hAnsiTheme="minorHAnsi"/>
              </w:rPr>
              <w:t>results</w:t>
            </w:r>
            <w:r w:rsidR="007428E0">
              <w:rPr>
                <w:rFonts w:asciiTheme="minorHAnsi" w:hAnsiTheme="minorHAnsi"/>
              </w:rPr>
              <w:t xml:space="preserve"> unless the residue reported in group B3c</w:t>
            </w:r>
            <w:r w:rsidR="00D02F74">
              <w:rPr>
                <w:rFonts w:asciiTheme="minorHAnsi" w:hAnsiTheme="minorHAnsi"/>
              </w:rPr>
              <w:t xml:space="preserve"> or have </w:t>
            </w:r>
            <w:proofErr w:type="spellStart"/>
            <w:r w:rsidR="00D02F74">
              <w:rPr>
                <w:rFonts w:asciiTheme="minorHAnsi" w:hAnsiTheme="minorHAnsi"/>
              </w:rPr>
              <w:t>paramType</w:t>
            </w:r>
            <w:proofErr w:type="spellEnd"/>
            <w:r w:rsidR="00D02F74">
              <w:rPr>
                <w:rFonts w:asciiTheme="minorHAnsi" w:hAnsiTheme="minorHAnsi"/>
              </w:rPr>
              <w:t xml:space="preserve"> = P002A</w:t>
            </w:r>
          </w:p>
        </w:tc>
      </w:tr>
      <w:tr w:rsidR="002E44D4" w:rsidRPr="00D742D9" w:rsidTr="009D282B">
        <w:trPr>
          <w:trHeight w:val="300"/>
        </w:trPr>
        <w:tc>
          <w:tcPr>
            <w:tcW w:w="3116" w:type="dxa"/>
            <w:tcBorders>
              <w:bottom w:val="single" w:sz="4" w:space="0" w:color="auto"/>
            </w:tcBorders>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CCbeta</w:t>
            </w:r>
            <w:proofErr w:type="spellEnd"/>
          </w:p>
        </w:tc>
        <w:tc>
          <w:tcPr>
            <w:tcW w:w="2972" w:type="dxa"/>
            <w:tcBorders>
              <w:bottom w:val="single" w:sz="4" w:space="0" w:color="auto"/>
            </w:tcBorders>
            <w:shd w:val="clear" w:color="auto" w:fill="FABF8F" w:themeFill="accent6" w:themeFillTint="99"/>
          </w:tcPr>
          <w:p w:rsidR="002E44D4" w:rsidRPr="00D742D9" w:rsidRDefault="002E44D4" w:rsidP="002E44D4">
            <w:pPr>
              <w:rPr>
                <w:rFonts w:asciiTheme="minorHAnsi" w:hAnsiTheme="minorHAnsi"/>
              </w:rPr>
            </w:pPr>
          </w:p>
        </w:tc>
        <w:tc>
          <w:tcPr>
            <w:tcW w:w="3234" w:type="dxa"/>
            <w:tcBorders>
              <w:bottom w:val="single" w:sz="4" w:space="0" w:color="auto"/>
            </w:tcBorders>
            <w:shd w:val="clear" w:color="auto" w:fill="FABF8F" w:themeFill="accent6" w:themeFillTint="99"/>
          </w:tcPr>
          <w:p w:rsidR="002E44D4" w:rsidRPr="00D742D9" w:rsidRDefault="007428E0" w:rsidP="00C20171">
            <w:pPr>
              <w:rPr>
                <w:rFonts w:asciiTheme="minorHAnsi" w:hAnsiTheme="minorHAnsi"/>
              </w:rPr>
            </w:pPr>
            <w:proofErr w:type="spellStart"/>
            <w:r w:rsidRPr="00D742D9">
              <w:rPr>
                <w:rFonts w:asciiTheme="minorHAnsi" w:hAnsiTheme="minorHAnsi"/>
              </w:rPr>
              <w:t>CC</w:t>
            </w:r>
            <w:r w:rsidR="00D02F74">
              <w:rPr>
                <w:rFonts w:asciiTheme="minorHAnsi" w:hAnsiTheme="minorHAnsi"/>
              </w:rPr>
              <w:t>beta</w:t>
            </w:r>
            <w:proofErr w:type="spellEnd"/>
            <w:r w:rsidRPr="00D742D9">
              <w:rPr>
                <w:rFonts w:asciiTheme="minorHAnsi" w:hAnsiTheme="minorHAnsi"/>
              </w:rPr>
              <w:t xml:space="preserve"> </w:t>
            </w:r>
            <w:r>
              <w:rPr>
                <w:rFonts w:asciiTheme="minorHAnsi" w:hAnsiTheme="minorHAnsi"/>
              </w:rPr>
              <w:t>must</w:t>
            </w:r>
            <w:r w:rsidRPr="00D742D9">
              <w:rPr>
                <w:rFonts w:asciiTheme="minorHAnsi" w:hAnsiTheme="minorHAnsi"/>
              </w:rPr>
              <w:t xml:space="preserve"> be reported for all </w:t>
            </w:r>
            <w:r w:rsidR="00C20171">
              <w:rPr>
                <w:rFonts w:asciiTheme="minorHAnsi" w:hAnsiTheme="minorHAnsi"/>
              </w:rPr>
              <w:t>screening</w:t>
            </w:r>
            <w:r w:rsidRPr="00D742D9">
              <w:rPr>
                <w:rFonts w:asciiTheme="minorHAnsi" w:hAnsiTheme="minorHAnsi"/>
              </w:rPr>
              <w:t xml:space="preserve"> results</w:t>
            </w:r>
            <w:r>
              <w:rPr>
                <w:rFonts w:asciiTheme="minorHAnsi" w:hAnsiTheme="minorHAnsi"/>
              </w:rPr>
              <w:t xml:space="preserve"> unless the residue reported in group </w:t>
            </w:r>
            <w:r w:rsidR="00C20171">
              <w:rPr>
                <w:rFonts w:ascii="Calibri" w:eastAsia="Malgun Gothic" w:hAnsi="Calibri"/>
                <w:lang w:eastAsia="en-GB"/>
              </w:rPr>
              <w:t>B2c, B2f, B3a, B3c, B3f</w:t>
            </w:r>
            <w:r w:rsidR="00C20171">
              <w:rPr>
                <w:rFonts w:ascii="Calibri" w:eastAsia="Malgun Gothic" w:hAnsi="Calibri"/>
                <w:lang w:eastAsia="en-GB"/>
              </w:rPr>
              <w:t xml:space="preserve"> or inhibitors</w:t>
            </w:r>
          </w:p>
        </w:tc>
      </w:tr>
      <w:tr w:rsidR="002E44D4" w:rsidRPr="00D742D9" w:rsidTr="009D282B">
        <w:trPr>
          <w:trHeight w:val="300"/>
        </w:trPr>
        <w:tc>
          <w:tcPr>
            <w:tcW w:w="3116" w:type="dxa"/>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resVal</w:t>
            </w:r>
            <w:proofErr w:type="spellEnd"/>
          </w:p>
        </w:tc>
        <w:tc>
          <w:tcPr>
            <w:tcW w:w="2972" w:type="dxa"/>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e.g. 0.6</w:t>
            </w:r>
          </w:p>
        </w:tc>
        <w:tc>
          <w:tcPr>
            <w:tcW w:w="3234" w:type="dxa"/>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 xml:space="preserve">This must be completed for all quantitative results where </w:t>
            </w:r>
            <w:proofErr w:type="spellStart"/>
            <w:r w:rsidRPr="00D742D9">
              <w:rPr>
                <w:rFonts w:asciiTheme="minorHAnsi" w:hAnsiTheme="minorHAnsi"/>
              </w:rPr>
              <w:t>resType</w:t>
            </w:r>
            <w:proofErr w:type="spellEnd"/>
            <w:r w:rsidRPr="00D742D9">
              <w:rPr>
                <w:rFonts w:asciiTheme="minorHAnsi" w:hAnsiTheme="minorHAnsi"/>
              </w:rPr>
              <w:t xml:space="preserve"> = “VAL” in microgram/kilogram or microgram/litre</w:t>
            </w:r>
          </w:p>
        </w:tc>
      </w:tr>
      <w:tr w:rsidR="002E44D4" w:rsidRPr="00D742D9" w:rsidTr="002E44D4">
        <w:trPr>
          <w:trHeight w:val="300"/>
        </w:trPr>
        <w:tc>
          <w:tcPr>
            <w:tcW w:w="3116" w:type="dxa"/>
            <w:noWrap/>
          </w:tcPr>
          <w:p w:rsidR="002E44D4" w:rsidRPr="00D742D9" w:rsidRDefault="002E44D4" w:rsidP="002E44D4">
            <w:pPr>
              <w:rPr>
                <w:rFonts w:asciiTheme="minorHAnsi" w:hAnsiTheme="minorHAnsi"/>
              </w:rPr>
            </w:pPr>
            <w:proofErr w:type="spellStart"/>
            <w:r w:rsidRPr="00D742D9">
              <w:rPr>
                <w:rFonts w:asciiTheme="minorHAnsi" w:hAnsiTheme="minorHAnsi"/>
              </w:rPr>
              <w:t>exprResPerc_fatPerc</w:t>
            </w:r>
            <w:proofErr w:type="spellEnd"/>
          </w:p>
        </w:tc>
        <w:tc>
          <w:tcPr>
            <w:tcW w:w="2972" w:type="dxa"/>
          </w:tcPr>
          <w:p w:rsidR="002E44D4" w:rsidRPr="00D742D9" w:rsidRDefault="002E44D4" w:rsidP="002E44D4">
            <w:pPr>
              <w:rPr>
                <w:rFonts w:asciiTheme="minorHAnsi" w:hAnsiTheme="minorHAnsi"/>
              </w:rPr>
            </w:pPr>
          </w:p>
        </w:tc>
        <w:tc>
          <w:tcPr>
            <w:tcW w:w="3234" w:type="dxa"/>
          </w:tcPr>
          <w:p w:rsidR="002E44D4" w:rsidRPr="00D742D9" w:rsidRDefault="002E44D4" w:rsidP="002E44D4">
            <w:pPr>
              <w:rPr>
                <w:rFonts w:asciiTheme="minorHAnsi" w:hAnsiTheme="minorHAnsi"/>
              </w:rPr>
            </w:pPr>
            <w:r w:rsidRPr="00D742D9">
              <w:rPr>
                <w:rFonts w:asciiTheme="minorHAnsi" w:hAnsiTheme="minorHAnsi"/>
              </w:rPr>
              <w:t>Optional</w:t>
            </w:r>
          </w:p>
        </w:tc>
      </w:tr>
      <w:tr w:rsidR="002E44D4" w:rsidRPr="00D742D9" w:rsidTr="002E44D4">
        <w:trPr>
          <w:trHeight w:val="300"/>
        </w:trPr>
        <w:tc>
          <w:tcPr>
            <w:tcW w:w="3116" w:type="dxa"/>
            <w:noWrap/>
          </w:tcPr>
          <w:p w:rsidR="002E44D4" w:rsidRPr="00D742D9" w:rsidRDefault="002E44D4" w:rsidP="002E44D4">
            <w:pPr>
              <w:rPr>
                <w:rFonts w:asciiTheme="minorHAnsi" w:hAnsiTheme="minorHAnsi"/>
              </w:rPr>
            </w:pPr>
            <w:proofErr w:type="spellStart"/>
            <w:r w:rsidRPr="00D742D9">
              <w:rPr>
                <w:rFonts w:asciiTheme="minorHAnsi" w:hAnsiTheme="minorHAnsi"/>
              </w:rPr>
              <w:t>exprResPerc_moistPerc</w:t>
            </w:r>
            <w:proofErr w:type="spellEnd"/>
          </w:p>
        </w:tc>
        <w:tc>
          <w:tcPr>
            <w:tcW w:w="2972" w:type="dxa"/>
          </w:tcPr>
          <w:p w:rsidR="002E44D4" w:rsidRPr="00D742D9" w:rsidRDefault="002E44D4" w:rsidP="002E44D4">
            <w:pPr>
              <w:rPr>
                <w:rFonts w:asciiTheme="minorHAnsi" w:hAnsiTheme="minorHAnsi"/>
              </w:rPr>
            </w:pPr>
          </w:p>
        </w:tc>
        <w:tc>
          <w:tcPr>
            <w:tcW w:w="3234" w:type="dxa"/>
          </w:tcPr>
          <w:p w:rsidR="002E44D4" w:rsidRPr="00D742D9" w:rsidRDefault="002E44D4" w:rsidP="002E44D4">
            <w:pPr>
              <w:rPr>
                <w:rFonts w:asciiTheme="minorHAnsi" w:hAnsiTheme="minorHAnsi"/>
              </w:rPr>
            </w:pPr>
            <w:r w:rsidRPr="00D742D9">
              <w:rPr>
                <w:rFonts w:asciiTheme="minorHAnsi" w:hAnsiTheme="minorHAnsi"/>
              </w:rPr>
              <w:t>Optional</w:t>
            </w:r>
          </w:p>
        </w:tc>
      </w:tr>
      <w:tr w:rsidR="002E44D4" w:rsidRPr="00D742D9" w:rsidTr="002E44D4">
        <w:trPr>
          <w:trHeight w:val="300"/>
        </w:trPr>
        <w:tc>
          <w:tcPr>
            <w:tcW w:w="3116" w:type="dxa"/>
            <w:tcBorders>
              <w:bottom w:val="single" w:sz="4" w:space="0" w:color="auto"/>
            </w:tcBorders>
            <w:noWrap/>
          </w:tcPr>
          <w:p w:rsidR="002E44D4" w:rsidRPr="00D742D9" w:rsidRDefault="002E44D4" w:rsidP="002E44D4">
            <w:pPr>
              <w:rPr>
                <w:rFonts w:asciiTheme="minorHAnsi" w:hAnsiTheme="minorHAnsi"/>
              </w:rPr>
            </w:pPr>
            <w:proofErr w:type="spellStart"/>
            <w:r w:rsidRPr="00D742D9">
              <w:rPr>
                <w:rFonts w:asciiTheme="minorHAnsi" w:hAnsiTheme="minorHAnsi"/>
              </w:rPr>
              <w:t>resQualValue</w:t>
            </w:r>
            <w:proofErr w:type="spellEnd"/>
          </w:p>
        </w:tc>
        <w:tc>
          <w:tcPr>
            <w:tcW w:w="2972" w:type="dxa"/>
            <w:tcBorders>
              <w:bottom w:val="single" w:sz="4" w:space="0" w:color="auto"/>
            </w:tcBorders>
          </w:tcPr>
          <w:p w:rsidR="002E44D4" w:rsidRPr="00D742D9" w:rsidRDefault="00D02F74" w:rsidP="002E44D4">
            <w:pPr>
              <w:rPr>
                <w:rFonts w:asciiTheme="minorHAnsi" w:hAnsiTheme="minorHAnsi"/>
              </w:rPr>
            </w:pPr>
            <w:r>
              <w:rPr>
                <w:rFonts w:asciiTheme="minorHAnsi" w:hAnsiTheme="minorHAnsi"/>
              </w:rPr>
              <w:t>e.g. NEG</w:t>
            </w:r>
          </w:p>
        </w:tc>
        <w:tc>
          <w:tcPr>
            <w:tcW w:w="3234" w:type="dxa"/>
            <w:tcBorders>
              <w:bottom w:val="single" w:sz="4" w:space="0" w:color="auto"/>
            </w:tcBorders>
          </w:tcPr>
          <w:p w:rsidR="002E44D4" w:rsidRPr="00D742D9" w:rsidRDefault="00D95634" w:rsidP="002E44D4">
            <w:pPr>
              <w:rPr>
                <w:rFonts w:asciiTheme="minorHAnsi" w:hAnsiTheme="minorHAnsi"/>
              </w:rPr>
            </w:pPr>
            <w:r>
              <w:rPr>
                <w:rFonts w:asciiTheme="minorHAnsi" w:hAnsiTheme="minorHAnsi"/>
              </w:rPr>
              <w:t xml:space="preserve">Only required for negative </w:t>
            </w:r>
            <w:r>
              <w:rPr>
                <w:rFonts w:asciiTheme="minorHAnsi" w:hAnsiTheme="minorHAnsi"/>
              </w:rPr>
              <w:lastRenderedPageBreak/>
              <w:t xml:space="preserve">qualitative tests </w:t>
            </w:r>
            <w:proofErr w:type="spellStart"/>
            <w:r>
              <w:rPr>
                <w:rFonts w:asciiTheme="minorHAnsi" w:hAnsiTheme="minorHAnsi"/>
              </w:rPr>
              <w:t>resType</w:t>
            </w:r>
            <w:proofErr w:type="spellEnd"/>
            <w:r>
              <w:rPr>
                <w:rFonts w:asciiTheme="minorHAnsi" w:hAnsiTheme="minorHAnsi"/>
              </w:rPr>
              <w:t xml:space="preserve"> must be “BIN"</w:t>
            </w:r>
          </w:p>
        </w:tc>
      </w:tr>
      <w:tr w:rsidR="002E44D4" w:rsidRPr="00D742D9" w:rsidTr="002E44D4">
        <w:trPr>
          <w:trHeight w:val="300"/>
        </w:trPr>
        <w:tc>
          <w:tcPr>
            <w:tcW w:w="3116" w:type="dxa"/>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lastRenderedPageBreak/>
              <w:t>resType</w:t>
            </w:r>
            <w:proofErr w:type="spellEnd"/>
          </w:p>
        </w:tc>
        <w:tc>
          <w:tcPr>
            <w:tcW w:w="2972" w:type="dxa"/>
            <w:shd w:val="clear" w:color="auto" w:fill="FABF8F" w:themeFill="accent6" w:themeFillTint="99"/>
          </w:tcPr>
          <w:p w:rsidR="002E44D4" w:rsidRPr="00D742D9" w:rsidRDefault="0087731B" w:rsidP="002E44D4">
            <w:pPr>
              <w:rPr>
                <w:rFonts w:asciiTheme="minorHAnsi" w:hAnsiTheme="minorHAnsi"/>
              </w:rPr>
            </w:pPr>
            <w:r w:rsidRPr="00D742D9">
              <w:rPr>
                <w:rFonts w:asciiTheme="minorHAnsi" w:hAnsiTheme="minorHAnsi"/>
              </w:rPr>
              <w:t xml:space="preserve">e.g. </w:t>
            </w:r>
            <w:r w:rsidR="002E44D4" w:rsidRPr="00D742D9">
              <w:rPr>
                <w:rFonts w:asciiTheme="minorHAnsi" w:hAnsiTheme="minorHAnsi"/>
              </w:rPr>
              <w:t>LOQ</w:t>
            </w:r>
          </w:p>
          <w:p w:rsidR="002E44D4" w:rsidRPr="00D742D9" w:rsidRDefault="002E44D4" w:rsidP="002E44D4">
            <w:pPr>
              <w:rPr>
                <w:rFonts w:asciiTheme="minorHAnsi" w:hAnsiTheme="minorHAnsi"/>
              </w:rPr>
            </w:pPr>
          </w:p>
        </w:tc>
        <w:tc>
          <w:tcPr>
            <w:tcW w:w="3234" w:type="dxa"/>
            <w:shd w:val="clear" w:color="auto" w:fill="FABF8F" w:themeFill="accent6" w:themeFillTint="99"/>
          </w:tcPr>
          <w:p w:rsidR="002E44D4" w:rsidRPr="00D742D9" w:rsidRDefault="00931A5A" w:rsidP="002E44D4">
            <w:pPr>
              <w:rPr>
                <w:rFonts w:asciiTheme="minorHAnsi" w:hAnsiTheme="minorHAnsi"/>
              </w:rPr>
            </w:pPr>
            <w:r>
              <w:rPr>
                <w:rFonts w:asciiTheme="minorHAnsi" w:hAnsiTheme="minorHAnsi"/>
              </w:rPr>
              <w:t>Report the type of results obtained</w:t>
            </w:r>
          </w:p>
        </w:tc>
      </w:tr>
      <w:tr w:rsidR="002E44D4" w:rsidRPr="00D742D9" w:rsidTr="002E44D4">
        <w:trPr>
          <w:trHeight w:val="300"/>
        </w:trPr>
        <w:tc>
          <w:tcPr>
            <w:tcW w:w="3116" w:type="dxa"/>
            <w:noWrap/>
          </w:tcPr>
          <w:p w:rsidR="002E44D4" w:rsidRPr="00D742D9" w:rsidRDefault="002E44D4" w:rsidP="002E44D4">
            <w:pPr>
              <w:rPr>
                <w:rFonts w:asciiTheme="minorHAnsi" w:hAnsiTheme="minorHAnsi"/>
              </w:rPr>
            </w:pPr>
            <w:proofErr w:type="spellStart"/>
            <w:r w:rsidRPr="00D742D9">
              <w:rPr>
                <w:rFonts w:asciiTheme="minorHAnsi" w:hAnsiTheme="minorHAnsi"/>
              </w:rPr>
              <w:t>resValUncert</w:t>
            </w:r>
            <w:proofErr w:type="spellEnd"/>
          </w:p>
        </w:tc>
        <w:tc>
          <w:tcPr>
            <w:tcW w:w="2972" w:type="dxa"/>
          </w:tcPr>
          <w:p w:rsidR="002E44D4" w:rsidRPr="00D742D9" w:rsidRDefault="002E44D4" w:rsidP="002E44D4">
            <w:pPr>
              <w:rPr>
                <w:rFonts w:asciiTheme="minorHAnsi" w:hAnsiTheme="minorHAnsi"/>
              </w:rPr>
            </w:pPr>
          </w:p>
        </w:tc>
        <w:tc>
          <w:tcPr>
            <w:tcW w:w="3234" w:type="dxa"/>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2E44D4">
        <w:trPr>
          <w:trHeight w:val="300"/>
        </w:trPr>
        <w:tc>
          <w:tcPr>
            <w:tcW w:w="3116" w:type="dxa"/>
            <w:noWrap/>
          </w:tcPr>
          <w:p w:rsidR="002E44D4" w:rsidRPr="00D742D9" w:rsidRDefault="002E44D4" w:rsidP="002E44D4">
            <w:pPr>
              <w:rPr>
                <w:rFonts w:asciiTheme="minorHAnsi" w:hAnsiTheme="minorHAnsi"/>
              </w:rPr>
            </w:pPr>
            <w:proofErr w:type="spellStart"/>
            <w:r w:rsidRPr="00D742D9">
              <w:rPr>
                <w:rFonts w:asciiTheme="minorHAnsi" w:hAnsiTheme="minorHAnsi"/>
              </w:rPr>
              <w:t>resValUncertSD</w:t>
            </w:r>
            <w:proofErr w:type="spellEnd"/>
          </w:p>
        </w:tc>
        <w:tc>
          <w:tcPr>
            <w:tcW w:w="2972" w:type="dxa"/>
          </w:tcPr>
          <w:p w:rsidR="002E44D4" w:rsidRPr="00D742D9" w:rsidRDefault="002E44D4" w:rsidP="002E44D4">
            <w:pPr>
              <w:rPr>
                <w:rFonts w:asciiTheme="minorHAnsi" w:hAnsiTheme="minorHAnsi"/>
              </w:rPr>
            </w:pPr>
          </w:p>
        </w:tc>
        <w:tc>
          <w:tcPr>
            <w:tcW w:w="3234" w:type="dxa"/>
          </w:tcPr>
          <w:p w:rsidR="002E44D4" w:rsidRPr="00D742D9" w:rsidRDefault="002E44D4" w:rsidP="002E44D4">
            <w:pPr>
              <w:rPr>
                <w:rFonts w:asciiTheme="minorHAnsi" w:hAnsiTheme="minorHAnsi"/>
              </w:rPr>
            </w:pPr>
            <w:r w:rsidRPr="00D742D9">
              <w:rPr>
                <w:rFonts w:asciiTheme="minorHAnsi" w:hAnsiTheme="minorHAnsi"/>
              </w:rPr>
              <w:t>Not required</w:t>
            </w:r>
          </w:p>
        </w:tc>
      </w:tr>
      <w:tr w:rsidR="002E44D4" w:rsidRPr="00D742D9" w:rsidTr="00931A5A">
        <w:trPr>
          <w:trHeight w:val="300"/>
        </w:trPr>
        <w:tc>
          <w:tcPr>
            <w:tcW w:w="3116" w:type="dxa"/>
            <w:tcBorders>
              <w:bottom w:val="single" w:sz="4" w:space="0" w:color="auto"/>
            </w:tcBorders>
            <w:noWrap/>
          </w:tcPr>
          <w:p w:rsidR="002E44D4" w:rsidRPr="00D742D9" w:rsidRDefault="002E44D4" w:rsidP="002E44D4">
            <w:pPr>
              <w:rPr>
                <w:rFonts w:asciiTheme="minorHAnsi" w:hAnsiTheme="minorHAnsi"/>
              </w:rPr>
            </w:pPr>
            <w:proofErr w:type="spellStart"/>
            <w:r w:rsidRPr="00D742D9">
              <w:rPr>
                <w:rFonts w:asciiTheme="minorHAnsi" w:hAnsiTheme="minorHAnsi"/>
              </w:rPr>
              <w:t>evalLowLimit</w:t>
            </w:r>
            <w:proofErr w:type="spellEnd"/>
          </w:p>
        </w:tc>
        <w:tc>
          <w:tcPr>
            <w:tcW w:w="2972" w:type="dxa"/>
            <w:tcBorders>
              <w:bottom w:val="single" w:sz="4" w:space="0" w:color="auto"/>
            </w:tcBorders>
          </w:tcPr>
          <w:p w:rsidR="002E44D4" w:rsidRPr="00D742D9" w:rsidRDefault="002E44D4" w:rsidP="002E44D4">
            <w:pPr>
              <w:rPr>
                <w:rFonts w:asciiTheme="minorHAnsi" w:hAnsiTheme="minorHAnsi"/>
              </w:rPr>
            </w:pPr>
            <w:r w:rsidRPr="00D742D9">
              <w:rPr>
                <w:rFonts w:asciiTheme="minorHAnsi" w:hAnsiTheme="minorHAnsi"/>
              </w:rPr>
              <w:t>e.g. 1000</w:t>
            </w:r>
          </w:p>
        </w:tc>
        <w:tc>
          <w:tcPr>
            <w:tcW w:w="3234" w:type="dxa"/>
            <w:tcBorders>
              <w:bottom w:val="single" w:sz="4" w:space="0" w:color="auto"/>
            </w:tcBorders>
          </w:tcPr>
          <w:p w:rsidR="002E44D4" w:rsidRPr="00D742D9" w:rsidRDefault="00C20171" w:rsidP="00931A5A">
            <w:pPr>
              <w:rPr>
                <w:rFonts w:asciiTheme="minorHAnsi" w:hAnsiTheme="minorHAnsi"/>
              </w:rPr>
            </w:pPr>
            <w:r>
              <w:rPr>
                <w:rFonts w:asciiTheme="minorHAnsi" w:hAnsiTheme="minorHAnsi"/>
              </w:rPr>
              <w:t>Required for non-compliant results</w:t>
            </w:r>
            <w:r w:rsidR="002E44D4" w:rsidRPr="00D742D9">
              <w:rPr>
                <w:rFonts w:asciiTheme="minorHAnsi" w:hAnsiTheme="minorHAnsi"/>
              </w:rPr>
              <w:t xml:space="preserve"> unless detection is sufficient to indicate a non-compliant result</w:t>
            </w:r>
          </w:p>
        </w:tc>
      </w:tr>
      <w:tr w:rsidR="002E44D4" w:rsidRPr="00D742D9" w:rsidTr="00931A5A">
        <w:trPr>
          <w:trHeight w:val="300"/>
        </w:trPr>
        <w:tc>
          <w:tcPr>
            <w:tcW w:w="3116" w:type="dxa"/>
            <w:tcBorders>
              <w:bottom w:val="single" w:sz="4" w:space="0" w:color="auto"/>
            </w:tcBorders>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evalLimitType</w:t>
            </w:r>
            <w:proofErr w:type="spellEnd"/>
          </w:p>
        </w:tc>
        <w:tc>
          <w:tcPr>
            <w:tcW w:w="2972" w:type="dxa"/>
            <w:tcBorders>
              <w:bottom w:val="single" w:sz="4" w:space="0" w:color="auto"/>
            </w:tcBorders>
            <w:shd w:val="clear" w:color="auto" w:fill="FABF8F" w:themeFill="accent6" w:themeFillTint="99"/>
          </w:tcPr>
          <w:p w:rsidR="002E44D4" w:rsidRPr="00D742D9" w:rsidRDefault="0087731B" w:rsidP="002E44D4">
            <w:pPr>
              <w:rPr>
                <w:rFonts w:asciiTheme="minorHAnsi" w:hAnsiTheme="minorHAnsi"/>
              </w:rPr>
            </w:pPr>
            <w:r w:rsidRPr="00D742D9">
              <w:rPr>
                <w:rFonts w:asciiTheme="minorHAnsi" w:hAnsiTheme="minorHAnsi"/>
              </w:rPr>
              <w:t xml:space="preserve">e.g. </w:t>
            </w:r>
            <w:r w:rsidR="002E44D4" w:rsidRPr="00D742D9">
              <w:rPr>
                <w:rFonts w:asciiTheme="minorHAnsi" w:hAnsiTheme="minorHAnsi"/>
              </w:rPr>
              <w:t>W002A =Maximum Residue Level (MRL)</w:t>
            </w:r>
          </w:p>
          <w:p w:rsidR="002E44D4" w:rsidRPr="00D742D9" w:rsidRDefault="002E44D4" w:rsidP="002E44D4">
            <w:pPr>
              <w:rPr>
                <w:rFonts w:asciiTheme="minorHAnsi" w:eastAsia="Malgun Gothic" w:hAnsiTheme="minorHAnsi"/>
              </w:rPr>
            </w:pPr>
          </w:p>
        </w:tc>
        <w:tc>
          <w:tcPr>
            <w:tcW w:w="3234" w:type="dxa"/>
            <w:tcBorders>
              <w:bottom w:val="single" w:sz="4" w:space="0" w:color="auto"/>
            </w:tcBorders>
            <w:shd w:val="clear" w:color="auto" w:fill="FABF8F" w:themeFill="accent6" w:themeFillTint="99"/>
          </w:tcPr>
          <w:p w:rsidR="002E44D4" w:rsidRPr="00D742D9" w:rsidRDefault="00931A5A" w:rsidP="002E44D4">
            <w:pPr>
              <w:rPr>
                <w:rFonts w:asciiTheme="minorHAnsi" w:hAnsiTheme="minorHAnsi"/>
              </w:rPr>
            </w:pPr>
            <w:r>
              <w:rPr>
                <w:rFonts w:asciiTheme="minorHAnsi" w:hAnsiTheme="minorHAnsi"/>
              </w:rPr>
              <w:t xml:space="preserve">Must be reported if </w:t>
            </w:r>
            <w:proofErr w:type="spellStart"/>
            <w:r>
              <w:rPr>
                <w:rFonts w:asciiTheme="minorHAnsi" w:hAnsiTheme="minorHAnsi"/>
              </w:rPr>
              <w:t>evalLowLimit</w:t>
            </w:r>
            <w:proofErr w:type="spellEnd"/>
            <w:r>
              <w:rPr>
                <w:rFonts w:asciiTheme="minorHAnsi" w:hAnsiTheme="minorHAnsi"/>
              </w:rPr>
              <w:t xml:space="preserve"> is reported</w:t>
            </w:r>
          </w:p>
        </w:tc>
      </w:tr>
      <w:tr w:rsidR="002E44D4" w:rsidRPr="00D742D9" w:rsidTr="00931A5A">
        <w:trPr>
          <w:trHeight w:val="300"/>
        </w:trPr>
        <w:tc>
          <w:tcPr>
            <w:tcW w:w="3116" w:type="dxa"/>
            <w:tcBorders>
              <w:bottom w:val="single" w:sz="4" w:space="0" w:color="auto"/>
            </w:tcBorders>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evalCode</w:t>
            </w:r>
            <w:proofErr w:type="spellEnd"/>
          </w:p>
        </w:tc>
        <w:tc>
          <w:tcPr>
            <w:tcW w:w="2972" w:type="dxa"/>
            <w:tcBorders>
              <w:bottom w:val="single" w:sz="4" w:space="0" w:color="auto"/>
            </w:tcBorders>
            <w:shd w:val="clear" w:color="auto" w:fill="FABF8F" w:themeFill="accent6" w:themeFillTint="99"/>
          </w:tcPr>
          <w:p w:rsidR="002E44D4" w:rsidRPr="00D742D9" w:rsidRDefault="0087731B" w:rsidP="00931A5A">
            <w:pPr>
              <w:rPr>
                <w:rFonts w:asciiTheme="minorHAnsi" w:hAnsiTheme="minorHAnsi"/>
              </w:rPr>
            </w:pPr>
            <w:r w:rsidRPr="00D742D9">
              <w:rPr>
                <w:rFonts w:asciiTheme="minorHAnsi" w:hAnsiTheme="minorHAnsi"/>
              </w:rPr>
              <w:t xml:space="preserve">e.g. </w:t>
            </w:r>
            <w:r w:rsidR="002E44D4" w:rsidRPr="00D742D9">
              <w:rPr>
                <w:rFonts w:asciiTheme="minorHAnsi" w:hAnsiTheme="minorHAnsi"/>
              </w:rPr>
              <w:t>J002A = less than or equal to maximum permissible quantities</w:t>
            </w:r>
          </w:p>
        </w:tc>
        <w:tc>
          <w:tcPr>
            <w:tcW w:w="3234" w:type="dxa"/>
            <w:tcBorders>
              <w:bottom w:val="single" w:sz="4" w:space="0" w:color="auto"/>
            </w:tcBorders>
            <w:shd w:val="clear" w:color="auto" w:fill="FABF8F" w:themeFill="accent6" w:themeFillTint="99"/>
          </w:tcPr>
          <w:p w:rsidR="002E44D4" w:rsidRPr="00D742D9" w:rsidRDefault="002E44D4" w:rsidP="002E44D4">
            <w:pPr>
              <w:rPr>
                <w:rFonts w:asciiTheme="minorHAnsi" w:hAnsiTheme="minorHAnsi"/>
              </w:rPr>
            </w:pPr>
            <w:r w:rsidRPr="00D742D9">
              <w:rPr>
                <w:rFonts w:asciiTheme="minorHAnsi" w:hAnsiTheme="minorHAnsi"/>
              </w:rPr>
              <w:t xml:space="preserve">Indicate the result evaluation for the residue detected in the sample </w:t>
            </w:r>
          </w:p>
        </w:tc>
      </w:tr>
      <w:tr w:rsidR="002E44D4" w:rsidRPr="00D742D9" w:rsidTr="00931A5A">
        <w:trPr>
          <w:trHeight w:val="300"/>
        </w:trPr>
        <w:tc>
          <w:tcPr>
            <w:tcW w:w="3116" w:type="dxa"/>
            <w:tcBorders>
              <w:bottom w:val="single" w:sz="4" w:space="0" w:color="auto"/>
            </w:tcBorders>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actTakenCode</w:t>
            </w:r>
            <w:proofErr w:type="spellEnd"/>
          </w:p>
        </w:tc>
        <w:tc>
          <w:tcPr>
            <w:tcW w:w="2972" w:type="dxa"/>
            <w:tcBorders>
              <w:bottom w:val="single" w:sz="4" w:space="0" w:color="auto"/>
            </w:tcBorders>
            <w:shd w:val="clear" w:color="auto" w:fill="FABF8F" w:themeFill="accent6" w:themeFillTint="99"/>
          </w:tcPr>
          <w:p w:rsidR="002E44D4" w:rsidRPr="00D742D9" w:rsidRDefault="0087731B" w:rsidP="002E44D4">
            <w:pPr>
              <w:rPr>
                <w:rFonts w:asciiTheme="minorHAnsi" w:hAnsiTheme="minorHAnsi"/>
              </w:rPr>
            </w:pPr>
            <w:r w:rsidRPr="00D742D9">
              <w:rPr>
                <w:rFonts w:asciiTheme="minorHAnsi" w:hAnsiTheme="minorHAnsi"/>
              </w:rPr>
              <w:t xml:space="preserve">e.g. </w:t>
            </w:r>
            <w:r w:rsidR="002E44D4" w:rsidRPr="00D742D9">
              <w:rPr>
                <w:rFonts w:asciiTheme="minorHAnsi" w:hAnsiTheme="minorHAnsi"/>
              </w:rPr>
              <w:t>I = Follow-up investigation</w:t>
            </w:r>
          </w:p>
          <w:p w:rsidR="002E44D4" w:rsidRPr="00D742D9" w:rsidRDefault="002E44D4" w:rsidP="002E44D4">
            <w:pPr>
              <w:rPr>
                <w:rFonts w:asciiTheme="minorHAnsi" w:hAnsiTheme="minorHAnsi"/>
              </w:rPr>
            </w:pPr>
          </w:p>
        </w:tc>
        <w:tc>
          <w:tcPr>
            <w:tcW w:w="3234" w:type="dxa"/>
            <w:tcBorders>
              <w:bottom w:val="single" w:sz="4" w:space="0" w:color="auto"/>
            </w:tcBorders>
            <w:shd w:val="clear" w:color="auto" w:fill="FABF8F" w:themeFill="accent6" w:themeFillTint="99"/>
          </w:tcPr>
          <w:p w:rsidR="002E44D4" w:rsidRPr="00D742D9" w:rsidRDefault="002E44D4" w:rsidP="00931A5A">
            <w:pPr>
              <w:rPr>
                <w:rFonts w:asciiTheme="minorHAnsi" w:hAnsiTheme="minorHAnsi"/>
              </w:rPr>
            </w:pPr>
            <w:r w:rsidRPr="00D742D9">
              <w:rPr>
                <w:rFonts w:asciiTheme="minorHAnsi" w:hAnsiTheme="minorHAnsi"/>
              </w:rPr>
              <w:t xml:space="preserve">In case of a non-compliant result </w:t>
            </w:r>
            <w:r w:rsidR="00931A5A">
              <w:rPr>
                <w:rFonts w:asciiTheme="minorHAnsi" w:hAnsiTheme="minorHAnsi"/>
              </w:rPr>
              <w:t>a code/s for action taken must be reported</w:t>
            </w:r>
            <w:r w:rsidRPr="00D742D9">
              <w:rPr>
                <w:rFonts w:asciiTheme="minorHAnsi" w:hAnsiTheme="minorHAnsi"/>
              </w:rPr>
              <w:t>. Where multiple actions are taken report each value separated by “$”</w:t>
            </w:r>
          </w:p>
        </w:tc>
      </w:tr>
      <w:tr w:rsidR="002E44D4" w:rsidRPr="00D742D9" w:rsidTr="00931A5A">
        <w:trPr>
          <w:trHeight w:val="300"/>
        </w:trPr>
        <w:tc>
          <w:tcPr>
            <w:tcW w:w="3116" w:type="dxa"/>
            <w:shd w:val="clear" w:color="auto" w:fill="FFFFFF" w:themeFill="background1"/>
            <w:noWrap/>
          </w:tcPr>
          <w:p w:rsidR="002E44D4" w:rsidRPr="00D742D9" w:rsidRDefault="002E44D4" w:rsidP="002E44D4">
            <w:pPr>
              <w:rPr>
                <w:rFonts w:asciiTheme="minorHAnsi" w:hAnsiTheme="minorHAnsi"/>
              </w:rPr>
            </w:pPr>
            <w:proofErr w:type="spellStart"/>
            <w:r w:rsidRPr="00D742D9">
              <w:rPr>
                <w:rFonts w:asciiTheme="minorHAnsi" w:hAnsiTheme="minorHAnsi"/>
              </w:rPr>
              <w:t>evalInfo_sampTkAsses</w:t>
            </w:r>
            <w:proofErr w:type="spellEnd"/>
          </w:p>
        </w:tc>
        <w:tc>
          <w:tcPr>
            <w:tcW w:w="2972" w:type="dxa"/>
            <w:shd w:val="clear" w:color="auto" w:fill="FFFFFF" w:themeFill="background1"/>
          </w:tcPr>
          <w:p w:rsidR="002B2C09" w:rsidRPr="00D742D9" w:rsidRDefault="0087731B" w:rsidP="002B2C09">
            <w:pPr>
              <w:rPr>
                <w:rFonts w:asciiTheme="minorHAnsi" w:hAnsiTheme="minorHAnsi"/>
              </w:rPr>
            </w:pPr>
            <w:r w:rsidRPr="00D742D9">
              <w:rPr>
                <w:rFonts w:asciiTheme="minorHAnsi" w:hAnsiTheme="minorHAnsi"/>
              </w:rPr>
              <w:t xml:space="preserve">e.g. </w:t>
            </w:r>
            <w:r w:rsidR="002B2C09" w:rsidRPr="00D742D9">
              <w:rPr>
                <w:rFonts w:asciiTheme="minorHAnsi" w:hAnsiTheme="minorHAnsi"/>
              </w:rPr>
              <w:t>J037A = Compliant</w:t>
            </w:r>
          </w:p>
          <w:p w:rsidR="002E44D4" w:rsidRPr="00D742D9" w:rsidRDefault="002E44D4" w:rsidP="002E44D4">
            <w:pPr>
              <w:rPr>
                <w:rFonts w:asciiTheme="minorHAnsi" w:hAnsiTheme="minorHAnsi"/>
              </w:rPr>
            </w:pPr>
          </w:p>
        </w:tc>
        <w:tc>
          <w:tcPr>
            <w:tcW w:w="3234" w:type="dxa"/>
            <w:shd w:val="clear" w:color="auto" w:fill="FFFFFF" w:themeFill="background1"/>
          </w:tcPr>
          <w:p w:rsidR="002E44D4" w:rsidRPr="00D742D9" w:rsidRDefault="002B2C09" w:rsidP="002E44D4">
            <w:pPr>
              <w:rPr>
                <w:rFonts w:asciiTheme="minorHAnsi" w:hAnsiTheme="minorHAnsi"/>
              </w:rPr>
            </w:pPr>
            <w:r>
              <w:rPr>
                <w:rFonts w:asciiTheme="minorHAnsi" w:hAnsiTheme="minorHAnsi"/>
              </w:rPr>
              <w:t>Can be used to indicate the overall status of the sample</w:t>
            </w:r>
          </w:p>
        </w:tc>
      </w:tr>
      <w:tr w:rsidR="002E44D4" w:rsidRPr="00D742D9" w:rsidTr="00931A5A">
        <w:trPr>
          <w:trHeight w:val="300"/>
        </w:trPr>
        <w:tc>
          <w:tcPr>
            <w:tcW w:w="3116" w:type="dxa"/>
            <w:tcBorders>
              <w:bottom w:val="single" w:sz="4" w:space="0" w:color="auto"/>
            </w:tcBorders>
            <w:noWrap/>
          </w:tcPr>
          <w:p w:rsidR="002E44D4" w:rsidRPr="00D742D9" w:rsidRDefault="002E44D4" w:rsidP="002E44D4">
            <w:pPr>
              <w:rPr>
                <w:rFonts w:asciiTheme="minorHAnsi" w:hAnsiTheme="minorHAnsi"/>
              </w:rPr>
            </w:pPr>
            <w:proofErr w:type="spellStart"/>
            <w:r w:rsidRPr="00D742D9">
              <w:rPr>
                <w:rFonts w:asciiTheme="minorHAnsi" w:hAnsiTheme="minorHAnsi"/>
              </w:rPr>
              <w:t>evalInfo_sampEventAsses</w:t>
            </w:r>
            <w:proofErr w:type="spellEnd"/>
          </w:p>
        </w:tc>
        <w:tc>
          <w:tcPr>
            <w:tcW w:w="2972" w:type="dxa"/>
            <w:tcBorders>
              <w:bottom w:val="single" w:sz="4" w:space="0" w:color="auto"/>
            </w:tcBorders>
          </w:tcPr>
          <w:p w:rsidR="002E44D4" w:rsidRPr="00D742D9" w:rsidRDefault="0087731B" w:rsidP="002E44D4">
            <w:pPr>
              <w:rPr>
                <w:rFonts w:asciiTheme="minorHAnsi" w:hAnsiTheme="minorHAnsi"/>
              </w:rPr>
            </w:pPr>
            <w:r w:rsidRPr="00D742D9">
              <w:rPr>
                <w:rFonts w:asciiTheme="minorHAnsi" w:hAnsiTheme="minorHAnsi"/>
              </w:rPr>
              <w:t xml:space="preserve">e.g. </w:t>
            </w:r>
            <w:r w:rsidR="002E44D4" w:rsidRPr="00D742D9">
              <w:rPr>
                <w:rFonts w:asciiTheme="minorHAnsi" w:hAnsiTheme="minorHAnsi"/>
              </w:rPr>
              <w:t>J037A = Compliant</w:t>
            </w:r>
          </w:p>
          <w:p w:rsidR="002E44D4" w:rsidRPr="00D742D9" w:rsidRDefault="002E44D4" w:rsidP="002B2C09">
            <w:pPr>
              <w:rPr>
                <w:rFonts w:asciiTheme="minorHAnsi" w:hAnsiTheme="minorHAnsi"/>
              </w:rPr>
            </w:pPr>
          </w:p>
        </w:tc>
        <w:tc>
          <w:tcPr>
            <w:tcW w:w="3234" w:type="dxa"/>
            <w:tcBorders>
              <w:bottom w:val="single" w:sz="4" w:space="0" w:color="auto"/>
            </w:tcBorders>
          </w:tcPr>
          <w:p w:rsidR="002E44D4" w:rsidRPr="00D742D9" w:rsidRDefault="00A43143" w:rsidP="00A43143">
            <w:pPr>
              <w:rPr>
                <w:rFonts w:asciiTheme="minorHAnsi" w:hAnsiTheme="minorHAnsi"/>
              </w:rPr>
            </w:pPr>
            <w:r>
              <w:rPr>
                <w:rFonts w:asciiTheme="minorHAnsi" w:hAnsiTheme="minorHAnsi"/>
              </w:rPr>
              <w:t xml:space="preserve">Can be used to indicate </w:t>
            </w:r>
            <w:r w:rsidR="002E44D4" w:rsidRPr="00D742D9">
              <w:rPr>
                <w:rFonts w:asciiTheme="minorHAnsi" w:hAnsiTheme="minorHAnsi"/>
              </w:rPr>
              <w:t xml:space="preserve">the overall status </w:t>
            </w:r>
            <w:r>
              <w:rPr>
                <w:rFonts w:asciiTheme="minorHAnsi" w:hAnsiTheme="minorHAnsi"/>
              </w:rPr>
              <w:t>where multiple samples are taken from the same animal</w:t>
            </w:r>
          </w:p>
        </w:tc>
      </w:tr>
      <w:tr w:rsidR="002E44D4" w:rsidRPr="00D742D9" w:rsidTr="00931A5A">
        <w:trPr>
          <w:trHeight w:val="300"/>
        </w:trPr>
        <w:tc>
          <w:tcPr>
            <w:tcW w:w="3116" w:type="dxa"/>
            <w:shd w:val="clear" w:color="auto" w:fill="FABF8F" w:themeFill="accent6" w:themeFillTint="99"/>
            <w:noWrap/>
          </w:tcPr>
          <w:p w:rsidR="002E44D4" w:rsidRPr="00D742D9" w:rsidRDefault="002E44D4" w:rsidP="002E44D4">
            <w:pPr>
              <w:rPr>
                <w:rFonts w:asciiTheme="minorHAnsi" w:hAnsiTheme="minorHAnsi"/>
              </w:rPr>
            </w:pPr>
            <w:proofErr w:type="spellStart"/>
            <w:r w:rsidRPr="00D742D9">
              <w:rPr>
                <w:rFonts w:asciiTheme="minorHAnsi" w:hAnsiTheme="minorHAnsi"/>
              </w:rPr>
              <w:t>evalInfo_conclusion</w:t>
            </w:r>
            <w:proofErr w:type="spellEnd"/>
          </w:p>
        </w:tc>
        <w:tc>
          <w:tcPr>
            <w:tcW w:w="2972" w:type="dxa"/>
            <w:shd w:val="clear" w:color="auto" w:fill="FABF8F" w:themeFill="accent6" w:themeFillTint="99"/>
          </w:tcPr>
          <w:p w:rsidR="002E44D4" w:rsidRPr="00D742D9" w:rsidRDefault="0087731B" w:rsidP="002E44D4">
            <w:pPr>
              <w:rPr>
                <w:rFonts w:asciiTheme="minorHAnsi" w:hAnsiTheme="minorHAnsi"/>
              </w:rPr>
            </w:pPr>
            <w:r w:rsidRPr="00D742D9">
              <w:rPr>
                <w:rFonts w:asciiTheme="minorHAnsi" w:hAnsiTheme="minorHAnsi"/>
              </w:rPr>
              <w:t xml:space="preserve">e.g. </w:t>
            </w:r>
            <w:r w:rsidR="002E44D4" w:rsidRPr="00D742D9">
              <w:rPr>
                <w:rFonts w:asciiTheme="minorHAnsi" w:hAnsiTheme="minorHAnsi"/>
              </w:rPr>
              <w:t>C06A = Withdrawal period not respected</w:t>
            </w:r>
          </w:p>
          <w:p w:rsidR="002E44D4" w:rsidRPr="00D742D9" w:rsidRDefault="002E44D4" w:rsidP="002E44D4">
            <w:pPr>
              <w:rPr>
                <w:rFonts w:asciiTheme="minorHAnsi" w:hAnsiTheme="minorHAnsi"/>
              </w:rPr>
            </w:pPr>
          </w:p>
        </w:tc>
        <w:tc>
          <w:tcPr>
            <w:tcW w:w="3234" w:type="dxa"/>
            <w:shd w:val="clear" w:color="auto" w:fill="FABF8F" w:themeFill="accent6" w:themeFillTint="99"/>
          </w:tcPr>
          <w:p w:rsidR="002E44D4" w:rsidRPr="00D742D9" w:rsidRDefault="002E44D4" w:rsidP="00931A5A">
            <w:pPr>
              <w:rPr>
                <w:rFonts w:asciiTheme="minorHAnsi" w:hAnsiTheme="minorHAnsi"/>
              </w:rPr>
            </w:pPr>
            <w:r w:rsidRPr="00D742D9">
              <w:rPr>
                <w:rFonts w:asciiTheme="minorHAnsi" w:hAnsiTheme="minorHAnsi"/>
              </w:rPr>
              <w:t>In ca</w:t>
            </w:r>
            <w:r w:rsidR="00931A5A">
              <w:rPr>
                <w:rFonts w:asciiTheme="minorHAnsi" w:hAnsiTheme="minorHAnsi"/>
              </w:rPr>
              <w:t>se of a follow-up investigation</w:t>
            </w:r>
            <w:r w:rsidRPr="00D742D9">
              <w:rPr>
                <w:rFonts w:asciiTheme="minorHAnsi" w:hAnsiTheme="minorHAnsi"/>
              </w:rPr>
              <w:t xml:space="preserve"> the final conclusion</w:t>
            </w:r>
            <w:r w:rsidR="00931A5A">
              <w:rPr>
                <w:rFonts w:asciiTheme="minorHAnsi" w:hAnsiTheme="minorHAnsi"/>
              </w:rPr>
              <w:t xml:space="preserve"> must be reported</w:t>
            </w:r>
          </w:p>
        </w:tc>
      </w:tr>
      <w:tr w:rsidR="00A43143" w:rsidRPr="00D742D9" w:rsidTr="00931A5A">
        <w:trPr>
          <w:trHeight w:val="300"/>
        </w:trPr>
        <w:tc>
          <w:tcPr>
            <w:tcW w:w="3116" w:type="dxa"/>
            <w:shd w:val="clear" w:color="auto" w:fill="FABF8F" w:themeFill="accent6" w:themeFillTint="99"/>
            <w:noWrap/>
          </w:tcPr>
          <w:p w:rsidR="00A43143" w:rsidRPr="00D742D9" w:rsidRDefault="00821490" w:rsidP="002E44D4">
            <w:pPr>
              <w:rPr>
                <w:rFonts w:asciiTheme="minorHAnsi" w:hAnsiTheme="minorHAnsi"/>
              </w:rPr>
            </w:pPr>
            <w:proofErr w:type="spellStart"/>
            <w:r>
              <w:rPr>
                <w:rFonts w:asciiTheme="minorHAnsi" w:hAnsiTheme="minorHAnsi"/>
              </w:rPr>
              <w:t>evalInfo_com</w:t>
            </w:r>
            <w:proofErr w:type="spellEnd"/>
            <w:r w:rsidR="00A43143">
              <w:rPr>
                <w:rFonts w:asciiTheme="minorHAnsi" w:hAnsiTheme="minorHAnsi"/>
              </w:rPr>
              <w:t xml:space="preserve"> </w:t>
            </w:r>
          </w:p>
        </w:tc>
        <w:tc>
          <w:tcPr>
            <w:tcW w:w="2972" w:type="dxa"/>
            <w:shd w:val="clear" w:color="auto" w:fill="FABF8F" w:themeFill="accent6" w:themeFillTint="99"/>
          </w:tcPr>
          <w:p w:rsidR="00A43143" w:rsidRPr="00D742D9" w:rsidRDefault="00A43143" w:rsidP="002E44D4">
            <w:pPr>
              <w:rPr>
                <w:rFonts w:asciiTheme="minorHAnsi" w:hAnsiTheme="minorHAnsi"/>
              </w:rPr>
            </w:pPr>
          </w:p>
        </w:tc>
        <w:tc>
          <w:tcPr>
            <w:tcW w:w="3234" w:type="dxa"/>
            <w:shd w:val="clear" w:color="auto" w:fill="FABF8F" w:themeFill="accent6" w:themeFillTint="99"/>
          </w:tcPr>
          <w:p w:rsidR="00A43143" w:rsidRPr="00D742D9" w:rsidRDefault="00F15A2D" w:rsidP="00931A5A">
            <w:pPr>
              <w:rPr>
                <w:rFonts w:asciiTheme="minorHAnsi" w:hAnsiTheme="minorHAnsi"/>
              </w:rPr>
            </w:pPr>
            <w:r>
              <w:rPr>
                <w:rFonts w:asciiTheme="minorHAnsi" w:hAnsiTheme="minorHAnsi"/>
              </w:rPr>
              <w:t>Used in national reports to provide additional information about non-compliant results</w:t>
            </w:r>
          </w:p>
        </w:tc>
      </w:tr>
    </w:tbl>
    <w:p w:rsidR="002E44D4" w:rsidRPr="00430D33" w:rsidRDefault="00604BBA" w:rsidP="00135743">
      <w:pPr>
        <w:spacing w:after="200" w:line="276" w:lineRule="auto"/>
        <w:rPr>
          <w:rFonts w:ascii="Calibri" w:eastAsia="Malgun Gothic" w:hAnsi="Calibri"/>
          <w:b/>
          <w:lang w:eastAsia="en-GB"/>
        </w:rPr>
        <w:sectPr w:rsidR="002E44D4" w:rsidRPr="00430D33" w:rsidSect="009341EB">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r>
        <w:rPr>
          <w:rFonts w:ascii="Calibri" w:eastAsia="Malgun Gothic" w:hAnsi="Calibri"/>
          <w:b/>
          <w:lang w:eastAsia="en-GB"/>
        </w:rPr>
        <w:t xml:space="preserve"> </w:t>
      </w:r>
    </w:p>
    <w:p w:rsidR="00135743" w:rsidRPr="00135743" w:rsidRDefault="0027524D" w:rsidP="00135743">
      <w:pPr>
        <w:spacing w:after="200" w:line="276" w:lineRule="auto"/>
        <w:rPr>
          <w:rFonts w:ascii="Calibri" w:eastAsia="Malgun Gothic" w:hAnsi="Calibri"/>
          <w:lang w:eastAsia="en-GB"/>
        </w:rPr>
      </w:pPr>
      <w:r w:rsidRPr="0027524D">
        <w:rPr>
          <w:rFonts w:ascii="Calibri" w:eastAsia="Malgun Gothic" w:hAnsi="Calibri"/>
          <w:b/>
          <w:lang w:eastAsia="en-GB"/>
        </w:rPr>
        <w:lastRenderedPageBreak/>
        <w:t>Example:</w:t>
      </w:r>
      <w:r>
        <w:rPr>
          <w:rFonts w:ascii="Calibri" w:eastAsia="Malgun Gothic" w:hAnsi="Calibri"/>
          <w:lang w:eastAsia="en-GB"/>
        </w:rPr>
        <w:t xml:space="preserve"> C</w:t>
      </w:r>
      <w:r w:rsidR="00135743" w:rsidRPr="00135743">
        <w:rPr>
          <w:rFonts w:ascii="Calibri" w:eastAsia="Malgun Gothic" w:hAnsi="Calibri"/>
          <w:lang w:eastAsia="en-GB"/>
        </w:rPr>
        <w:t>ombinations for reporting screening and confirmation results including the evaluation of compliance according to the limit type</w:t>
      </w:r>
    </w:p>
    <w:tbl>
      <w:tblPr>
        <w:tblStyle w:val="LightShading1"/>
        <w:tblW w:w="0" w:type="auto"/>
        <w:tblLook w:val="04A0" w:firstRow="1" w:lastRow="0" w:firstColumn="1" w:lastColumn="0" w:noHBand="0" w:noVBand="1"/>
      </w:tblPr>
      <w:tblGrid>
        <w:gridCol w:w="748"/>
        <w:gridCol w:w="1289"/>
        <w:gridCol w:w="1059"/>
        <w:gridCol w:w="1019"/>
        <w:gridCol w:w="1980"/>
        <w:gridCol w:w="769"/>
        <w:gridCol w:w="928"/>
        <w:gridCol w:w="814"/>
        <w:gridCol w:w="956"/>
        <w:gridCol w:w="700"/>
        <w:gridCol w:w="1919"/>
        <w:gridCol w:w="873"/>
        <w:gridCol w:w="1120"/>
      </w:tblGrid>
      <w:tr w:rsidR="00135743" w:rsidRPr="00135743" w:rsidTr="00B204AF">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auto"/>
            <w:hideMark/>
          </w:tcPr>
          <w:p w:rsidR="00135743" w:rsidRPr="00135743" w:rsidRDefault="00135743" w:rsidP="00135743">
            <w:pPr>
              <w:rPr>
                <w:sz w:val="20"/>
                <w:szCs w:val="20"/>
                <w:lang w:eastAsia="en-GB"/>
              </w:rPr>
            </w:pPr>
            <w:r w:rsidRPr="00135743">
              <w:rPr>
                <w:sz w:val="20"/>
                <w:szCs w:val="20"/>
                <w:lang w:eastAsia="en-GB"/>
              </w:rPr>
              <w:t>AN</w:t>
            </w:r>
          </w:p>
          <w:p w:rsidR="00135743" w:rsidRPr="00135743" w:rsidRDefault="00135743" w:rsidP="00135743">
            <w:pPr>
              <w:rPr>
                <w:sz w:val="20"/>
                <w:szCs w:val="20"/>
                <w:lang w:eastAsia="en-GB"/>
              </w:rPr>
            </w:pPr>
            <w:r w:rsidRPr="00135743">
              <w:rPr>
                <w:sz w:val="20"/>
                <w:szCs w:val="20"/>
                <w:lang w:eastAsia="en-GB"/>
              </w:rPr>
              <w:t>METH</w:t>
            </w:r>
          </w:p>
          <w:p w:rsidR="00135743" w:rsidRPr="00135743" w:rsidRDefault="00135743" w:rsidP="00135743">
            <w:pPr>
              <w:rPr>
                <w:b w:val="0"/>
                <w:sz w:val="20"/>
                <w:szCs w:val="20"/>
                <w:lang w:eastAsia="en-GB"/>
              </w:rPr>
            </w:pPr>
            <w:r w:rsidRPr="00135743">
              <w:rPr>
                <w:sz w:val="20"/>
                <w:szCs w:val="20"/>
                <w:lang w:eastAsia="en-GB"/>
              </w:rPr>
              <w:t>TYPE</w:t>
            </w:r>
          </w:p>
        </w:tc>
        <w:tc>
          <w:tcPr>
            <w:tcW w:w="0" w:type="auto"/>
            <w:hideMark/>
          </w:tcPr>
          <w:p w:rsidR="00135743" w:rsidRPr="00135743" w:rsidRDefault="00135743" w:rsidP="00135743">
            <w:pPr>
              <w:cnfStyle w:val="100000000000" w:firstRow="1" w:lastRow="0" w:firstColumn="0" w:lastColumn="0" w:oddVBand="0" w:evenVBand="0" w:oddHBand="0" w:evenHBand="0" w:firstRowFirstColumn="0" w:firstRowLastColumn="0" w:lastRowFirstColumn="0" w:lastRowLastColumn="0"/>
              <w:rPr>
                <w:sz w:val="20"/>
                <w:szCs w:val="20"/>
                <w:lang w:eastAsia="en-GB"/>
              </w:rPr>
            </w:pPr>
            <w:r w:rsidRPr="00135743">
              <w:rPr>
                <w:sz w:val="20"/>
                <w:szCs w:val="20"/>
                <w:lang w:eastAsia="en-GB"/>
              </w:rPr>
              <w:t>Method</w:t>
            </w:r>
          </w:p>
          <w:p w:rsidR="00135743" w:rsidRPr="00135743" w:rsidRDefault="00135743" w:rsidP="00135743">
            <w:pPr>
              <w:cnfStyle w:val="100000000000" w:firstRow="1" w:lastRow="0" w:firstColumn="0" w:lastColumn="0" w:oddVBand="0" w:evenVBand="0" w:oddHBand="0" w:evenHBand="0" w:firstRowFirstColumn="0" w:firstRowLastColumn="0" w:lastRowFirstColumn="0" w:lastRowLastColumn="0"/>
              <w:rPr>
                <w:sz w:val="20"/>
                <w:szCs w:val="20"/>
                <w:lang w:eastAsia="en-GB"/>
              </w:rPr>
            </w:pPr>
            <w:r w:rsidRPr="00135743">
              <w:rPr>
                <w:sz w:val="20"/>
                <w:szCs w:val="20"/>
                <w:lang w:eastAsia="en-GB"/>
              </w:rPr>
              <w:t>Class</w:t>
            </w:r>
          </w:p>
        </w:tc>
        <w:tc>
          <w:tcPr>
            <w:tcW w:w="0" w:type="auto"/>
            <w:hideMark/>
          </w:tcPr>
          <w:p w:rsidR="00135743" w:rsidRPr="00135743" w:rsidRDefault="00135743" w:rsidP="00135743">
            <w:pPr>
              <w:cnfStyle w:val="100000000000" w:firstRow="1" w:lastRow="0" w:firstColumn="0" w:lastColumn="0" w:oddVBand="0" w:evenVBand="0" w:oddHBand="0" w:evenHBand="0" w:firstRowFirstColumn="0" w:firstRowLastColumn="0" w:lastRowFirstColumn="0" w:lastRowLastColumn="0"/>
              <w:rPr>
                <w:sz w:val="20"/>
                <w:szCs w:val="20"/>
                <w:lang w:eastAsia="en-GB"/>
              </w:rPr>
            </w:pPr>
            <w:r w:rsidRPr="00135743">
              <w:rPr>
                <w:sz w:val="20"/>
                <w:szCs w:val="20"/>
                <w:lang w:eastAsia="en-GB"/>
              </w:rPr>
              <w:t>CCALPHA</w:t>
            </w:r>
          </w:p>
        </w:tc>
        <w:tc>
          <w:tcPr>
            <w:tcW w:w="0" w:type="auto"/>
            <w:hideMark/>
          </w:tcPr>
          <w:p w:rsidR="00135743" w:rsidRPr="00135743" w:rsidRDefault="00135743" w:rsidP="00135743">
            <w:pPr>
              <w:cnfStyle w:val="100000000000" w:firstRow="1" w:lastRow="0" w:firstColumn="0" w:lastColumn="0" w:oddVBand="0" w:evenVBand="0" w:oddHBand="0" w:evenHBand="0" w:firstRowFirstColumn="0" w:firstRowLastColumn="0" w:lastRowFirstColumn="0" w:lastRowLastColumn="0"/>
              <w:rPr>
                <w:sz w:val="20"/>
                <w:szCs w:val="20"/>
                <w:lang w:eastAsia="en-GB"/>
              </w:rPr>
            </w:pPr>
            <w:r w:rsidRPr="00135743">
              <w:rPr>
                <w:sz w:val="20"/>
                <w:szCs w:val="20"/>
                <w:lang w:eastAsia="en-GB"/>
              </w:rPr>
              <w:t>CCBETA</w:t>
            </w:r>
          </w:p>
        </w:tc>
        <w:tc>
          <w:tcPr>
            <w:tcW w:w="0" w:type="auto"/>
            <w:hideMark/>
          </w:tcPr>
          <w:p w:rsidR="00135743" w:rsidRPr="00135743" w:rsidRDefault="00135743" w:rsidP="00135743">
            <w:pPr>
              <w:cnfStyle w:val="100000000000" w:firstRow="1" w:lastRow="0" w:firstColumn="0" w:lastColumn="0" w:oddVBand="0" w:evenVBand="0" w:oddHBand="0" w:evenHBand="0" w:firstRowFirstColumn="0" w:firstRowLastColumn="0" w:lastRowFirstColumn="0" w:lastRowLastColumn="0"/>
              <w:rPr>
                <w:sz w:val="20"/>
                <w:szCs w:val="20"/>
                <w:lang w:eastAsia="en-GB"/>
              </w:rPr>
            </w:pPr>
            <w:r w:rsidRPr="00135743">
              <w:rPr>
                <w:sz w:val="20"/>
                <w:szCs w:val="20"/>
                <w:lang w:eastAsia="en-GB"/>
              </w:rPr>
              <w:t>RESVAL</w:t>
            </w:r>
          </w:p>
        </w:tc>
        <w:tc>
          <w:tcPr>
            <w:tcW w:w="0" w:type="auto"/>
            <w:hideMark/>
          </w:tcPr>
          <w:p w:rsidR="00135743" w:rsidRPr="00135743" w:rsidRDefault="00135743" w:rsidP="00135743">
            <w:pPr>
              <w:cnfStyle w:val="100000000000" w:firstRow="1" w:lastRow="0" w:firstColumn="0" w:lastColumn="0" w:oddVBand="0" w:evenVBand="0" w:oddHBand="0" w:evenHBand="0" w:firstRowFirstColumn="0" w:firstRowLastColumn="0" w:lastRowFirstColumn="0" w:lastRowLastColumn="0"/>
              <w:rPr>
                <w:sz w:val="20"/>
                <w:szCs w:val="20"/>
                <w:lang w:eastAsia="en-GB"/>
              </w:rPr>
            </w:pPr>
            <w:r w:rsidRPr="00135743">
              <w:rPr>
                <w:sz w:val="20"/>
                <w:szCs w:val="20"/>
                <w:lang w:eastAsia="en-GB"/>
              </w:rPr>
              <w:t>RES</w:t>
            </w:r>
          </w:p>
          <w:p w:rsidR="00135743" w:rsidRPr="00135743" w:rsidRDefault="00135743" w:rsidP="00135743">
            <w:pPr>
              <w:cnfStyle w:val="100000000000" w:firstRow="1" w:lastRow="0" w:firstColumn="0" w:lastColumn="0" w:oddVBand="0" w:evenVBand="0" w:oddHBand="0" w:evenHBand="0" w:firstRowFirstColumn="0" w:firstRowLastColumn="0" w:lastRowFirstColumn="0" w:lastRowLastColumn="0"/>
              <w:rPr>
                <w:sz w:val="20"/>
                <w:szCs w:val="20"/>
                <w:lang w:eastAsia="en-GB"/>
              </w:rPr>
            </w:pPr>
            <w:r w:rsidRPr="00135743">
              <w:rPr>
                <w:sz w:val="20"/>
                <w:szCs w:val="20"/>
                <w:lang w:eastAsia="en-GB"/>
              </w:rPr>
              <w:t>QUAL</w:t>
            </w:r>
          </w:p>
          <w:p w:rsidR="00135743" w:rsidRPr="00135743" w:rsidRDefault="00135743" w:rsidP="00135743">
            <w:pPr>
              <w:cnfStyle w:val="100000000000" w:firstRow="1" w:lastRow="0" w:firstColumn="0" w:lastColumn="0" w:oddVBand="0" w:evenVBand="0" w:oddHBand="0" w:evenHBand="0" w:firstRowFirstColumn="0" w:firstRowLastColumn="0" w:lastRowFirstColumn="0" w:lastRowLastColumn="0"/>
              <w:rPr>
                <w:sz w:val="20"/>
                <w:szCs w:val="20"/>
                <w:lang w:eastAsia="en-GB"/>
              </w:rPr>
            </w:pPr>
            <w:r w:rsidRPr="00135743">
              <w:rPr>
                <w:sz w:val="20"/>
                <w:szCs w:val="20"/>
                <w:lang w:eastAsia="en-GB"/>
              </w:rPr>
              <w:t>VALUE</w:t>
            </w:r>
          </w:p>
        </w:tc>
        <w:tc>
          <w:tcPr>
            <w:tcW w:w="0" w:type="auto"/>
            <w:hideMark/>
          </w:tcPr>
          <w:p w:rsidR="00135743" w:rsidRPr="00135743" w:rsidRDefault="00135743" w:rsidP="00135743">
            <w:pPr>
              <w:cnfStyle w:val="100000000000" w:firstRow="1" w:lastRow="0" w:firstColumn="0" w:lastColumn="0" w:oddVBand="0" w:evenVBand="0" w:oddHBand="0" w:evenHBand="0" w:firstRowFirstColumn="0" w:firstRowLastColumn="0" w:lastRowFirstColumn="0" w:lastRowLastColumn="0"/>
              <w:rPr>
                <w:sz w:val="20"/>
                <w:szCs w:val="20"/>
                <w:lang w:eastAsia="en-GB"/>
              </w:rPr>
            </w:pPr>
            <w:r w:rsidRPr="00135743">
              <w:rPr>
                <w:sz w:val="20"/>
                <w:szCs w:val="20"/>
                <w:lang w:eastAsia="en-GB"/>
              </w:rPr>
              <w:t>RESTYPE</w:t>
            </w:r>
          </w:p>
        </w:tc>
        <w:tc>
          <w:tcPr>
            <w:tcW w:w="0" w:type="auto"/>
            <w:hideMark/>
          </w:tcPr>
          <w:p w:rsidR="00135743" w:rsidRPr="00135743" w:rsidRDefault="00135743" w:rsidP="00135743">
            <w:pPr>
              <w:cnfStyle w:val="100000000000" w:firstRow="1" w:lastRow="0" w:firstColumn="0" w:lastColumn="0" w:oddVBand="0" w:evenVBand="0" w:oddHBand="0" w:evenHBand="0" w:firstRowFirstColumn="0" w:firstRowLastColumn="0" w:lastRowFirstColumn="0" w:lastRowLastColumn="0"/>
              <w:rPr>
                <w:sz w:val="20"/>
                <w:szCs w:val="20"/>
                <w:lang w:eastAsia="en-GB"/>
              </w:rPr>
            </w:pPr>
            <w:r w:rsidRPr="00135743">
              <w:rPr>
                <w:sz w:val="20"/>
                <w:szCs w:val="20"/>
                <w:lang w:eastAsia="en-GB"/>
              </w:rPr>
              <w:t>EVAL</w:t>
            </w:r>
          </w:p>
          <w:p w:rsidR="00135743" w:rsidRPr="00135743" w:rsidRDefault="00135743" w:rsidP="00135743">
            <w:pPr>
              <w:cnfStyle w:val="100000000000" w:firstRow="1" w:lastRow="0" w:firstColumn="0" w:lastColumn="0" w:oddVBand="0" w:evenVBand="0" w:oddHBand="0" w:evenHBand="0" w:firstRowFirstColumn="0" w:firstRowLastColumn="0" w:lastRowFirstColumn="0" w:lastRowLastColumn="0"/>
              <w:rPr>
                <w:sz w:val="20"/>
                <w:szCs w:val="20"/>
                <w:lang w:eastAsia="en-GB"/>
              </w:rPr>
            </w:pPr>
            <w:r w:rsidRPr="00135743">
              <w:rPr>
                <w:sz w:val="20"/>
                <w:szCs w:val="20"/>
                <w:lang w:eastAsia="en-GB"/>
              </w:rPr>
              <w:t>LIMIT</w:t>
            </w:r>
          </w:p>
          <w:p w:rsidR="00135743" w:rsidRPr="00135743" w:rsidRDefault="00135743" w:rsidP="00135743">
            <w:pPr>
              <w:cnfStyle w:val="100000000000" w:firstRow="1" w:lastRow="0" w:firstColumn="0" w:lastColumn="0" w:oddVBand="0" w:evenVBand="0" w:oddHBand="0" w:evenHBand="0" w:firstRowFirstColumn="0" w:firstRowLastColumn="0" w:lastRowFirstColumn="0" w:lastRowLastColumn="0"/>
              <w:rPr>
                <w:sz w:val="20"/>
                <w:szCs w:val="20"/>
                <w:lang w:eastAsia="en-GB"/>
              </w:rPr>
            </w:pPr>
            <w:r w:rsidRPr="00135743">
              <w:rPr>
                <w:sz w:val="20"/>
                <w:szCs w:val="20"/>
                <w:lang w:eastAsia="en-GB"/>
              </w:rPr>
              <w:t>TYPE</w:t>
            </w:r>
          </w:p>
        </w:tc>
        <w:tc>
          <w:tcPr>
            <w:tcW w:w="0" w:type="auto"/>
            <w:hideMark/>
          </w:tcPr>
          <w:p w:rsidR="00135743" w:rsidRPr="00135743" w:rsidRDefault="00135743" w:rsidP="00135743">
            <w:pPr>
              <w:cnfStyle w:val="100000000000" w:firstRow="1" w:lastRow="0" w:firstColumn="0" w:lastColumn="0" w:oddVBand="0" w:evenVBand="0" w:oddHBand="0" w:evenHBand="0" w:firstRowFirstColumn="0" w:firstRowLastColumn="0" w:lastRowFirstColumn="0" w:lastRowLastColumn="0"/>
              <w:rPr>
                <w:sz w:val="20"/>
                <w:szCs w:val="20"/>
                <w:lang w:eastAsia="en-GB"/>
              </w:rPr>
            </w:pPr>
            <w:r w:rsidRPr="00135743">
              <w:rPr>
                <w:sz w:val="20"/>
                <w:szCs w:val="20"/>
                <w:lang w:eastAsia="en-GB"/>
              </w:rPr>
              <w:t>Limit</w:t>
            </w:r>
          </w:p>
          <w:p w:rsidR="00135743" w:rsidRPr="00135743" w:rsidRDefault="00135743" w:rsidP="00135743">
            <w:pPr>
              <w:cnfStyle w:val="100000000000" w:firstRow="1" w:lastRow="0" w:firstColumn="0" w:lastColumn="0" w:oddVBand="0" w:evenVBand="0" w:oddHBand="0" w:evenHBand="0" w:firstRowFirstColumn="0" w:firstRowLastColumn="0" w:lastRowFirstColumn="0" w:lastRowLastColumn="0"/>
              <w:rPr>
                <w:sz w:val="20"/>
                <w:szCs w:val="20"/>
                <w:lang w:eastAsia="en-GB"/>
              </w:rPr>
            </w:pPr>
            <w:r w:rsidRPr="00135743">
              <w:rPr>
                <w:sz w:val="20"/>
                <w:szCs w:val="20"/>
                <w:lang w:eastAsia="en-GB"/>
              </w:rPr>
              <w:t>Type</w:t>
            </w:r>
          </w:p>
        </w:tc>
        <w:tc>
          <w:tcPr>
            <w:tcW w:w="0" w:type="auto"/>
            <w:hideMark/>
          </w:tcPr>
          <w:p w:rsidR="00135743" w:rsidRPr="00135743" w:rsidRDefault="00135743" w:rsidP="00135743">
            <w:pPr>
              <w:cnfStyle w:val="100000000000" w:firstRow="1" w:lastRow="0" w:firstColumn="0" w:lastColumn="0" w:oddVBand="0" w:evenVBand="0" w:oddHBand="0" w:evenHBand="0" w:firstRowFirstColumn="0" w:firstRowLastColumn="0" w:lastRowFirstColumn="0" w:lastRowLastColumn="0"/>
              <w:rPr>
                <w:sz w:val="20"/>
                <w:szCs w:val="20"/>
                <w:lang w:eastAsia="en-GB"/>
              </w:rPr>
            </w:pPr>
            <w:r w:rsidRPr="00135743">
              <w:rPr>
                <w:sz w:val="20"/>
                <w:szCs w:val="20"/>
                <w:lang w:eastAsia="en-GB"/>
              </w:rPr>
              <w:t>EVAL</w:t>
            </w:r>
          </w:p>
          <w:p w:rsidR="00135743" w:rsidRPr="00135743" w:rsidRDefault="00135743" w:rsidP="00135743">
            <w:pPr>
              <w:cnfStyle w:val="100000000000" w:firstRow="1" w:lastRow="0" w:firstColumn="0" w:lastColumn="0" w:oddVBand="0" w:evenVBand="0" w:oddHBand="0" w:evenHBand="0" w:firstRowFirstColumn="0" w:firstRowLastColumn="0" w:lastRowFirstColumn="0" w:lastRowLastColumn="0"/>
              <w:rPr>
                <w:sz w:val="20"/>
                <w:szCs w:val="20"/>
                <w:lang w:eastAsia="en-GB"/>
              </w:rPr>
            </w:pPr>
            <w:r w:rsidRPr="00135743">
              <w:rPr>
                <w:sz w:val="20"/>
                <w:szCs w:val="20"/>
                <w:lang w:eastAsia="en-GB"/>
              </w:rPr>
              <w:t>CODE</w:t>
            </w:r>
          </w:p>
        </w:tc>
        <w:tc>
          <w:tcPr>
            <w:tcW w:w="0" w:type="auto"/>
            <w:hideMark/>
          </w:tcPr>
          <w:p w:rsidR="00135743" w:rsidRPr="00135743" w:rsidRDefault="00135743" w:rsidP="00135743">
            <w:pPr>
              <w:cnfStyle w:val="100000000000" w:firstRow="1" w:lastRow="0" w:firstColumn="0" w:lastColumn="0" w:oddVBand="0" w:evenVBand="0" w:oddHBand="0" w:evenHBand="0" w:firstRowFirstColumn="0" w:firstRowLastColumn="0" w:lastRowFirstColumn="0" w:lastRowLastColumn="0"/>
              <w:rPr>
                <w:sz w:val="20"/>
                <w:szCs w:val="20"/>
                <w:lang w:eastAsia="en-GB"/>
              </w:rPr>
            </w:pPr>
            <w:r w:rsidRPr="00135743">
              <w:rPr>
                <w:sz w:val="20"/>
                <w:szCs w:val="20"/>
                <w:lang w:eastAsia="en-GB"/>
              </w:rPr>
              <w:t>Evaluation</w:t>
            </w:r>
          </w:p>
        </w:tc>
        <w:tc>
          <w:tcPr>
            <w:tcW w:w="0" w:type="auto"/>
            <w:hideMark/>
          </w:tcPr>
          <w:p w:rsidR="00135743" w:rsidRPr="00135743" w:rsidRDefault="00135743" w:rsidP="00135743">
            <w:pPr>
              <w:cnfStyle w:val="100000000000" w:firstRow="1" w:lastRow="0" w:firstColumn="0" w:lastColumn="0" w:oddVBand="0" w:evenVBand="0" w:oddHBand="0" w:evenHBand="0" w:firstRowFirstColumn="0" w:firstRowLastColumn="0" w:lastRowFirstColumn="0" w:lastRowLastColumn="0"/>
              <w:rPr>
                <w:sz w:val="20"/>
                <w:szCs w:val="20"/>
                <w:lang w:eastAsia="en-GB"/>
              </w:rPr>
            </w:pPr>
            <w:proofErr w:type="spellStart"/>
            <w:r w:rsidRPr="00135743">
              <w:rPr>
                <w:sz w:val="20"/>
                <w:szCs w:val="20"/>
                <w:lang w:eastAsia="en-GB"/>
              </w:rPr>
              <w:t>TkAsses</w:t>
            </w:r>
            <w:proofErr w:type="spellEnd"/>
          </w:p>
          <w:p w:rsidR="00135743" w:rsidRPr="00135743" w:rsidRDefault="00135743" w:rsidP="00135743">
            <w:pPr>
              <w:cnfStyle w:val="100000000000" w:firstRow="1" w:lastRow="0" w:firstColumn="0" w:lastColumn="0" w:oddVBand="0" w:evenVBand="0" w:oddHBand="0" w:evenHBand="0" w:firstRowFirstColumn="0" w:firstRowLastColumn="0" w:lastRowFirstColumn="0" w:lastRowLastColumn="0"/>
              <w:rPr>
                <w:sz w:val="20"/>
                <w:szCs w:val="20"/>
                <w:lang w:eastAsia="en-GB"/>
              </w:rPr>
            </w:pPr>
            <w:r w:rsidRPr="00135743">
              <w:rPr>
                <w:sz w:val="20"/>
                <w:szCs w:val="20"/>
                <w:lang w:eastAsia="en-GB"/>
              </w:rPr>
              <w:t>Code</w:t>
            </w:r>
          </w:p>
        </w:tc>
        <w:tc>
          <w:tcPr>
            <w:tcW w:w="0" w:type="auto"/>
            <w:hideMark/>
          </w:tcPr>
          <w:p w:rsidR="00135743" w:rsidRPr="00135743" w:rsidRDefault="00135743" w:rsidP="00135743">
            <w:pPr>
              <w:cnfStyle w:val="100000000000" w:firstRow="1" w:lastRow="0" w:firstColumn="0" w:lastColumn="0" w:oddVBand="0" w:evenVBand="0" w:oddHBand="0" w:evenHBand="0" w:firstRowFirstColumn="0" w:firstRowLastColumn="0" w:lastRowFirstColumn="0" w:lastRowLastColumn="0"/>
              <w:rPr>
                <w:sz w:val="20"/>
                <w:szCs w:val="20"/>
                <w:lang w:eastAsia="en-GB"/>
              </w:rPr>
            </w:pPr>
            <w:proofErr w:type="spellStart"/>
            <w:r w:rsidRPr="00135743">
              <w:rPr>
                <w:sz w:val="20"/>
                <w:szCs w:val="20"/>
                <w:lang w:eastAsia="en-GB"/>
              </w:rPr>
              <w:t>TkAssess</w:t>
            </w:r>
            <w:proofErr w:type="spellEnd"/>
          </w:p>
        </w:tc>
      </w:tr>
      <w:tr w:rsidR="00135743" w:rsidRPr="00135743" w:rsidTr="00B204A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auto"/>
            <w:hideMark/>
          </w:tcPr>
          <w:p w:rsidR="00135743" w:rsidRPr="00135743" w:rsidRDefault="00135743" w:rsidP="00135743">
            <w:pPr>
              <w:rPr>
                <w:b w:val="0"/>
                <w:sz w:val="20"/>
                <w:szCs w:val="20"/>
                <w:lang w:eastAsia="en-GB"/>
              </w:rPr>
            </w:pPr>
            <w:r w:rsidRPr="00135743">
              <w:rPr>
                <w:b w:val="0"/>
                <w:sz w:val="20"/>
                <w:szCs w:val="20"/>
                <w:lang w:eastAsia="en-GB"/>
              </w:rPr>
              <w:t>AT06A</w:t>
            </w:r>
          </w:p>
        </w:tc>
        <w:tc>
          <w:tcPr>
            <w:tcW w:w="0" w:type="auto"/>
            <w:hideMark/>
          </w:tcPr>
          <w:p w:rsidR="00135743" w:rsidRPr="00135743" w:rsidRDefault="00135743"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Screening</w:t>
            </w:r>
          </w:p>
        </w:tc>
        <w:tc>
          <w:tcPr>
            <w:tcW w:w="0" w:type="auto"/>
            <w:hideMark/>
          </w:tcPr>
          <w:p w:rsidR="00135743" w:rsidRPr="00135743" w:rsidRDefault="00135743"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135743" w:rsidRPr="00135743" w:rsidRDefault="00135743"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135743" w:rsidRPr="00135743" w:rsidRDefault="00947C87"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Pr>
                <w:bCs/>
                <w:sz w:val="20"/>
                <w:szCs w:val="20"/>
                <w:lang w:eastAsia="en-GB"/>
              </w:rPr>
              <w:t>Must be null</w:t>
            </w:r>
          </w:p>
        </w:tc>
        <w:tc>
          <w:tcPr>
            <w:tcW w:w="0" w:type="auto"/>
            <w:hideMark/>
          </w:tcPr>
          <w:p w:rsidR="00135743" w:rsidRPr="00135743" w:rsidRDefault="00135743"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NEG</w:t>
            </w:r>
          </w:p>
        </w:tc>
        <w:tc>
          <w:tcPr>
            <w:tcW w:w="0" w:type="auto"/>
            <w:hideMark/>
          </w:tcPr>
          <w:p w:rsidR="00135743" w:rsidRPr="00135743" w:rsidRDefault="00135743"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BIN</w:t>
            </w:r>
          </w:p>
        </w:tc>
        <w:tc>
          <w:tcPr>
            <w:tcW w:w="0" w:type="auto"/>
            <w:hideMark/>
          </w:tcPr>
          <w:p w:rsidR="00135743" w:rsidRPr="00135743" w:rsidRDefault="00135743"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W002A</w:t>
            </w:r>
          </w:p>
        </w:tc>
        <w:tc>
          <w:tcPr>
            <w:tcW w:w="0" w:type="auto"/>
            <w:hideMark/>
          </w:tcPr>
          <w:p w:rsidR="00135743" w:rsidRPr="00135743" w:rsidRDefault="00135743"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MRL</w:t>
            </w:r>
          </w:p>
        </w:tc>
        <w:tc>
          <w:tcPr>
            <w:tcW w:w="0" w:type="auto"/>
            <w:hideMark/>
          </w:tcPr>
          <w:p w:rsidR="00135743" w:rsidRPr="00135743" w:rsidRDefault="00135743"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J002A</w:t>
            </w:r>
          </w:p>
        </w:tc>
        <w:tc>
          <w:tcPr>
            <w:tcW w:w="0" w:type="auto"/>
            <w:hideMark/>
          </w:tcPr>
          <w:p w:rsidR="00135743" w:rsidRPr="00135743" w:rsidRDefault="00135743"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less than or equal to maximum permissible quantities</w:t>
            </w:r>
          </w:p>
        </w:tc>
        <w:tc>
          <w:tcPr>
            <w:tcW w:w="0" w:type="auto"/>
            <w:hideMark/>
          </w:tcPr>
          <w:p w:rsidR="00135743" w:rsidRPr="00135743" w:rsidRDefault="00135743"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hideMark/>
          </w:tcPr>
          <w:p w:rsidR="00135743" w:rsidRPr="00135743" w:rsidRDefault="00135743"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Compliant</w:t>
            </w:r>
          </w:p>
        </w:tc>
      </w:tr>
      <w:tr w:rsidR="00135743" w:rsidRPr="00135743" w:rsidTr="00B204AF">
        <w:trPr>
          <w:trHeight w:val="600"/>
        </w:trPr>
        <w:tc>
          <w:tcPr>
            <w:cnfStyle w:val="001000000000" w:firstRow="0" w:lastRow="0" w:firstColumn="1" w:lastColumn="0" w:oddVBand="0" w:evenVBand="0" w:oddHBand="0" w:evenHBand="0" w:firstRowFirstColumn="0" w:firstRowLastColumn="0" w:lastRowFirstColumn="0" w:lastRowLastColumn="0"/>
            <w:tcW w:w="0" w:type="auto"/>
            <w:hideMark/>
          </w:tcPr>
          <w:p w:rsidR="00135743" w:rsidRPr="00135743" w:rsidRDefault="00135743" w:rsidP="00135743">
            <w:pPr>
              <w:rPr>
                <w:b w:val="0"/>
                <w:sz w:val="20"/>
                <w:szCs w:val="20"/>
                <w:lang w:eastAsia="en-GB"/>
              </w:rPr>
            </w:pPr>
            <w:r w:rsidRPr="00135743">
              <w:rPr>
                <w:b w:val="0"/>
                <w:sz w:val="20"/>
                <w:szCs w:val="20"/>
                <w:lang w:eastAsia="en-GB"/>
              </w:rPr>
              <w:t>AT06A</w:t>
            </w:r>
          </w:p>
        </w:tc>
        <w:tc>
          <w:tcPr>
            <w:tcW w:w="0" w:type="auto"/>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Screening</w:t>
            </w:r>
          </w:p>
        </w:tc>
        <w:tc>
          <w:tcPr>
            <w:tcW w:w="0" w:type="auto"/>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135743" w:rsidRPr="00135743" w:rsidRDefault="00947C87"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Pr>
                <w:bCs/>
                <w:sz w:val="20"/>
                <w:szCs w:val="20"/>
                <w:lang w:eastAsia="en-GB"/>
              </w:rPr>
              <w:t>Must be null</w:t>
            </w:r>
          </w:p>
        </w:tc>
        <w:tc>
          <w:tcPr>
            <w:tcW w:w="0" w:type="auto"/>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NEG</w:t>
            </w:r>
          </w:p>
        </w:tc>
        <w:tc>
          <w:tcPr>
            <w:tcW w:w="0" w:type="auto"/>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BIN</w:t>
            </w:r>
          </w:p>
        </w:tc>
        <w:tc>
          <w:tcPr>
            <w:tcW w:w="0" w:type="auto"/>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W005A</w:t>
            </w:r>
          </w:p>
        </w:tc>
        <w:tc>
          <w:tcPr>
            <w:tcW w:w="0" w:type="auto"/>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MRPL</w:t>
            </w:r>
          </w:p>
        </w:tc>
        <w:tc>
          <w:tcPr>
            <w:tcW w:w="0" w:type="auto"/>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J002A</w:t>
            </w:r>
          </w:p>
        </w:tc>
        <w:tc>
          <w:tcPr>
            <w:tcW w:w="0" w:type="auto"/>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less than or equal to maximum permissible quantities</w:t>
            </w:r>
          </w:p>
        </w:tc>
        <w:tc>
          <w:tcPr>
            <w:tcW w:w="0" w:type="auto"/>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Compliant</w:t>
            </w:r>
          </w:p>
        </w:tc>
      </w:tr>
      <w:tr w:rsidR="00ED0A48" w:rsidRPr="00135743" w:rsidTr="00B204A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auto"/>
          </w:tcPr>
          <w:p w:rsidR="00ED0A48" w:rsidRPr="00135743" w:rsidRDefault="00ED0A48" w:rsidP="00135743">
            <w:pPr>
              <w:rPr>
                <w:sz w:val="20"/>
                <w:szCs w:val="20"/>
                <w:lang w:eastAsia="en-GB"/>
              </w:rPr>
            </w:pPr>
            <w:r w:rsidRPr="00135743">
              <w:rPr>
                <w:b w:val="0"/>
                <w:sz w:val="20"/>
                <w:szCs w:val="20"/>
                <w:lang w:eastAsia="en-GB"/>
              </w:rPr>
              <w:t>AT06A</w:t>
            </w:r>
          </w:p>
        </w:tc>
        <w:tc>
          <w:tcPr>
            <w:tcW w:w="0" w:type="auto"/>
          </w:tcPr>
          <w:p w:rsidR="00ED0A48" w:rsidRPr="00135743" w:rsidRDefault="00ED0A48"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Screening</w:t>
            </w:r>
          </w:p>
        </w:tc>
        <w:tc>
          <w:tcPr>
            <w:tcW w:w="0" w:type="auto"/>
          </w:tcPr>
          <w:p w:rsidR="00ED0A48" w:rsidRPr="00135743" w:rsidRDefault="00ED0A48"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tcPr>
          <w:p w:rsidR="00ED0A48" w:rsidRPr="00135743" w:rsidRDefault="00ED0A48"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tcPr>
          <w:p w:rsidR="00ED0A48" w:rsidRDefault="00ED0A48"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Pr>
                <w:bCs/>
                <w:sz w:val="20"/>
                <w:szCs w:val="20"/>
                <w:lang w:eastAsia="en-GB"/>
              </w:rPr>
              <w:t>Must be null</w:t>
            </w:r>
          </w:p>
        </w:tc>
        <w:tc>
          <w:tcPr>
            <w:tcW w:w="0" w:type="auto"/>
          </w:tcPr>
          <w:p w:rsidR="00ED0A48" w:rsidRPr="00135743" w:rsidRDefault="00ED0A48"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NEG</w:t>
            </w:r>
          </w:p>
        </w:tc>
        <w:tc>
          <w:tcPr>
            <w:tcW w:w="0" w:type="auto"/>
          </w:tcPr>
          <w:p w:rsidR="00ED0A48" w:rsidRPr="00135743" w:rsidRDefault="00ED0A48"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BIN</w:t>
            </w:r>
          </w:p>
        </w:tc>
        <w:tc>
          <w:tcPr>
            <w:tcW w:w="0" w:type="auto"/>
          </w:tcPr>
          <w:p w:rsidR="00ED0A48" w:rsidRPr="00135743" w:rsidRDefault="00ED0A48"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Pr>
                <w:bCs/>
                <w:sz w:val="20"/>
                <w:szCs w:val="20"/>
                <w:lang w:eastAsia="en-GB"/>
              </w:rPr>
              <w:t>W006</w:t>
            </w:r>
            <w:r w:rsidRPr="00135743">
              <w:rPr>
                <w:bCs/>
                <w:sz w:val="20"/>
                <w:szCs w:val="20"/>
                <w:lang w:eastAsia="en-GB"/>
              </w:rPr>
              <w:t>A</w:t>
            </w:r>
          </w:p>
        </w:tc>
        <w:tc>
          <w:tcPr>
            <w:tcW w:w="0" w:type="auto"/>
          </w:tcPr>
          <w:p w:rsidR="00ED0A48" w:rsidRPr="00135743" w:rsidRDefault="00ED0A48"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Pr>
                <w:bCs/>
                <w:sz w:val="20"/>
                <w:szCs w:val="20"/>
                <w:lang w:eastAsia="en-GB"/>
              </w:rPr>
              <w:t>RPA</w:t>
            </w:r>
          </w:p>
        </w:tc>
        <w:tc>
          <w:tcPr>
            <w:tcW w:w="0" w:type="auto"/>
          </w:tcPr>
          <w:p w:rsidR="00ED0A48" w:rsidRPr="00135743" w:rsidRDefault="00ED0A48"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J002A</w:t>
            </w:r>
          </w:p>
        </w:tc>
        <w:tc>
          <w:tcPr>
            <w:tcW w:w="0" w:type="auto"/>
          </w:tcPr>
          <w:p w:rsidR="00ED0A48" w:rsidRPr="00135743" w:rsidRDefault="00ED0A48"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less than or equal to maximum permissible quantities</w:t>
            </w:r>
          </w:p>
        </w:tc>
        <w:tc>
          <w:tcPr>
            <w:tcW w:w="0" w:type="auto"/>
          </w:tcPr>
          <w:p w:rsidR="00ED0A48" w:rsidRPr="00135743" w:rsidRDefault="00ED0A48"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tcPr>
          <w:p w:rsidR="00ED0A48" w:rsidRPr="00135743" w:rsidRDefault="00ED0A48"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Compliant</w:t>
            </w:r>
          </w:p>
        </w:tc>
      </w:tr>
      <w:tr w:rsidR="00135743" w:rsidRPr="00135743" w:rsidTr="00B204AF">
        <w:trPr>
          <w:trHeight w:val="300"/>
        </w:trPr>
        <w:tc>
          <w:tcPr>
            <w:cnfStyle w:val="001000000000" w:firstRow="0" w:lastRow="0" w:firstColumn="1" w:lastColumn="0" w:oddVBand="0" w:evenVBand="0" w:oddHBand="0" w:evenHBand="0" w:firstRowFirstColumn="0" w:firstRowLastColumn="0" w:lastRowFirstColumn="0" w:lastRowLastColumn="0"/>
            <w:tcW w:w="0" w:type="auto"/>
            <w:hideMark/>
          </w:tcPr>
          <w:p w:rsidR="00135743" w:rsidRPr="00135743" w:rsidRDefault="00135743" w:rsidP="00135743">
            <w:pPr>
              <w:rPr>
                <w:b w:val="0"/>
                <w:sz w:val="20"/>
                <w:szCs w:val="20"/>
                <w:lang w:eastAsia="en-GB"/>
              </w:rPr>
            </w:pPr>
            <w:r w:rsidRPr="00135743">
              <w:rPr>
                <w:b w:val="0"/>
                <w:sz w:val="20"/>
                <w:szCs w:val="20"/>
                <w:lang w:eastAsia="en-GB"/>
              </w:rPr>
              <w:t>AT06A</w:t>
            </w:r>
          </w:p>
        </w:tc>
        <w:tc>
          <w:tcPr>
            <w:tcW w:w="0" w:type="auto"/>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Screening</w:t>
            </w:r>
          </w:p>
        </w:tc>
        <w:tc>
          <w:tcPr>
            <w:tcW w:w="0" w:type="auto"/>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135743" w:rsidRPr="00135743" w:rsidRDefault="00947C87"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Pr>
                <w:bCs/>
                <w:sz w:val="20"/>
                <w:szCs w:val="20"/>
                <w:lang w:eastAsia="en-GB"/>
              </w:rPr>
              <w:t>Must be null</w:t>
            </w:r>
          </w:p>
        </w:tc>
        <w:tc>
          <w:tcPr>
            <w:tcW w:w="0" w:type="auto"/>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NEG</w:t>
            </w:r>
          </w:p>
        </w:tc>
        <w:tc>
          <w:tcPr>
            <w:tcW w:w="0" w:type="auto"/>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BIN</w:t>
            </w:r>
          </w:p>
        </w:tc>
        <w:tc>
          <w:tcPr>
            <w:tcW w:w="0" w:type="auto"/>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W012A</w:t>
            </w:r>
          </w:p>
        </w:tc>
        <w:tc>
          <w:tcPr>
            <w:tcW w:w="0" w:type="auto"/>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Presence</w:t>
            </w:r>
          </w:p>
        </w:tc>
        <w:tc>
          <w:tcPr>
            <w:tcW w:w="0" w:type="auto"/>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J040A</w:t>
            </w:r>
          </w:p>
        </w:tc>
        <w:tc>
          <w:tcPr>
            <w:tcW w:w="0" w:type="auto"/>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not detected</w:t>
            </w:r>
          </w:p>
        </w:tc>
        <w:tc>
          <w:tcPr>
            <w:tcW w:w="0" w:type="auto"/>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hideMark/>
          </w:tcPr>
          <w:p w:rsidR="00135743" w:rsidRPr="00135743" w:rsidRDefault="00135743"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Compliant</w:t>
            </w:r>
          </w:p>
        </w:tc>
      </w:tr>
      <w:tr w:rsidR="009E0D11" w:rsidRPr="00135743" w:rsidTr="00B204A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auto"/>
          </w:tcPr>
          <w:p w:rsidR="009E0D11" w:rsidRPr="00135743" w:rsidRDefault="009E0D11" w:rsidP="002E44D4">
            <w:pPr>
              <w:rPr>
                <w:b w:val="0"/>
                <w:sz w:val="20"/>
                <w:szCs w:val="20"/>
                <w:lang w:eastAsia="en-GB"/>
              </w:rPr>
            </w:pPr>
            <w:r w:rsidRPr="00135743">
              <w:rPr>
                <w:b w:val="0"/>
                <w:sz w:val="20"/>
                <w:szCs w:val="20"/>
                <w:lang w:eastAsia="en-GB"/>
              </w:rPr>
              <w:t>AT06A</w:t>
            </w:r>
          </w:p>
        </w:tc>
        <w:tc>
          <w:tcPr>
            <w:tcW w:w="0" w:type="auto"/>
          </w:tcPr>
          <w:p w:rsidR="009E0D11" w:rsidRPr="00135743" w:rsidRDefault="009E0D11" w:rsidP="002E44D4">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Screening</w:t>
            </w:r>
          </w:p>
        </w:tc>
        <w:tc>
          <w:tcPr>
            <w:tcW w:w="0" w:type="auto"/>
          </w:tcPr>
          <w:p w:rsidR="009E0D11" w:rsidRPr="00135743" w:rsidRDefault="009E0D11" w:rsidP="002E44D4">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tcPr>
          <w:p w:rsidR="009E0D11" w:rsidRPr="00135743" w:rsidRDefault="009E0D11" w:rsidP="002E44D4">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Pr>
                <w:bCs/>
                <w:sz w:val="20"/>
                <w:szCs w:val="20"/>
                <w:lang w:eastAsia="en-GB"/>
              </w:rPr>
              <w:t>LOQ reported</w:t>
            </w:r>
          </w:p>
        </w:tc>
        <w:tc>
          <w:tcPr>
            <w:tcW w:w="0" w:type="auto"/>
          </w:tcPr>
          <w:p w:rsidR="009E0D11" w:rsidRPr="00135743" w:rsidRDefault="009E0D11" w:rsidP="002E44D4">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&lt;LOQ</w:t>
            </w:r>
          </w:p>
        </w:tc>
        <w:tc>
          <w:tcPr>
            <w:tcW w:w="0" w:type="auto"/>
          </w:tcPr>
          <w:p w:rsidR="009E0D11" w:rsidRPr="00135743" w:rsidRDefault="009E0D11" w:rsidP="002E44D4">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tcPr>
          <w:p w:rsidR="009E0D11" w:rsidRPr="00135743" w:rsidRDefault="009E0D11" w:rsidP="002E44D4">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LOQ</w:t>
            </w:r>
          </w:p>
        </w:tc>
        <w:tc>
          <w:tcPr>
            <w:tcW w:w="0" w:type="auto"/>
          </w:tcPr>
          <w:p w:rsidR="009E0D11" w:rsidRPr="00135743" w:rsidRDefault="009E0D11" w:rsidP="002E44D4">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tcPr>
          <w:p w:rsidR="009E0D11" w:rsidRPr="00135743" w:rsidRDefault="009E0D11" w:rsidP="002E44D4">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tcPr>
          <w:p w:rsidR="009E0D11" w:rsidRPr="00135743" w:rsidRDefault="009E0D11" w:rsidP="002E44D4">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J002A</w:t>
            </w:r>
          </w:p>
        </w:tc>
        <w:tc>
          <w:tcPr>
            <w:tcW w:w="0" w:type="auto"/>
          </w:tcPr>
          <w:p w:rsidR="009E0D11" w:rsidRPr="00135743" w:rsidRDefault="009E0D11" w:rsidP="002E44D4">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less than or equal to maximum permissible quantities</w:t>
            </w:r>
          </w:p>
        </w:tc>
        <w:tc>
          <w:tcPr>
            <w:tcW w:w="0" w:type="auto"/>
          </w:tcPr>
          <w:p w:rsidR="009E0D11" w:rsidRPr="00135743" w:rsidRDefault="009E0D11" w:rsidP="002E44D4">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tcPr>
          <w:p w:rsidR="009E0D11" w:rsidRPr="00135743" w:rsidRDefault="009E0D11" w:rsidP="002E44D4">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Compliant</w:t>
            </w:r>
          </w:p>
        </w:tc>
      </w:tr>
      <w:tr w:rsidR="009E0D11" w:rsidRPr="00135743" w:rsidTr="00B204AF">
        <w:trPr>
          <w:trHeight w:val="600"/>
        </w:trPr>
        <w:tc>
          <w:tcPr>
            <w:cnfStyle w:val="001000000000" w:firstRow="0" w:lastRow="0" w:firstColumn="1" w:lastColumn="0" w:oddVBand="0" w:evenVBand="0" w:oddHBand="0" w:evenHBand="0" w:firstRowFirstColumn="0" w:firstRowLastColumn="0" w:lastRowFirstColumn="0" w:lastRowLastColumn="0"/>
            <w:tcW w:w="0" w:type="auto"/>
            <w:hideMark/>
          </w:tcPr>
          <w:p w:rsidR="009E0D11" w:rsidRPr="00135743" w:rsidRDefault="009E0D11" w:rsidP="00135743">
            <w:pPr>
              <w:rPr>
                <w:b w:val="0"/>
                <w:sz w:val="20"/>
                <w:szCs w:val="20"/>
                <w:lang w:eastAsia="en-GB"/>
              </w:rPr>
            </w:pPr>
            <w:r w:rsidRPr="00135743">
              <w:rPr>
                <w:b w:val="0"/>
                <w:sz w:val="20"/>
                <w:szCs w:val="20"/>
                <w:lang w:eastAsia="en-GB"/>
              </w:rPr>
              <w:t>AT08A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Confirmation</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&lt;</w:t>
            </w:r>
            <w:proofErr w:type="spellStart"/>
            <w:r w:rsidRPr="00135743">
              <w:rPr>
                <w:bCs/>
                <w:sz w:val="20"/>
                <w:szCs w:val="20"/>
                <w:lang w:eastAsia="en-GB"/>
              </w:rPr>
              <w:t>ccAlpha</w:t>
            </w:r>
            <w:proofErr w:type="spellEnd"/>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LOQ</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W002A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MRL</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J002A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less than or equal to maximum permissible quantities</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Compliant</w:t>
            </w:r>
          </w:p>
        </w:tc>
      </w:tr>
      <w:tr w:rsidR="009E0D11" w:rsidRPr="00135743" w:rsidTr="00B204A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auto"/>
            <w:hideMark/>
          </w:tcPr>
          <w:p w:rsidR="009E0D11" w:rsidRPr="00135743" w:rsidRDefault="009E0D11" w:rsidP="00135743">
            <w:pPr>
              <w:rPr>
                <w:b w:val="0"/>
                <w:sz w:val="20"/>
                <w:szCs w:val="20"/>
                <w:lang w:eastAsia="en-GB"/>
              </w:rPr>
            </w:pPr>
            <w:r w:rsidRPr="00135743">
              <w:rPr>
                <w:b w:val="0"/>
                <w:sz w:val="20"/>
                <w:szCs w:val="20"/>
                <w:lang w:eastAsia="en-GB"/>
              </w:rPr>
              <w:t>AT08A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Confirmation</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&gt;</w:t>
            </w:r>
            <w:r>
              <w:rPr>
                <w:bCs/>
                <w:sz w:val="20"/>
                <w:szCs w:val="20"/>
                <w:lang w:eastAsia="en-GB"/>
              </w:rPr>
              <w:t>=</w:t>
            </w:r>
            <w:proofErr w:type="spellStart"/>
            <w:r w:rsidRPr="00135743">
              <w:rPr>
                <w:bCs/>
                <w:sz w:val="20"/>
                <w:szCs w:val="20"/>
                <w:lang w:eastAsia="en-GB"/>
              </w:rPr>
              <w:t>ccAlpha</w:t>
            </w:r>
            <w:proofErr w:type="spellEnd"/>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VAL</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W002A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MRL</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J029A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 xml:space="preserve">result not evaluated (since </w:t>
            </w:r>
            <w:proofErr w:type="spellStart"/>
            <w:r w:rsidRPr="00135743">
              <w:rPr>
                <w:bCs/>
                <w:sz w:val="20"/>
                <w:szCs w:val="20"/>
                <w:lang w:eastAsia="en-GB"/>
              </w:rPr>
              <w:t>paramType</w:t>
            </w:r>
            <w:proofErr w:type="spellEnd"/>
            <w:r w:rsidRPr="00135743">
              <w:rPr>
                <w:bCs/>
                <w:sz w:val="20"/>
                <w:szCs w:val="20"/>
                <w:lang w:eastAsia="en-GB"/>
              </w:rPr>
              <w:t xml:space="preserve"> = P002A)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Compliant</w:t>
            </w:r>
          </w:p>
        </w:tc>
      </w:tr>
      <w:tr w:rsidR="009E0D11" w:rsidRPr="00135743" w:rsidTr="00B204AF">
        <w:trPr>
          <w:trHeight w:val="600"/>
        </w:trPr>
        <w:tc>
          <w:tcPr>
            <w:cnfStyle w:val="001000000000" w:firstRow="0" w:lastRow="0" w:firstColumn="1" w:lastColumn="0" w:oddVBand="0" w:evenVBand="0" w:oddHBand="0" w:evenHBand="0" w:firstRowFirstColumn="0" w:firstRowLastColumn="0" w:lastRowFirstColumn="0" w:lastRowLastColumn="0"/>
            <w:tcW w:w="0" w:type="auto"/>
            <w:hideMark/>
          </w:tcPr>
          <w:p w:rsidR="009E0D11" w:rsidRPr="00135743" w:rsidRDefault="009E0D11" w:rsidP="00135743">
            <w:pPr>
              <w:rPr>
                <w:b w:val="0"/>
                <w:sz w:val="20"/>
                <w:szCs w:val="20"/>
                <w:lang w:eastAsia="en-GB"/>
              </w:rPr>
            </w:pPr>
            <w:r w:rsidRPr="00135743">
              <w:rPr>
                <w:b w:val="0"/>
                <w:sz w:val="20"/>
                <w:szCs w:val="20"/>
                <w:lang w:eastAsia="en-GB"/>
              </w:rPr>
              <w:t>AT08A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Confirmation</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&gt;</w:t>
            </w:r>
            <w:proofErr w:type="spellStart"/>
            <w:r w:rsidRPr="00135743">
              <w:rPr>
                <w:bCs/>
                <w:sz w:val="20"/>
                <w:szCs w:val="20"/>
                <w:lang w:eastAsia="en-GB"/>
              </w:rPr>
              <w:t>ccAlpha</w:t>
            </w:r>
            <w:proofErr w:type="spellEnd"/>
            <w:r w:rsidRPr="00135743">
              <w:rPr>
                <w:bCs/>
                <w:sz w:val="20"/>
                <w:szCs w:val="20"/>
                <w:lang w:eastAsia="en-GB"/>
              </w:rPr>
              <w:t>&lt;MRL</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VAL</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W002A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MRL</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J002A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 xml:space="preserve">less than or equal to maximum permissible </w:t>
            </w:r>
            <w:r w:rsidRPr="00135743">
              <w:rPr>
                <w:bCs/>
                <w:sz w:val="20"/>
                <w:szCs w:val="20"/>
                <w:lang w:eastAsia="en-GB"/>
              </w:rPr>
              <w:lastRenderedPageBreak/>
              <w:t>quantities</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lastRenderedPageBreak/>
              <w:t>J037A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Compliant</w:t>
            </w:r>
          </w:p>
        </w:tc>
      </w:tr>
      <w:tr w:rsidR="009E0D11" w:rsidRPr="00135743" w:rsidTr="00B204A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auto"/>
            <w:hideMark/>
          </w:tcPr>
          <w:p w:rsidR="009E0D11" w:rsidRPr="00135743" w:rsidRDefault="009E0D11" w:rsidP="00135743">
            <w:pPr>
              <w:rPr>
                <w:b w:val="0"/>
                <w:sz w:val="20"/>
                <w:szCs w:val="20"/>
                <w:lang w:eastAsia="en-GB"/>
              </w:rPr>
            </w:pPr>
            <w:r w:rsidRPr="00135743">
              <w:rPr>
                <w:b w:val="0"/>
                <w:sz w:val="20"/>
                <w:szCs w:val="20"/>
                <w:lang w:eastAsia="en-GB"/>
              </w:rPr>
              <w:lastRenderedPageBreak/>
              <w:t>AT08A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Confirmation</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&gt;MRL</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VAL</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W002A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MRL</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J003A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greater than maximum permissible quantities</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J038A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Non-compliant</w:t>
            </w:r>
          </w:p>
        </w:tc>
      </w:tr>
      <w:tr w:rsidR="009E0D11" w:rsidRPr="00135743" w:rsidTr="00B204AF">
        <w:trPr>
          <w:trHeight w:val="600"/>
        </w:trPr>
        <w:tc>
          <w:tcPr>
            <w:cnfStyle w:val="001000000000" w:firstRow="0" w:lastRow="0" w:firstColumn="1" w:lastColumn="0" w:oddVBand="0" w:evenVBand="0" w:oddHBand="0" w:evenHBand="0" w:firstRowFirstColumn="0" w:firstRowLastColumn="0" w:lastRowFirstColumn="0" w:lastRowLastColumn="0"/>
            <w:tcW w:w="0" w:type="auto"/>
            <w:hideMark/>
          </w:tcPr>
          <w:p w:rsidR="009E0D11" w:rsidRPr="00135743" w:rsidRDefault="009E0D11" w:rsidP="00135743">
            <w:pPr>
              <w:rPr>
                <w:b w:val="0"/>
                <w:sz w:val="20"/>
                <w:szCs w:val="20"/>
                <w:lang w:eastAsia="en-GB"/>
              </w:rPr>
            </w:pPr>
            <w:r w:rsidRPr="00135743">
              <w:rPr>
                <w:b w:val="0"/>
                <w:sz w:val="20"/>
                <w:szCs w:val="20"/>
                <w:lang w:eastAsia="en-GB"/>
              </w:rPr>
              <w:t>AT08A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Confirmation</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&gt;MRL&lt;</w:t>
            </w:r>
            <w:proofErr w:type="spellStart"/>
            <w:r w:rsidRPr="00135743">
              <w:rPr>
                <w:bCs/>
                <w:sz w:val="20"/>
                <w:szCs w:val="20"/>
                <w:lang w:eastAsia="en-GB"/>
              </w:rPr>
              <w:t>ccAlpha</w:t>
            </w:r>
            <w:proofErr w:type="spellEnd"/>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CCA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W002A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MRL</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J031A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compliant due to measurement uncertainty</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Compliant</w:t>
            </w:r>
          </w:p>
        </w:tc>
      </w:tr>
      <w:tr w:rsidR="009E0D11" w:rsidRPr="00135743" w:rsidTr="00B204A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auto"/>
            <w:hideMark/>
          </w:tcPr>
          <w:p w:rsidR="009E0D11" w:rsidRPr="00135743" w:rsidRDefault="009E0D11" w:rsidP="00135743">
            <w:pPr>
              <w:rPr>
                <w:b w:val="0"/>
                <w:sz w:val="20"/>
                <w:szCs w:val="20"/>
                <w:lang w:eastAsia="en-GB"/>
              </w:rPr>
            </w:pPr>
            <w:r w:rsidRPr="00135743">
              <w:rPr>
                <w:b w:val="0"/>
                <w:sz w:val="20"/>
                <w:szCs w:val="20"/>
                <w:lang w:eastAsia="en-GB"/>
              </w:rPr>
              <w:t>AT08A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Confirmation</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CCA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W002A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MRL</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J002A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less than or equal to maximum permissible quantities</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Compliant</w:t>
            </w:r>
          </w:p>
        </w:tc>
      </w:tr>
      <w:tr w:rsidR="009E0D11" w:rsidRPr="00135743" w:rsidTr="007E6ECB">
        <w:trPr>
          <w:trHeight w:val="300"/>
        </w:trPr>
        <w:tc>
          <w:tcPr>
            <w:cnfStyle w:val="001000000000" w:firstRow="0" w:lastRow="0" w:firstColumn="1" w:lastColumn="0" w:oddVBand="0" w:evenVBand="0" w:oddHBand="0" w:evenHBand="0" w:firstRowFirstColumn="0" w:firstRowLastColumn="0" w:lastRowFirstColumn="0" w:lastRowLastColumn="0"/>
            <w:tcW w:w="0" w:type="auto"/>
            <w:hideMark/>
          </w:tcPr>
          <w:p w:rsidR="009E0D11" w:rsidRPr="00135743" w:rsidRDefault="009E0D11" w:rsidP="007E6ECB">
            <w:pPr>
              <w:rPr>
                <w:b w:val="0"/>
                <w:sz w:val="20"/>
                <w:szCs w:val="20"/>
                <w:lang w:eastAsia="en-GB"/>
              </w:rPr>
            </w:pPr>
            <w:r w:rsidRPr="00135743">
              <w:rPr>
                <w:b w:val="0"/>
                <w:sz w:val="20"/>
                <w:szCs w:val="20"/>
                <w:lang w:eastAsia="en-GB"/>
              </w:rPr>
              <w:t>AT08A</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Confirmation</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&lt;LOQ</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LOQ</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Pr>
                <w:bCs/>
                <w:sz w:val="20"/>
                <w:szCs w:val="20"/>
                <w:lang w:eastAsia="en-GB"/>
              </w:rPr>
              <w:t>W006</w:t>
            </w:r>
            <w:r w:rsidRPr="00135743">
              <w:rPr>
                <w:bCs/>
                <w:sz w:val="20"/>
                <w:szCs w:val="20"/>
                <w:lang w:eastAsia="en-GB"/>
              </w:rPr>
              <w:t>A</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Pr>
                <w:bCs/>
                <w:sz w:val="20"/>
                <w:szCs w:val="20"/>
                <w:lang w:eastAsia="en-GB"/>
              </w:rPr>
              <w:t>RPA</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J041A</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not detected</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Compliant</w:t>
            </w:r>
          </w:p>
        </w:tc>
      </w:tr>
      <w:tr w:rsidR="009E0D11" w:rsidRPr="00135743" w:rsidTr="007E6EC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auto"/>
            <w:hideMark/>
          </w:tcPr>
          <w:p w:rsidR="009E0D11" w:rsidRPr="00135743" w:rsidRDefault="009E0D11" w:rsidP="007E6ECB">
            <w:pPr>
              <w:rPr>
                <w:b w:val="0"/>
                <w:sz w:val="20"/>
                <w:szCs w:val="20"/>
                <w:lang w:eastAsia="en-GB"/>
              </w:rPr>
            </w:pPr>
            <w:r w:rsidRPr="00135743">
              <w:rPr>
                <w:b w:val="0"/>
                <w:sz w:val="20"/>
                <w:szCs w:val="20"/>
                <w:lang w:eastAsia="en-GB"/>
              </w:rPr>
              <w:t>AT08A</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Confirmation</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&lt;LOQ</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LOQ</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Pr>
                <w:bCs/>
                <w:sz w:val="20"/>
                <w:szCs w:val="20"/>
                <w:lang w:eastAsia="en-GB"/>
              </w:rPr>
              <w:t>W006</w:t>
            </w:r>
            <w:r w:rsidRPr="00135743">
              <w:rPr>
                <w:bCs/>
                <w:sz w:val="20"/>
                <w:szCs w:val="20"/>
                <w:lang w:eastAsia="en-GB"/>
              </w:rPr>
              <w:t>A</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Pr>
                <w:bCs/>
                <w:sz w:val="20"/>
                <w:szCs w:val="20"/>
                <w:lang w:eastAsia="en-GB"/>
              </w:rPr>
              <w:t>RPA</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J002A</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less than or equal to maximum permissible quantities</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Compliant</w:t>
            </w:r>
          </w:p>
        </w:tc>
      </w:tr>
      <w:tr w:rsidR="009E0D11" w:rsidRPr="00135743" w:rsidTr="007E6ECB">
        <w:trPr>
          <w:trHeight w:val="300"/>
        </w:trPr>
        <w:tc>
          <w:tcPr>
            <w:cnfStyle w:val="001000000000" w:firstRow="0" w:lastRow="0" w:firstColumn="1" w:lastColumn="0" w:oddVBand="0" w:evenVBand="0" w:oddHBand="0" w:evenHBand="0" w:firstRowFirstColumn="0" w:firstRowLastColumn="0" w:lastRowFirstColumn="0" w:lastRowLastColumn="0"/>
            <w:tcW w:w="0" w:type="auto"/>
            <w:hideMark/>
          </w:tcPr>
          <w:p w:rsidR="009E0D11" w:rsidRPr="00135743" w:rsidRDefault="009E0D11" w:rsidP="007E6ECB">
            <w:pPr>
              <w:rPr>
                <w:b w:val="0"/>
                <w:sz w:val="20"/>
                <w:szCs w:val="20"/>
                <w:lang w:eastAsia="en-GB"/>
              </w:rPr>
            </w:pPr>
            <w:r w:rsidRPr="00135743">
              <w:rPr>
                <w:b w:val="0"/>
                <w:sz w:val="20"/>
                <w:szCs w:val="20"/>
                <w:lang w:eastAsia="en-GB"/>
              </w:rPr>
              <w:t>AT08A</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Confirmation</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2A61C6">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Pr>
                <w:bCs/>
                <w:sz w:val="20"/>
                <w:szCs w:val="20"/>
                <w:lang w:eastAsia="en-GB"/>
              </w:rPr>
              <w:t>&gt;</w:t>
            </w:r>
            <w:proofErr w:type="spellStart"/>
            <w:r w:rsidRPr="00135743">
              <w:rPr>
                <w:bCs/>
                <w:sz w:val="20"/>
                <w:szCs w:val="20"/>
                <w:lang w:eastAsia="en-GB"/>
              </w:rPr>
              <w:t>ccAlpha</w:t>
            </w:r>
            <w:proofErr w:type="spellEnd"/>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VAL</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Pr>
                <w:bCs/>
                <w:sz w:val="20"/>
                <w:szCs w:val="20"/>
                <w:lang w:eastAsia="en-GB"/>
              </w:rPr>
              <w:t>W006</w:t>
            </w:r>
            <w:r w:rsidRPr="00135743">
              <w:rPr>
                <w:bCs/>
                <w:sz w:val="20"/>
                <w:szCs w:val="20"/>
                <w:lang w:eastAsia="en-GB"/>
              </w:rPr>
              <w:t>A</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Pr>
                <w:bCs/>
                <w:sz w:val="20"/>
                <w:szCs w:val="20"/>
                <w:lang w:eastAsia="en-GB"/>
              </w:rPr>
              <w:t>RPA</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J041A</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detected</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Compliant</w:t>
            </w:r>
          </w:p>
        </w:tc>
      </w:tr>
      <w:tr w:rsidR="009E0D11" w:rsidRPr="00135743" w:rsidTr="007E6EC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auto"/>
            <w:hideMark/>
          </w:tcPr>
          <w:p w:rsidR="009E0D11" w:rsidRPr="00135743" w:rsidRDefault="009E0D11" w:rsidP="007E6ECB">
            <w:pPr>
              <w:rPr>
                <w:b w:val="0"/>
                <w:sz w:val="20"/>
                <w:szCs w:val="20"/>
                <w:lang w:eastAsia="en-GB"/>
              </w:rPr>
            </w:pPr>
            <w:r w:rsidRPr="00135743">
              <w:rPr>
                <w:b w:val="0"/>
                <w:sz w:val="20"/>
                <w:szCs w:val="20"/>
                <w:lang w:eastAsia="en-GB"/>
              </w:rPr>
              <w:t>AT08A</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Confirmation</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&gt;</w:t>
            </w:r>
            <w:proofErr w:type="spellStart"/>
            <w:r w:rsidRPr="00135743">
              <w:rPr>
                <w:bCs/>
                <w:sz w:val="20"/>
                <w:szCs w:val="20"/>
                <w:lang w:eastAsia="en-GB"/>
              </w:rPr>
              <w:t>ccAlpha</w:t>
            </w:r>
            <w:proofErr w:type="spellEnd"/>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VAL</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Pr>
                <w:bCs/>
                <w:sz w:val="20"/>
                <w:szCs w:val="20"/>
                <w:lang w:eastAsia="en-GB"/>
              </w:rPr>
              <w:t>W006</w:t>
            </w:r>
            <w:r w:rsidRPr="00135743">
              <w:rPr>
                <w:bCs/>
                <w:sz w:val="20"/>
                <w:szCs w:val="20"/>
                <w:lang w:eastAsia="en-GB"/>
              </w:rPr>
              <w:t>A</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Pr>
                <w:bCs/>
                <w:sz w:val="20"/>
                <w:szCs w:val="20"/>
                <w:lang w:eastAsia="en-GB"/>
              </w:rPr>
              <w:t>RPA</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J029A</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 xml:space="preserve">result not evaluated (since </w:t>
            </w:r>
            <w:proofErr w:type="spellStart"/>
            <w:r w:rsidRPr="00135743">
              <w:rPr>
                <w:bCs/>
                <w:sz w:val="20"/>
                <w:szCs w:val="20"/>
                <w:lang w:eastAsia="en-GB"/>
              </w:rPr>
              <w:t>paramType</w:t>
            </w:r>
            <w:proofErr w:type="spellEnd"/>
            <w:r w:rsidRPr="00135743">
              <w:rPr>
                <w:bCs/>
                <w:sz w:val="20"/>
                <w:szCs w:val="20"/>
                <w:lang w:eastAsia="en-GB"/>
              </w:rPr>
              <w:t xml:space="preserve"> = P002A)</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Compliant</w:t>
            </w:r>
          </w:p>
        </w:tc>
      </w:tr>
      <w:tr w:rsidR="009E0D11" w:rsidRPr="00135743" w:rsidTr="007E6ECB">
        <w:trPr>
          <w:trHeight w:val="600"/>
        </w:trPr>
        <w:tc>
          <w:tcPr>
            <w:cnfStyle w:val="001000000000" w:firstRow="0" w:lastRow="0" w:firstColumn="1" w:lastColumn="0" w:oddVBand="0" w:evenVBand="0" w:oddHBand="0" w:evenHBand="0" w:firstRowFirstColumn="0" w:firstRowLastColumn="0" w:lastRowFirstColumn="0" w:lastRowLastColumn="0"/>
            <w:tcW w:w="0" w:type="auto"/>
            <w:hideMark/>
          </w:tcPr>
          <w:p w:rsidR="009E0D11" w:rsidRPr="00135743" w:rsidRDefault="009E0D11" w:rsidP="007E6ECB">
            <w:pPr>
              <w:rPr>
                <w:b w:val="0"/>
                <w:sz w:val="20"/>
                <w:szCs w:val="20"/>
                <w:lang w:eastAsia="en-GB"/>
              </w:rPr>
            </w:pPr>
            <w:r w:rsidRPr="00135743">
              <w:rPr>
                <w:b w:val="0"/>
                <w:sz w:val="20"/>
                <w:szCs w:val="20"/>
                <w:lang w:eastAsia="en-GB"/>
              </w:rPr>
              <w:t>AT08A</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Confirmation</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&gt;MRPL</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VAL</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Pr>
                <w:bCs/>
                <w:sz w:val="20"/>
                <w:szCs w:val="20"/>
                <w:lang w:eastAsia="en-GB"/>
              </w:rPr>
              <w:t>W006</w:t>
            </w:r>
            <w:r w:rsidRPr="00135743">
              <w:rPr>
                <w:bCs/>
                <w:sz w:val="20"/>
                <w:szCs w:val="20"/>
                <w:lang w:eastAsia="en-GB"/>
              </w:rPr>
              <w:t>A</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Pr>
                <w:bCs/>
                <w:sz w:val="20"/>
                <w:szCs w:val="20"/>
                <w:lang w:eastAsia="en-GB"/>
              </w:rPr>
              <w:t>RPA</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J003A</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greater than maximum permissible quantities</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J038A</w:t>
            </w:r>
          </w:p>
        </w:tc>
        <w:tc>
          <w:tcPr>
            <w:tcW w:w="0" w:type="auto"/>
            <w:hideMark/>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Non-compliant</w:t>
            </w:r>
          </w:p>
        </w:tc>
      </w:tr>
      <w:tr w:rsidR="009E0D11" w:rsidRPr="00135743" w:rsidTr="007E6EC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auto"/>
            <w:hideMark/>
          </w:tcPr>
          <w:p w:rsidR="009E0D11" w:rsidRPr="00135743" w:rsidRDefault="009E0D11" w:rsidP="007E6ECB">
            <w:pPr>
              <w:rPr>
                <w:b w:val="0"/>
                <w:sz w:val="20"/>
                <w:szCs w:val="20"/>
                <w:lang w:eastAsia="en-GB"/>
              </w:rPr>
            </w:pPr>
            <w:r w:rsidRPr="00135743">
              <w:rPr>
                <w:b w:val="0"/>
                <w:sz w:val="20"/>
                <w:szCs w:val="20"/>
                <w:lang w:eastAsia="en-GB"/>
              </w:rPr>
              <w:t>AT08A</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Confirmation</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CCA</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Pr>
                <w:bCs/>
                <w:sz w:val="20"/>
                <w:szCs w:val="20"/>
                <w:lang w:eastAsia="en-GB"/>
              </w:rPr>
              <w:t>W006</w:t>
            </w:r>
            <w:r w:rsidRPr="00135743">
              <w:rPr>
                <w:bCs/>
                <w:sz w:val="20"/>
                <w:szCs w:val="20"/>
                <w:lang w:eastAsia="en-GB"/>
              </w:rPr>
              <w:t>A</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Pr>
                <w:bCs/>
                <w:sz w:val="20"/>
                <w:szCs w:val="20"/>
                <w:lang w:eastAsia="en-GB"/>
              </w:rPr>
              <w:t>RPA</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J002A</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less than or equal to maximum permissible quantities</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hideMark/>
          </w:tcPr>
          <w:p w:rsidR="009E0D11" w:rsidRPr="00135743" w:rsidRDefault="009E0D11" w:rsidP="007E6ECB">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Compliant</w:t>
            </w:r>
          </w:p>
        </w:tc>
      </w:tr>
      <w:tr w:rsidR="009E0D11" w:rsidRPr="00135743" w:rsidTr="00B204AF">
        <w:trPr>
          <w:trHeight w:val="300"/>
        </w:trPr>
        <w:tc>
          <w:tcPr>
            <w:cnfStyle w:val="001000000000" w:firstRow="0" w:lastRow="0" w:firstColumn="1" w:lastColumn="0" w:oddVBand="0" w:evenVBand="0" w:oddHBand="0" w:evenHBand="0" w:firstRowFirstColumn="0" w:firstRowLastColumn="0" w:lastRowFirstColumn="0" w:lastRowLastColumn="0"/>
            <w:tcW w:w="0" w:type="auto"/>
            <w:hideMark/>
          </w:tcPr>
          <w:p w:rsidR="009E0D11" w:rsidRPr="00135743" w:rsidRDefault="009E0D11" w:rsidP="00135743">
            <w:pPr>
              <w:rPr>
                <w:b w:val="0"/>
                <w:sz w:val="20"/>
                <w:szCs w:val="20"/>
                <w:lang w:eastAsia="en-GB"/>
              </w:rPr>
            </w:pPr>
            <w:r w:rsidRPr="00135743">
              <w:rPr>
                <w:b w:val="0"/>
                <w:sz w:val="20"/>
                <w:szCs w:val="20"/>
                <w:lang w:eastAsia="en-GB"/>
              </w:rPr>
              <w:t>AT08A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Confirmation</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&lt;LOQ</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LOQ</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W005A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MRPL</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J041A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not detected</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Compliant</w:t>
            </w:r>
          </w:p>
        </w:tc>
      </w:tr>
      <w:tr w:rsidR="009E0D11" w:rsidRPr="00135743" w:rsidTr="00B204A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auto"/>
            <w:hideMark/>
          </w:tcPr>
          <w:p w:rsidR="009E0D11" w:rsidRPr="00135743" w:rsidRDefault="009E0D11" w:rsidP="00135743">
            <w:pPr>
              <w:rPr>
                <w:b w:val="0"/>
                <w:sz w:val="20"/>
                <w:szCs w:val="20"/>
                <w:lang w:eastAsia="en-GB"/>
              </w:rPr>
            </w:pPr>
            <w:r w:rsidRPr="00135743">
              <w:rPr>
                <w:b w:val="0"/>
                <w:sz w:val="20"/>
                <w:szCs w:val="20"/>
                <w:lang w:eastAsia="en-GB"/>
              </w:rPr>
              <w:lastRenderedPageBreak/>
              <w:t>AT08A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Confirmation</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&lt;LOQ</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LOQ</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W005A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MRPL</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J002A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less than or equal to maximum permissible quantities</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Compliant</w:t>
            </w:r>
          </w:p>
        </w:tc>
      </w:tr>
      <w:tr w:rsidR="009E0D11" w:rsidRPr="00135743" w:rsidTr="00B204AF">
        <w:trPr>
          <w:trHeight w:val="300"/>
        </w:trPr>
        <w:tc>
          <w:tcPr>
            <w:cnfStyle w:val="001000000000" w:firstRow="0" w:lastRow="0" w:firstColumn="1" w:lastColumn="0" w:oddVBand="0" w:evenVBand="0" w:oddHBand="0" w:evenHBand="0" w:firstRowFirstColumn="0" w:firstRowLastColumn="0" w:lastRowFirstColumn="0" w:lastRowLastColumn="0"/>
            <w:tcW w:w="0" w:type="auto"/>
            <w:hideMark/>
          </w:tcPr>
          <w:p w:rsidR="009E0D11" w:rsidRPr="00135743" w:rsidRDefault="009E0D11" w:rsidP="00135743">
            <w:pPr>
              <w:rPr>
                <w:b w:val="0"/>
                <w:sz w:val="20"/>
                <w:szCs w:val="20"/>
                <w:lang w:eastAsia="en-GB"/>
              </w:rPr>
            </w:pPr>
            <w:r w:rsidRPr="00135743">
              <w:rPr>
                <w:b w:val="0"/>
                <w:sz w:val="20"/>
                <w:szCs w:val="20"/>
                <w:lang w:eastAsia="en-GB"/>
              </w:rPr>
              <w:t>AT08A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Confirmation</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 xml:space="preserve">&gt; </w:t>
            </w:r>
            <w:proofErr w:type="spellStart"/>
            <w:r w:rsidRPr="00135743">
              <w:rPr>
                <w:bCs/>
                <w:sz w:val="20"/>
                <w:szCs w:val="20"/>
                <w:lang w:eastAsia="en-GB"/>
              </w:rPr>
              <w:t>ccAlpha</w:t>
            </w:r>
            <w:proofErr w:type="spellEnd"/>
            <w:r w:rsidRPr="00135743">
              <w:rPr>
                <w:bCs/>
                <w:sz w:val="20"/>
                <w:szCs w:val="20"/>
                <w:lang w:eastAsia="en-GB"/>
              </w:rPr>
              <w:t>&lt;MRPL</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VAL</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W005A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MRPL</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J041A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detected</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Compliant</w:t>
            </w:r>
          </w:p>
        </w:tc>
      </w:tr>
      <w:tr w:rsidR="009E0D11" w:rsidRPr="00135743" w:rsidTr="00B204A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auto"/>
            <w:hideMark/>
          </w:tcPr>
          <w:p w:rsidR="009E0D11" w:rsidRPr="00135743" w:rsidRDefault="009E0D11" w:rsidP="00135743">
            <w:pPr>
              <w:rPr>
                <w:b w:val="0"/>
                <w:sz w:val="20"/>
                <w:szCs w:val="20"/>
                <w:lang w:eastAsia="en-GB"/>
              </w:rPr>
            </w:pPr>
            <w:r w:rsidRPr="00135743">
              <w:rPr>
                <w:b w:val="0"/>
                <w:sz w:val="20"/>
                <w:szCs w:val="20"/>
                <w:lang w:eastAsia="en-GB"/>
              </w:rPr>
              <w:t>AT08A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Confirmation</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&gt;</w:t>
            </w:r>
            <w:proofErr w:type="spellStart"/>
            <w:r w:rsidRPr="00135743">
              <w:rPr>
                <w:bCs/>
                <w:sz w:val="20"/>
                <w:szCs w:val="20"/>
                <w:lang w:eastAsia="en-GB"/>
              </w:rPr>
              <w:t>ccAlpha</w:t>
            </w:r>
            <w:proofErr w:type="spellEnd"/>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VAL</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W005A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MRPL</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J029A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 xml:space="preserve">result not evaluated (since </w:t>
            </w:r>
            <w:proofErr w:type="spellStart"/>
            <w:r w:rsidRPr="00135743">
              <w:rPr>
                <w:bCs/>
                <w:sz w:val="20"/>
                <w:szCs w:val="20"/>
                <w:lang w:eastAsia="en-GB"/>
              </w:rPr>
              <w:t>paramType</w:t>
            </w:r>
            <w:proofErr w:type="spellEnd"/>
            <w:r w:rsidRPr="00135743">
              <w:rPr>
                <w:bCs/>
                <w:sz w:val="20"/>
                <w:szCs w:val="20"/>
                <w:lang w:eastAsia="en-GB"/>
              </w:rPr>
              <w:t xml:space="preserve"> = P002A)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Compliant</w:t>
            </w:r>
          </w:p>
        </w:tc>
      </w:tr>
      <w:tr w:rsidR="009E0D11" w:rsidRPr="00135743" w:rsidTr="00B204AF">
        <w:trPr>
          <w:trHeight w:val="600"/>
        </w:trPr>
        <w:tc>
          <w:tcPr>
            <w:cnfStyle w:val="001000000000" w:firstRow="0" w:lastRow="0" w:firstColumn="1" w:lastColumn="0" w:oddVBand="0" w:evenVBand="0" w:oddHBand="0" w:evenHBand="0" w:firstRowFirstColumn="0" w:firstRowLastColumn="0" w:lastRowFirstColumn="0" w:lastRowLastColumn="0"/>
            <w:tcW w:w="0" w:type="auto"/>
            <w:hideMark/>
          </w:tcPr>
          <w:p w:rsidR="009E0D11" w:rsidRPr="00135743" w:rsidRDefault="009E0D11" w:rsidP="00135743">
            <w:pPr>
              <w:rPr>
                <w:b w:val="0"/>
                <w:sz w:val="20"/>
                <w:szCs w:val="20"/>
                <w:lang w:eastAsia="en-GB"/>
              </w:rPr>
            </w:pPr>
            <w:r w:rsidRPr="00135743">
              <w:rPr>
                <w:b w:val="0"/>
                <w:sz w:val="20"/>
                <w:szCs w:val="20"/>
                <w:lang w:eastAsia="en-GB"/>
              </w:rPr>
              <w:t>AT08A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Confirmation</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&gt;MRPL</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VAL</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W005A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MRPL</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J003A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greater than maximum permissible quantities</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J038A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Non-compliant</w:t>
            </w:r>
          </w:p>
        </w:tc>
      </w:tr>
      <w:tr w:rsidR="009E0D11" w:rsidRPr="00135743" w:rsidTr="00B204A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auto"/>
            <w:hideMark/>
          </w:tcPr>
          <w:p w:rsidR="009E0D11" w:rsidRPr="00135743" w:rsidRDefault="009E0D11" w:rsidP="00135743">
            <w:pPr>
              <w:rPr>
                <w:b w:val="0"/>
                <w:sz w:val="20"/>
                <w:szCs w:val="20"/>
                <w:lang w:eastAsia="en-GB"/>
              </w:rPr>
            </w:pPr>
            <w:r w:rsidRPr="00135743">
              <w:rPr>
                <w:b w:val="0"/>
                <w:sz w:val="20"/>
                <w:szCs w:val="20"/>
                <w:lang w:eastAsia="en-GB"/>
              </w:rPr>
              <w:t>AT08A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Confirmation</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CCA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W005A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MRPL</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J002A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less than or equal to maximum permissible quantities</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Compliant</w:t>
            </w:r>
          </w:p>
        </w:tc>
      </w:tr>
      <w:tr w:rsidR="009E0D11" w:rsidRPr="00135743" w:rsidTr="00B204AF">
        <w:trPr>
          <w:trHeight w:val="300"/>
        </w:trPr>
        <w:tc>
          <w:tcPr>
            <w:cnfStyle w:val="001000000000" w:firstRow="0" w:lastRow="0" w:firstColumn="1" w:lastColumn="0" w:oddVBand="0" w:evenVBand="0" w:oddHBand="0" w:evenHBand="0" w:firstRowFirstColumn="0" w:firstRowLastColumn="0" w:lastRowFirstColumn="0" w:lastRowLastColumn="0"/>
            <w:tcW w:w="0" w:type="auto"/>
            <w:hideMark/>
          </w:tcPr>
          <w:p w:rsidR="009E0D11" w:rsidRPr="00135743" w:rsidRDefault="009E0D11" w:rsidP="00135743">
            <w:pPr>
              <w:rPr>
                <w:b w:val="0"/>
                <w:sz w:val="20"/>
                <w:szCs w:val="20"/>
                <w:lang w:eastAsia="en-GB"/>
              </w:rPr>
            </w:pPr>
            <w:r w:rsidRPr="00135743">
              <w:rPr>
                <w:b w:val="0"/>
                <w:sz w:val="20"/>
                <w:szCs w:val="20"/>
                <w:lang w:eastAsia="en-GB"/>
              </w:rPr>
              <w:t>AT08A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Confirmation</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&gt;</w:t>
            </w:r>
            <w:proofErr w:type="spellStart"/>
            <w:r w:rsidRPr="00135743">
              <w:rPr>
                <w:bCs/>
                <w:sz w:val="20"/>
                <w:szCs w:val="20"/>
                <w:lang w:eastAsia="en-GB"/>
              </w:rPr>
              <w:t>ccAlpha</w:t>
            </w:r>
            <w:proofErr w:type="spellEnd"/>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VAL</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W012A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Presence</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J041A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detected</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Non-compliant</w:t>
            </w:r>
          </w:p>
        </w:tc>
      </w:tr>
      <w:tr w:rsidR="009E0D11" w:rsidRPr="00135743" w:rsidTr="00B204A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hideMark/>
          </w:tcPr>
          <w:p w:rsidR="009E0D11" w:rsidRPr="00135743" w:rsidRDefault="009E0D11" w:rsidP="00135743">
            <w:pPr>
              <w:rPr>
                <w:b w:val="0"/>
                <w:sz w:val="20"/>
                <w:szCs w:val="20"/>
                <w:lang w:eastAsia="en-GB"/>
              </w:rPr>
            </w:pPr>
            <w:r w:rsidRPr="00135743">
              <w:rPr>
                <w:b w:val="0"/>
                <w:sz w:val="20"/>
                <w:szCs w:val="20"/>
                <w:lang w:eastAsia="en-GB"/>
              </w:rPr>
              <w:t>AT08A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Confirmation</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CCA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W012A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Presence</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J040A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not detected</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Compliant</w:t>
            </w:r>
          </w:p>
        </w:tc>
      </w:tr>
      <w:tr w:rsidR="009E0D11" w:rsidRPr="00135743" w:rsidTr="00B204AF">
        <w:trPr>
          <w:trHeight w:val="600"/>
        </w:trPr>
        <w:tc>
          <w:tcPr>
            <w:cnfStyle w:val="001000000000" w:firstRow="0" w:lastRow="0" w:firstColumn="1" w:lastColumn="0" w:oddVBand="0" w:evenVBand="0" w:oddHBand="0" w:evenHBand="0" w:firstRowFirstColumn="0" w:firstRowLastColumn="0" w:lastRowFirstColumn="0" w:lastRowLastColumn="0"/>
            <w:tcW w:w="0" w:type="auto"/>
            <w:hideMark/>
          </w:tcPr>
          <w:p w:rsidR="009E0D11" w:rsidRPr="00135743" w:rsidRDefault="009E0D11" w:rsidP="00135743">
            <w:pPr>
              <w:rPr>
                <w:b w:val="0"/>
                <w:sz w:val="20"/>
                <w:szCs w:val="20"/>
                <w:lang w:eastAsia="en-GB"/>
              </w:rPr>
            </w:pPr>
            <w:r w:rsidRPr="00135743">
              <w:rPr>
                <w:b w:val="0"/>
                <w:sz w:val="20"/>
                <w:szCs w:val="20"/>
                <w:lang w:eastAsia="en-GB"/>
              </w:rPr>
              <w:t>AT08A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Confirmation</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&lt;LOQ</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LOQ</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J002A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less than or equal to maximum permissible quantities</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hideMark/>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Compliant</w:t>
            </w:r>
          </w:p>
        </w:tc>
      </w:tr>
      <w:tr w:rsidR="009E0D11" w:rsidRPr="00135743" w:rsidTr="00B204A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hideMark/>
          </w:tcPr>
          <w:p w:rsidR="009E0D11" w:rsidRPr="00135743" w:rsidRDefault="009E0D11" w:rsidP="00135743">
            <w:pPr>
              <w:rPr>
                <w:b w:val="0"/>
                <w:sz w:val="20"/>
                <w:szCs w:val="20"/>
                <w:lang w:eastAsia="en-GB"/>
              </w:rPr>
            </w:pPr>
            <w:r w:rsidRPr="00135743">
              <w:rPr>
                <w:b w:val="0"/>
                <w:sz w:val="20"/>
                <w:szCs w:val="20"/>
                <w:lang w:eastAsia="en-GB"/>
              </w:rPr>
              <w:t>AT08A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Confirmation</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LOD</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J040A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not detected</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hideMark/>
          </w:tcPr>
          <w:p w:rsidR="009E0D11" w:rsidRPr="00135743" w:rsidRDefault="009E0D11" w:rsidP="00135743">
            <w:pPr>
              <w:cnfStyle w:val="000000100000" w:firstRow="0" w:lastRow="0" w:firstColumn="0" w:lastColumn="0" w:oddVBand="0" w:evenVBand="0" w:oddHBand="1" w:evenHBand="0" w:firstRowFirstColumn="0" w:firstRowLastColumn="0" w:lastRowFirstColumn="0" w:lastRowLastColumn="0"/>
              <w:rPr>
                <w:bCs/>
                <w:sz w:val="20"/>
                <w:szCs w:val="20"/>
                <w:lang w:eastAsia="en-GB"/>
              </w:rPr>
            </w:pPr>
            <w:r w:rsidRPr="00135743">
              <w:rPr>
                <w:bCs/>
                <w:sz w:val="20"/>
                <w:szCs w:val="20"/>
                <w:lang w:eastAsia="en-GB"/>
              </w:rPr>
              <w:t>Compliant</w:t>
            </w:r>
          </w:p>
        </w:tc>
      </w:tr>
      <w:tr w:rsidR="009E0D11" w:rsidRPr="00135743" w:rsidTr="00B204AF">
        <w:trPr>
          <w:trHeight w:val="300"/>
        </w:trPr>
        <w:tc>
          <w:tcPr>
            <w:cnfStyle w:val="001000000000" w:firstRow="0" w:lastRow="0" w:firstColumn="1" w:lastColumn="0" w:oddVBand="0" w:evenVBand="0" w:oddHBand="0" w:evenHBand="0" w:firstRowFirstColumn="0" w:firstRowLastColumn="0" w:lastRowFirstColumn="0" w:lastRowLastColumn="0"/>
            <w:tcW w:w="0" w:type="auto"/>
          </w:tcPr>
          <w:p w:rsidR="009E0D11" w:rsidRPr="00135743" w:rsidRDefault="009E0D11" w:rsidP="007E6ECB">
            <w:pPr>
              <w:rPr>
                <w:b w:val="0"/>
                <w:sz w:val="20"/>
                <w:szCs w:val="20"/>
                <w:lang w:eastAsia="en-GB"/>
              </w:rPr>
            </w:pPr>
            <w:r w:rsidRPr="00135743">
              <w:rPr>
                <w:b w:val="0"/>
                <w:sz w:val="20"/>
                <w:szCs w:val="20"/>
                <w:lang w:eastAsia="en-GB"/>
              </w:rPr>
              <w:t>AT08A</w:t>
            </w:r>
          </w:p>
        </w:tc>
        <w:tc>
          <w:tcPr>
            <w:tcW w:w="0" w:type="auto"/>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Confirmation</w:t>
            </w:r>
          </w:p>
        </w:tc>
        <w:tc>
          <w:tcPr>
            <w:tcW w:w="0" w:type="auto"/>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Cannot be null</w:t>
            </w:r>
          </w:p>
        </w:tc>
        <w:tc>
          <w:tcPr>
            <w:tcW w:w="0" w:type="auto"/>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Pr>
                <w:lang w:val="en-US"/>
              </w:rPr>
              <w:t>Value above the upper limit of the working range</w:t>
            </w:r>
          </w:p>
        </w:tc>
        <w:tc>
          <w:tcPr>
            <w:tcW w:w="0" w:type="auto"/>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p>
        </w:tc>
        <w:tc>
          <w:tcPr>
            <w:tcW w:w="0" w:type="auto"/>
          </w:tcPr>
          <w:p w:rsidR="009E0D11" w:rsidRPr="00135743" w:rsidRDefault="009E0D11" w:rsidP="00135743">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Pr>
                <w:bCs/>
                <w:sz w:val="20"/>
                <w:szCs w:val="20"/>
                <w:lang w:eastAsia="en-GB"/>
              </w:rPr>
              <w:t>AWR</w:t>
            </w:r>
          </w:p>
        </w:tc>
        <w:tc>
          <w:tcPr>
            <w:tcW w:w="0" w:type="auto"/>
          </w:tcPr>
          <w:p w:rsidR="009E0D11" w:rsidRPr="00135743" w:rsidRDefault="009E0D11" w:rsidP="0097786E">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W002A</w:t>
            </w:r>
          </w:p>
        </w:tc>
        <w:tc>
          <w:tcPr>
            <w:tcW w:w="0" w:type="auto"/>
          </w:tcPr>
          <w:p w:rsidR="009E0D11" w:rsidRPr="00135743" w:rsidRDefault="009E0D11" w:rsidP="0097786E">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MRL</w:t>
            </w:r>
          </w:p>
        </w:tc>
        <w:tc>
          <w:tcPr>
            <w:tcW w:w="0" w:type="auto"/>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J003A</w:t>
            </w:r>
          </w:p>
        </w:tc>
        <w:tc>
          <w:tcPr>
            <w:tcW w:w="0" w:type="auto"/>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greater than maximum permissible quantities</w:t>
            </w:r>
          </w:p>
        </w:tc>
        <w:tc>
          <w:tcPr>
            <w:tcW w:w="0" w:type="auto"/>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J037A</w:t>
            </w:r>
          </w:p>
        </w:tc>
        <w:tc>
          <w:tcPr>
            <w:tcW w:w="0" w:type="auto"/>
          </w:tcPr>
          <w:p w:rsidR="009E0D11" w:rsidRPr="00135743" w:rsidRDefault="009E0D11" w:rsidP="007E6ECB">
            <w:pPr>
              <w:cnfStyle w:val="000000000000" w:firstRow="0" w:lastRow="0" w:firstColumn="0" w:lastColumn="0" w:oddVBand="0" w:evenVBand="0" w:oddHBand="0" w:evenHBand="0" w:firstRowFirstColumn="0" w:firstRowLastColumn="0" w:lastRowFirstColumn="0" w:lastRowLastColumn="0"/>
              <w:rPr>
                <w:bCs/>
                <w:sz w:val="20"/>
                <w:szCs w:val="20"/>
                <w:lang w:eastAsia="en-GB"/>
              </w:rPr>
            </w:pPr>
            <w:r w:rsidRPr="00135743">
              <w:rPr>
                <w:bCs/>
                <w:sz w:val="20"/>
                <w:szCs w:val="20"/>
                <w:lang w:eastAsia="en-GB"/>
              </w:rPr>
              <w:t>Non-compliant</w:t>
            </w:r>
          </w:p>
        </w:tc>
      </w:tr>
    </w:tbl>
    <w:p w:rsidR="00135743" w:rsidRPr="00135743" w:rsidRDefault="00135743" w:rsidP="00135743">
      <w:pPr>
        <w:spacing w:after="200" w:line="276" w:lineRule="auto"/>
        <w:rPr>
          <w:rFonts w:ascii="Calibri" w:eastAsia="Malgun Gothic" w:hAnsi="Calibri"/>
          <w:lang w:eastAsia="en-GB"/>
        </w:rPr>
      </w:pPr>
    </w:p>
    <w:p w:rsidR="002C557B" w:rsidRDefault="002C557B" w:rsidP="00E74889">
      <w:pPr>
        <w:spacing w:after="200" w:line="276" w:lineRule="auto"/>
        <w:rPr>
          <w:rFonts w:ascii="Calibri" w:eastAsia="Malgun Gothic" w:hAnsi="Calibri"/>
          <w:b/>
          <w:lang w:eastAsia="en-GB"/>
        </w:rPr>
      </w:pPr>
    </w:p>
    <w:p w:rsidR="002C557B" w:rsidRDefault="002C557B" w:rsidP="00E74889">
      <w:pPr>
        <w:spacing w:after="200" w:line="276" w:lineRule="auto"/>
        <w:rPr>
          <w:rFonts w:ascii="Calibri" w:eastAsia="Malgun Gothic" w:hAnsi="Calibri"/>
          <w:b/>
          <w:lang w:eastAsia="en-GB"/>
        </w:rPr>
      </w:pPr>
      <w:bookmarkStart w:id="5" w:name="_GoBack"/>
      <w:bookmarkEnd w:id="5"/>
    </w:p>
    <w:p w:rsidR="00E74889" w:rsidRPr="002449CD" w:rsidRDefault="00E74889" w:rsidP="00E74889">
      <w:pPr>
        <w:spacing w:after="200" w:line="276" w:lineRule="auto"/>
        <w:rPr>
          <w:rFonts w:ascii="Calibri" w:eastAsia="Malgun Gothic" w:hAnsi="Calibri"/>
          <w:lang w:eastAsia="en-GB"/>
        </w:rPr>
      </w:pPr>
      <w:r w:rsidRPr="00E74889">
        <w:rPr>
          <w:rFonts w:ascii="Calibri" w:eastAsia="Malgun Gothic" w:hAnsi="Calibri"/>
          <w:b/>
          <w:lang w:eastAsia="en-GB"/>
        </w:rPr>
        <w:t xml:space="preserve">Example: </w:t>
      </w:r>
      <w:r w:rsidRPr="002449CD">
        <w:rPr>
          <w:rFonts w:ascii="Calibri" w:eastAsia="Malgun Gothic" w:hAnsi="Calibri"/>
          <w:lang w:eastAsia="en-GB"/>
        </w:rPr>
        <w:t>Unique identifier combination</w:t>
      </w:r>
      <w:r w:rsidR="006D3743">
        <w:rPr>
          <w:rFonts w:ascii="Calibri" w:eastAsia="Malgun Gothic" w:hAnsi="Calibri"/>
          <w:lang w:eastAsia="en-GB"/>
        </w:rPr>
        <w:t>s</w:t>
      </w:r>
    </w:p>
    <w:p w:rsidR="00135743" w:rsidRPr="002449CD" w:rsidRDefault="00E74889" w:rsidP="00E74889">
      <w:pPr>
        <w:spacing w:after="200" w:line="276" w:lineRule="auto"/>
        <w:rPr>
          <w:rFonts w:ascii="Calibri" w:eastAsia="Malgun Gothic" w:hAnsi="Calibri"/>
          <w:lang w:eastAsia="en-GB"/>
        </w:rPr>
      </w:pPr>
      <w:r w:rsidRPr="002449CD">
        <w:rPr>
          <w:rFonts w:ascii="Calibri" w:eastAsia="Malgun Gothic" w:hAnsi="Calibri"/>
          <w:lang w:eastAsia="en-GB"/>
        </w:rPr>
        <w:t xml:space="preserve">For this example a country has one programme for monitoring veterinary residues, the analysis is performed in one laboratory. </w:t>
      </w:r>
      <w:r w:rsidR="0059693D">
        <w:rPr>
          <w:rFonts w:ascii="Calibri" w:eastAsia="Malgun Gothic" w:hAnsi="Calibri"/>
          <w:lang w:eastAsia="en-GB"/>
        </w:rPr>
        <w:t>Three</w:t>
      </w:r>
      <w:r w:rsidRPr="002449CD">
        <w:rPr>
          <w:rFonts w:ascii="Calibri" w:eastAsia="Malgun Gothic" w:hAnsi="Calibri"/>
          <w:lang w:eastAsia="en-GB"/>
        </w:rPr>
        <w:t xml:space="preserve"> method</w:t>
      </w:r>
      <w:r w:rsidR="009C017B">
        <w:rPr>
          <w:rFonts w:ascii="Calibri" w:eastAsia="Malgun Gothic" w:hAnsi="Calibri"/>
          <w:lang w:eastAsia="en-GB"/>
        </w:rPr>
        <w:t>s</w:t>
      </w:r>
      <w:r w:rsidRPr="002449CD">
        <w:rPr>
          <w:rFonts w:ascii="Calibri" w:eastAsia="Malgun Gothic" w:hAnsi="Calibri"/>
          <w:lang w:eastAsia="en-GB"/>
        </w:rPr>
        <w:t xml:space="preserve"> are used</w:t>
      </w:r>
      <w:r w:rsidR="0059693D">
        <w:rPr>
          <w:rFonts w:ascii="Calibri" w:eastAsia="Malgun Gothic" w:hAnsi="Calibri"/>
          <w:lang w:eastAsia="en-GB"/>
        </w:rPr>
        <w:t xml:space="preserve"> in the laborator</w:t>
      </w:r>
      <w:r w:rsidR="00166E41">
        <w:rPr>
          <w:rFonts w:ascii="Calibri" w:eastAsia="Malgun Gothic" w:hAnsi="Calibri"/>
          <w:lang w:eastAsia="en-GB"/>
        </w:rPr>
        <w:t>y</w:t>
      </w:r>
      <w:r w:rsidR="0059693D">
        <w:rPr>
          <w:rFonts w:ascii="Calibri" w:eastAsia="Malgun Gothic" w:hAnsi="Calibri"/>
          <w:lang w:eastAsia="en-GB"/>
        </w:rPr>
        <w:t>;</w:t>
      </w:r>
      <w:r w:rsidR="009C017B">
        <w:rPr>
          <w:rFonts w:ascii="Calibri" w:eastAsia="Malgun Gothic" w:hAnsi="Calibri"/>
          <w:lang w:eastAsia="en-GB"/>
        </w:rPr>
        <w:t xml:space="preserve"> </w:t>
      </w:r>
      <w:r w:rsidRPr="002449CD">
        <w:rPr>
          <w:rFonts w:ascii="Calibri" w:eastAsia="Malgun Gothic" w:hAnsi="Calibri"/>
          <w:lang w:eastAsia="en-GB"/>
        </w:rPr>
        <w:t>a screening method and a confirmatory method</w:t>
      </w:r>
      <w:r w:rsidR="0059693D">
        <w:rPr>
          <w:rFonts w:ascii="Calibri" w:eastAsia="Malgun Gothic" w:hAnsi="Calibri"/>
          <w:lang w:eastAsia="en-GB"/>
        </w:rPr>
        <w:t xml:space="preserve"> for the same residues and a method </w:t>
      </w:r>
      <w:r w:rsidR="00EC1F89">
        <w:rPr>
          <w:rFonts w:ascii="Calibri" w:eastAsia="Malgun Gothic" w:hAnsi="Calibri"/>
          <w:lang w:eastAsia="en-GB"/>
        </w:rPr>
        <w:t xml:space="preserve">for eggs </w:t>
      </w:r>
      <w:r w:rsidR="0059693D">
        <w:rPr>
          <w:rFonts w:ascii="Calibri" w:eastAsia="Malgun Gothic" w:hAnsi="Calibri"/>
          <w:lang w:eastAsia="en-GB"/>
        </w:rPr>
        <w:t>which can be used for both screening an</w:t>
      </w:r>
      <w:r w:rsidR="00EC1F89">
        <w:rPr>
          <w:rFonts w:ascii="Calibri" w:eastAsia="Malgun Gothic" w:hAnsi="Calibri"/>
          <w:lang w:eastAsia="en-GB"/>
        </w:rPr>
        <w:t>d</w:t>
      </w:r>
      <w:r w:rsidR="0059693D">
        <w:rPr>
          <w:rFonts w:ascii="Calibri" w:eastAsia="Malgun Gothic" w:hAnsi="Calibri"/>
          <w:lang w:eastAsia="en-GB"/>
        </w:rPr>
        <w:t xml:space="preserve"> confirmation</w:t>
      </w:r>
      <w:r w:rsidR="00777A14">
        <w:rPr>
          <w:rFonts w:ascii="Calibri" w:eastAsia="Malgun Gothic" w:hAnsi="Calibri"/>
          <w:lang w:eastAsia="en-GB"/>
        </w:rPr>
        <w:t xml:space="preserve">. </w:t>
      </w:r>
    </w:p>
    <w:tbl>
      <w:tblPr>
        <w:tblStyle w:val="EFSATABLE"/>
        <w:tblW w:w="5000" w:type="pct"/>
        <w:tblLook w:val="04A0" w:firstRow="1" w:lastRow="0" w:firstColumn="1" w:lastColumn="0" w:noHBand="0" w:noVBand="1"/>
      </w:tblPr>
      <w:tblGrid>
        <w:gridCol w:w="1453"/>
        <w:gridCol w:w="2058"/>
        <w:gridCol w:w="1690"/>
        <w:gridCol w:w="2619"/>
        <w:gridCol w:w="2140"/>
        <w:gridCol w:w="1891"/>
        <w:gridCol w:w="2323"/>
      </w:tblGrid>
      <w:tr w:rsidR="00174622" w:rsidTr="00E0317B">
        <w:trPr>
          <w:cnfStyle w:val="100000000000" w:firstRow="1" w:lastRow="0" w:firstColumn="0" w:lastColumn="0" w:oddVBand="0" w:evenVBand="0" w:oddHBand="0" w:evenHBand="0" w:firstRowFirstColumn="0" w:firstRowLastColumn="0" w:lastRowFirstColumn="0" w:lastRowLastColumn="0"/>
        </w:trPr>
        <w:tc>
          <w:tcPr>
            <w:tcW w:w="513" w:type="pct"/>
          </w:tcPr>
          <w:p w:rsidR="00E74889" w:rsidRDefault="00E74889" w:rsidP="007E6ECB">
            <w:pPr>
              <w:spacing w:after="200" w:line="276" w:lineRule="auto"/>
              <w:rPr>
                <w:rFonts w:ascii="Calibri" w:eastAsia="Malgun Gothic" w:hAnsi="Calibri"/>
                <w:b w:val="0"/>
                <w:lang w:eastAsia="en-GB"/>
              </w:rPr>
            </w:pPr>
            <w:r>
              <w:rPr>
                <w:rFonts w:ascii="Calibri" w:eastAsia="Malgun Gothic" w:hAnsi="Calibri"/>
                <w:b w:val="0"/>
                <w:lang w:eastAsia="en-GB"/>
              </w:rPr>
              <w:t>Situation</w:t>
            </w:r>
          </w:p>
        </w:tc>
        <w:tc>
          <w:tcPr>
            <w:tcW w:w="726" w:type="pct"/>
          </w:tcPr>
          <w:p w:rsidR="00E74889" w:rsidRDefault="00E74889" w:rsidP="007E6ECB">
            <w:pPr>
              <w:spacing w:after="200" w:line="276" w:lineRule="auto"/>
              <w:rPr>
                <w:rFonts w:ascii="Calibri" w:eastAsia="Malgun Gothic" w:hAnsi="Calibri"/>
                <w:b w:val="0"/>
                <w:lang w:eastAsia="en-GB"/>
              </w:rPr>
            </w:pPr>
          </w:p>
          <w:p w:rsidR="00E74889" w:rsidRPr="00DC7C1D" w:rsidRDefault="00E74889" w:rsidP="007E6ECB">
            <w:pPr>
              <w:spacing w:after="200" w:line="276" w:lineRule="auto"/>
              <w:rPr>
                <w:rFonts w:ascii="Calibri" w:eastAsia="Malgun Gothic" w:hAnsi="Calibri"/>
                <w:b w:val="0"/>
                <w:lang w:eastAsia="en-GB"/>
              </w:rPr>
            </w:pPr>
            <w:proofErr w:type="spellStart"/>
            <w:r w:rsidRPr="00DC7C1D">
              <w:rPr>
                <w:rFonts w:ascii="Calibri" w:eastAsia="Malgun Gothic" w:hAnsi="Calibri"/>
                <w:b w:val="0"/>
                <w:lang w:eastAsia="en-GB"/>
              </w:rPr>
              <w:t>progId</w:t>
            </w:r>
            <w:proofErr w:type="spellEnd"/>
          </w:p>
          <w:p w:rsidR="00E74889" w:rsidRDefault="00E74889" w:rsidP="007E6ECB">
            <w:pPr>
              <w:spacing w:after="200" w:line="276" w:lineRule="auto"/>
              <w:rPr>
                <w:rFonts w:ascii="Calibri" w:eastAsia="Malgun Gothic" w:hAnsi="Calibri"/>
                <w:b w:val="0"/>
                <w:lang w:eastAsia="en-GB"/>
              </w:rPr>
            </w:pPr>
          </w:p>
        </w:tc>
        <w:tc>
          <w:tcPr>
            <w:tcW w:w="596" w:type="pct"/>
          </w:tcPr>
          <w:p w:rsidR="00E74889" w:rsidRDefault="002B337D" w:rsidP="007E6ECB">
            <w:pPr>
              <w:spacing w:after="200" w:line="276" w:lineRule="auto"/>
              <w:rPr>
                <w:rFonts w:ascii="Calibri" w:eastAsia="Malgun Gothic" w:hAnsi="Calibri"/>
                <w:b w:val="0"/>
                <w:lang w:eastAsia="en-GB"/>
              </w:rPr>
            </w:pPr>
            <w:proofErr w:type="spellStart"/>
            <w:r>
              <w:rPr>
                <w:rFonts w:ascii="Calibri" w:eastAsia="Malgun Gothic" w:hAnsi="Calibri"/>
                <w:b w:val="0"/>
                <w:lang w:eastAsia="en-GB"/>
              </w:rPr>
              <w:t>s</w:t>
            </w:r>
            <w:r w:rsidR="00E74889" w:rsidRPr="00DC7C1D">
              <w:rPr>
                <w:rFonts w:ascii="Calibri" w:eastAsia="Malgun Gothic" w:hAnsi="Calibri"/>
                <w:b w:val="0"/>
                <w:lang w:eastAsia="en-GB"/>
              </w:rPr>
              <w:t>amp</w:t>
            </w:r>
            <w:proofErr w:type="spellEnd"/>
          </w:p>
          <w:p w:rsidR="00E74889" w:rsidRDefault="00E74889" w:rsidP="007E6ECB">
            <w:pPr>
              <w:spacing w:after="200" w:line="276" w:lineRule="auto"/>
              <w:rPr>
                <w:rFonts w:ascii="Calibri" w:eastAsia="Malgun Gothic" w:hAnsi="Calibri"/>
                <w:b w:val="0"/>
                <w:lang w:eastAsia="en-GB"/>
              </w:rPr>
            </w:pPr>
            <w:proofErr w:type="spellStart"/>
            <w:r w:rsidRPr="00DC7C1D">
              <w:rPr>
                <w:rFonts w:ascii="Calibri" w:eastAsia="Malgun Gothic" w:hAnsi="Calibri"/>
                <w:b w:val="0"/>
                <w:lang w:eastAsia="en-GB"/>
              </w:rPr>
              <w:t>EventId</w:t>
            </w:r>
            <w:proofErr w:type="spellEnd"/>
          </w:p>
        </w:tc>
        <w:tc>
          <w:tcPr>
            <w:tcW w:w="924" w:type="pct"/>
          </w:tcPr>
          <w:p w:rsidR="00E74889" w:rsidRDefault="00E74889" w:rsidP="007E6ECB">
            <w:pPr>
              <w:spacing w:after="200" w:line="276" w:lineRule="auto"/>
              <w:rPr>
                <w:rFonts w:ascii="Calibri" w:eastAsia="Malgun Gothic" w:hAnsi="Calibri"/>
                <w:b w:val="0"/>
                <w:lang w:eastAsia="en-GB"/>
              </w:rPr>
            </w:pPr>
            <w:proofErr w:type="spellStart"/>
            <w:r w:rsidRPr="00DC7C1D">
              <w:rPr>
                <w:rFonts w:ascii="Calibri" w:eastAsia="Malgun Gothic" w:hAnsi="Calibri"/>
                <w:b w:val="0"/>
                <w:lang w:eastAsia="en-GB"/>
              </w:rPr>
              <w:t>sampId</w:t>
            </w:r>
            <w:proofErr w:type="spellEnd"/>
          </w:p>
        </w:tc>
        <w:tc>
          <w:tcPr>
            <w:tcW w:w="755" w:type="pct"/>
          </w:tcPr>
          <w:p w:rsidR="00E74889" w:rsidRDefault="00E74889" w:rsidP="007E6ECB">
            <w:pPr>
              <w:spacing w:after="200" w:line="276" w:lineRule="auto"/>
              <w:rPr>
                <w:rFonts w:ascii="Calibri" w:eastAsia="Malgun Gothic" w:hAnsi="Calibri"/>
                <w:b w:val="0"/>
                <w:lang w:eastAsia="en-GB"/>
              </w:rPr>
            </w:pPr>
            <w:proofErr w:type="spellStart"/>
            <w:r w:rsidRPr="00DC7C1D">
              <w:rPr>
                <w:rFonts w:ascii="Calibri" w:eastAsia="Malgun Gothic" w:hAnsi="Calibri"/>
                <w:b w:val="0"/>
                <w:lang w:eastAsia="en-GB"/>
              </w:rPr>
              <w:t>labId</w:t>
            </w:r>
            <w:proofErr w:type="spellEnd"/>
          </w:p>
        </w:tc>
        <w:tc>
          <w:tcPr>
            <w:tcW w:w="667" w:type="pct"/>
          </w:tcPr>
          <w:p w:rsidR="00E74889" w:rsidRDefault="00E74889" w:rsidP="007E6ECB">
            <w:pPr>
              <w:spacing w:after="200" w:line="276" w:lineRule="auto"/>
              <w:rPr>
                <w:rFonts w:ascii="Calibri" w:eastAsia="Malgun Gothic" w:hAnsi="Calibri"/>
                <w:b w:val="0"/>
                <w:lang w:eastAsia="en-GB"/>
              </w:rPr>
            </w:pPr>
            <w:proofErr w:type="spellStart"/>
            <w:r w:rsidRPr="00DC7C1D">
              <w:rPr>
                <w:rFonts w:ascii="Calibri" w:eastAsia="Malgun Gothic" w:hAnsi="Calibri"/>
                <w:b w:val="0"/>
                <w:lang w:eastAsia="en-GB"/>
              </w:rPr>
              <w:t>anMethRefId</w:t>
            </w:r>
            <w:proofErr w:type="spellEnd"/>
          </w:p>
        </w:tc>
        <w:tc>
          <w:tcPr>
            <w:tcW w:w="819" w:type="pct"/>
          </w:tcPr>
          <w:p w:rsidR="00E74889" w:rsidRDefault="00E74889" w:rsidP="007E6ECB">
            <w:pPr>
              <w:spacing w:after="200" w:line="276" w:lineRule="auto"/>
              <w:rPr>
                <w:rFonts w:ascii="Calibri" w:eastAsia="Malgun Gothic" w:hAnsi="Calibri"/>
                <w:b w:val="0"/>
                <w:lang w:eastAsia="en-GB"/>
              </w:rPr>
            </w:pPr>
            <w:proofErr w:type="spellStart"/>
            <w:r w:rsidRPr="00DC7C1D">
              <w:rPr>
                <w:rFonts w:ascii="Calibri" w:eastAsia="Malgun Gothic" w:hAnsi="Calibri"/>
                <w:b w:val="0"/>
                <w:lang w:eastAsia="en-GB"/>
              </w:rPr>
              <w:t>resId</w:t>
            </w:r>
            <w:proofErr w:type="spellEnd"/>
          </w:p>
        </w:tc>
      </w:tr>
      <w:tr w:rsidR="002449CD" w:rsidTr="00E0317B">
        <w:tc>
          <w:tcPr>
            <w:tcW w:w="513" w:type="pct"/>
            <w:vMerge w:val="restart"/>
          </w:tcPr>
          <w:p w:rsidR="00E74889" w:rsidRPr="00E74889" w:rsidRDefault="00E74889" w:rsidP="001548AA">
            <w:pPr>
              <w:spacing w:after="200" w:line="276" w:lineRule="auto"/>
              <w:rPr>
                <w:rFonts w:ascii="Calibri" w:eastAsia="Malgun Gothic" w:hAnsi="Calibri"/>
                <w:lang w:eastAsia="en-GB"/>
              </w:rPr>
            </w:pPr>
            <w:r w:rsidRPr="00E74889">
              <w:rPr>
                <w:rFonts w:ascii="Calibri" w:eastAsia="Malgun Gothic" w:hAnsi="Calibri"/>
                <w:lang w:eastAsia="en-GB"/>
              </w:rPr>
              <w:t xml:space="preserve">A single kidney sample is </w:t>
            </w:r>
            <w:r w:rsidR="001548AA">
              <w:rPr>
                <w:rFonts w:ascii="Calibri" w:eastAsia="Malgun Gothic" w:hAnsi="Calibri"/>
                <w:lang w:eastAsia="en-GB"/>
              </w:rPr>
              <w:t>analysed</w:t>
            </w:r>
            <w:r w:rsidR="001548AA" w:rsidRPr="00E74889">
              <w:rPr>
                <w:rFonts w:ascii="Calibri" w:eastAsia="Malgun Gothic" w:hAnsi="Calibri"/>
                <w:lang w:eastAsia="en-GB"/>
              </w:rPr>
              <w:t xml:space="preserve"> </w:t>
            </w:r>
            <w:r w:rsidRPr="00E74889">
              <w:rPr>
                <w:rFonts w:ascii="Calibri" w:eastAsia="Malgun Gothic" w:hAnsi="Calibri"/>
                <w:lang w:eastAsia="en-GB"/>
              </w:rPr>
              <w:t>for three residues</w:t>
            </w:r>
            <w:r>
              <w:rPr>
                <w:rFonts w:ascii="Calibri" w:eastAsia="Malgun Gothic" w:hAnsi="Calibri"/>
                <w:lang w:eastAsia="en-GB"/>
              </w:rPr>
              <w:t>, one of which can be quantified</w:t>
            </w:r>
          </w:p>
        </w:tc>
        <w:tc>
          <w:tcPr>
            <w:tcW w:w="726" w:type="pct"/>
          </w:tcPr>
          <w:p w:rsidR="00E74889" w:rsidRPr="00E74889" w:rsidRDefault="00E74889" w:rsidP="007E6ECB">
            <w:pPr>
              <w:spacing w:after="200" w:line="276" w:lineRule="auto"/>
              <w:rPr>
                <w:rFonts w:ascii="Calibri" w:eastAsia="Malgun Gothic" w:hAnsi="Calibri"/>
                <w:lang w:eastAsia="en-GB"/>
              </w:rPr>
            </w:pPr>
            <w:r w:rsidRPr="00E74889">
              <w:rPr>
                <w:rFonts w:ascii="Calibri" w:eastAsia="Malgun Gothic" w:hAnsi="Calibri"/>
                <w:lang w:eastAsia="en-GB"/>
              </w:rPr>
              <w:t>EU_2017_VMPR</w:t>
            </w:r>
          </w:p>
        </w:tc>
        <w:tc>
          <w:tcPr>
            <w:tcW w:w="596" w:type="pct"/>
          </w:tcPr>
          <w:p w:rsidR="00E74889" w:rsidRPr="00E74889" w:rsidRDefault="00E74889" w:rsidP="007E6ECB">
            <w:pPr>
              <w:spacing w:after="200" w:line="276" w:lineRule="auto"/>
              <w:rPr>
                <w:rFonts w:ascii="Calibri" w:eastAsia="Malgun Gothic" w:hAnsi="Calibri"/>
                <w:lang w:eastAsia="en-GB"/>
              </w:rPr>
            </w:pPr>
          </w:p>
        </w:tc>
        <w:tc>
          <w:tcPr>
            <w:tcW w:w="924" w:type="pct"/>
          </w:tcPr>
          <w:p w:rsidR="00E74889" w:rsidRPr="00E74889" w:rsidRDefault="00E74889" w:rsidP="007E6ECB">
            <w:pPr>
              <w:spacing w:after="200" w:line="276" w:lineRule="auto"/>
              <w:rPr>
                <w:rFonts w:ascii="Calibri" w:eastAsia="Malgun Gothic" w:hAnsi="Calibri"/>
                <w:lang w:eastAsia="en-GB"/>
              </w:rPr>
            </w:pPr>
            <w:r>
              <w:rPr>
                <w:rFonts w:ascii="Calibri" w:eastAsia="Malgun Gothic" w:hAnsi="Calibri"/>
                <w:lang w:eastAsia="en-GB"/>
              </w:rPr>
              <w:t>EU_17_VMPR_001</w:t>
            </w:r>
          </w:p>
        </w:tc>
        <w:tc>
          <w:tcPr>
            <w:tcW w:w="755" w:type="pct"/>
          </w:tcPr>
          <w:p w:rsidR="00E74889" w:rsidRPr="00E74889" w:rsidRDefault="00E74889" w:rsidP="007E6ECB">
            <w:pPr>
              <w:spacing w:after="200" w:line="276" w:lineRule="auto"/>
              <w:rPr>
                <w:rFonts w:ascii="Calibri" w:eastAsia="Malgun Gothic" w:hAnsi="Calibri"/>
                <w:lang w:eastAsia="en-GB"/>
              </w:rPr>
            </w:pPr>
            <w:r w:rsidRPr="00E74889">
              <w:rPr>
                <w:rFonts w:ascii="Calibri" w:eastAsia="Malgun Gothic" w:hAnsi="Calibri"/>
                <w:lang w:eastAsia="en-GB"/>
              </w:rPr>
              <w:t>EU_NRL_VMPR</w:t>
            </w:r>
          </w:p>
        </w:tc>
        <w:tc>
          <w:tcPr>
            <w:tcW w:w="667" w:type="pct"/>
          </w:tcPr>
          <w:p w:rsidR="00E74889" w:rsidRPr="00E74889" w:rsidRDefault="00E74889" w:rsidP="007E6ECB">
            <w:pPr>
              <w:spacing w:after="200" w:line="276" w:lineRule="auto"/>
              <w:rPr>
                <w:rFonts w:ascii="Calibri" w:eastAsia="Malgun Gothic" w:hAnsi="Calibri"/>
                <w:lang w:eastAsia="en-GB"/>
              </w:rPr>
            </w:pPr>
            <w:proofErr w:type="spellStart"/>
            <w:r>
              <w:rPr>
                <w:rFonts w:ascii="Calibri" w:eastAsia="Malgun Gothic" w:hAnsi="Calibri"/>
                <w:lang w:eastAsia="en-GB"/>
              </w:rPr>
              <w:t>Screen_Meth</w:t>
            </w:r>
            <w:proofErr w:type="spellEnd"/>
          </w:p>
        </w:tc>
        <w:tc>
          <w:tcPr>
            <w:tcW w:w="819" w:type="pct"/>
          </w:tcPr>
          <w:p w:rsidR="00E74889" w:rsidRPr="00E74889" w:rsidRDefault="002449CD" w:rsidP="007E6ECB">
            <w:pPr>
              <w:spacing w:after="200" w:line="276" w:lineRule="auto"/>
              <w:rPr>
                <w:rFonts w:ascii="Calibri" w:eastAsia="Malgun Gothic" w:hAnsi="Calibri"/>
                <w:lang w:eastAsia="en-GB"/>
              </w:rPr>
            </w:pPr>
            <w:r>
              <w:rPr>
                <w:rFonts w:ascii="Calibri" w:eastAsia="Malgun Gothic" w:hAnsi="Calibri"/>
                <w:lang w:eastAsia="en-GB"/>
              </w:rPr>
              <w:t>EU_17_VMPR_001/1</w:t>
            </w:r>
          </w:p>
        </w:tc>
      </w:tr>
      <w:tr w:rsidR="002449CD" w:rsidTr="00E0317B">
        <w:tc>
          <w:tcPr>
            <w:tcW w:w="513" w:type="pct"/>
            <w:vMerge/>
          </w:tcPr>
          <w:p w:rsidR="00E74889" w:rsidRPr="00E74889" w:rsidRDefault="00E74889" w:rsidP="007E6ECB">
            <w:pPr>
              <w:spacing w:after="200" w:line="276" w:lineRule="auto"/>
              <w:rPr>
                <w:rFonts w:ascii="Calibri" w:eastAsia="Malgun Gothic" w:hAnsi="Calibri"/>
                <w:lang w:eastAsia="en-GB"/>
              </w:rPr>
            </w:pPr>
          </w:p>
        </w:tc>
        <w:tc>
          <w:tcPr>
            <w:tcW w:w="726" w:type="pct"/>
          </w:tcPr>
          <w:p w:rsidR="00E74889" w:rsidRPr="00E74889" w:rsidRDefault="00E74889" w:rsidP="007E6ECB">
            <w:pPr>
              <w:spacing w:after="200" w:line="276" w:lineRule="auto"/>
              <w:rPr>
                <w:rFonts w:ascii="Calibri" w:eastAsia="Malgun Gothic" w:hAnsi="Calibri"/>
                <w:lang w:eastAsia="en-GB"/>
              </w:rPr>
            </w:pPr>
            <w:r w:rsidRPr="00E74889">
              <w:rPr>
                <w:rFonts w:ascii="Calibri" w:eastAsia="Malgun Gothic" w:hAnsi="Calibri"/>
                <w:lang w:eastAsia="en-GB"/>
              </w:rPr>
              <w:t>EU_2017_VMPR</w:t>
            </w:r>
          </w:p>
        </w:tc>
        <w:tc>
          <w:tcPr>
            <w:tcW w:w="596" w:type="pct"/>
          </w:tcPr>
          <w:p w:rsidR="00E74889" w:rsidRPr="00E74889" w:rsidRDefault="00E74889" w:rsidP="007E6ECB">
            <w:pPr>
              <w:spacing w:after="200" w:line="276" w:lineRule="auto"/>
              <w:rPr>
                <w:rFonts w:ascii="Calibri" w:eastAsia="Malgun Gothic" w:hAnsi="Calibri"/>
                <w:lang w:eastAsia="en-GB"/>
              </w:rPr>
            </w:pPr>
          </w:p>
        </w:tc>
        <w:tc>
          <w:tcPr>
            <w:tcW w:w="924" w:type="pct"/>
          </w:tcPr>
          <w:p w:rsidR="00E74889" w:rsidRPr="00E74889" w:rsidRDefault="00E74889" w:rsidP="007E6ECB">
            <w:pPr>
              <w:spacing w:after="200" w:line="276" w:lineRule="auto"/>
              <w:rPr>
                <w:rFonts w:ascii="Calibri" w:eastAsia="Malgun Gothic" w:hAnsi="Calibri"/>
                <w:lang w:eastAsia="en-GB"/>
              </w:rPr>
            </w:pPr>
            <w:r>
              <w:rPr>
                <w:rFonts w:ascii="Calibri" w:eastAsia="Malgun Gothic" w:hAnsi="Calibri"/>
                <w:lang w:eastAsia="en-GB"/>
              </w:rPr>
              <w:t>EU_17_VMPR_001</w:t>
            </w:r>
          </w:p>
        </w:tc>
        <w:tc>
          <w:tcPr>
            <w:tcW w:w="755" w:type="pct"/>
          </w:tcPr>
          <w:p w:rsidR="00E74889" w:rsidRPr="00E74889" w:rsidRDefault="00E74889" w:rsidP="007E6ECB">
            <w:pPr>
              <w:spacing w:after="200" w:line="276" w:lineRule="auto"/>
              <w:rPr>
                <w:rFonts w:ascii="Calibri" w:eastAsia="Malgun Gothic" w:hAnsi="Calibri"/>
                <w:lang w:eastAsia="en-GB"/>
              </w:rPr>
            </w:pPr>
            <w:r w:rsidRPr="00E74889">
              <w:rPr>
                <w:rFonts w:ascii="Calibri" w:eastAsia="Malgun Gothic" w:hAnsi="Calibri"/>
                <w:lang w:eastAsia="en-GB"/>
              </w:rPr>
              <w:t>EU_NRL_VMPR</w:t>
            </w:r>
          </w:p>
        </w:tc>
        <w:tc>
          <w:tcPr>
            <w:tcW w:w="667" w:type="pct"/>
          </w:tcPr>
          <w:p w:rsidR="00E74889" w:rsidRPr="00E74889" w:rsidRDefault="00E74889" w:rsidP="007E6ECB">
            <w:pPr>
              <w:spacing w:after="200" w:line="276" w:lineRule="auto"/>
              <w:rPr>
                <w:rFonts w:ascii="Calibri" w:eastAsia="Malgun Gothic" w:hAnsi="Calibri"/>
                <w:lang w:eastAsia="en-GB"/>
              </w:rPr>
            </w:pPr>
            <w:proofErr w:type="spellStart"/>
            <w:r>
              <w:rPr>
                <w:rFonts w:ascii="Calibri" w:eastAsia="Malgun Gothic" w:hAnsi="Calibri"/>
                <w:lang w:eastAsia="en-GB"/>
              </w:rPr>
              <w:t>Screen_Meth</w:t>
            </w:r>
            <w:proofErr w:type="spellEnd"/>
          </w:p>
        </w:tc>
        <w:tc>
          <w:tcPr>
            <w:tcW w:w="819" w:type="pct"/>
          </w:tcPr>
          <w:p w:rsidR="00E74889" w:rsidRPr="00E74889" w:rsidRDefault="002449CD" w:rsidP="007E6ECB">
            <w:pPr>
              <w:spacing w:after="200" w:line="276" w:lineRule="auto"/>
              <w:rPr>
                <w:rFonts w:ascii="Calibri" w:eastAsia="Malgun Gothic" w:hAnsi="Calibri"/>
                <w:lang w:eastAsia="en-GB"/>
              </w:rPr>
            </w:pPr>
            <w:r>
              <w:rPr>
                <w:rFonts w:ascii="Calibri" w:eastAsia="Malgun Gothic" w:hAnsi="Calibri"/>
                <w:lang w:eastAsia="en-GB"/>
              </w:rPr>
              <w:t>EU_17_VMPR_001/2</w:t>
            </w:r>
          </w:p>
        </w:tc>
      </w:tr>
      <w:tr w:rsidR="002449CD" w:rsidTr="00E0317B">
        <w:tc>
          <w:tcPr>
            <w:tcW w:w="513" w:type="pct"/>
            <w:vMerge/>
          </w:tcPr>
          <w:p w:rsidR="00E74889" w:rsidRPr="00E74889" w:rsidRDefault="00E74889" w:rsidP="007E6ECB">
            <w:pPr>
              <w:spacing w:after="200" w:line="276" w:lineRule="auto"/>
              <w:rPr>
                <w:rFonts w:ascii="Calibri" w:eastAsia="Malgun Gothic" w:hAnsi="Calibri"/>
                <w:lang w:eastAsia="en-GB"/>
              </w:rPr>
            </w:pPr>
          </w:p>
        </w:tc>
        <w:tc>
          <w:tcPr>
            <w:tcW w:w="726" w:type="pct"/>
          </w:tcPr>
          <w:p w:rsidR="00E74889" w:rsidRPr="00E74889" w:rsidRDefault="00E74889" w:rsidP="007E6ECB">
            <w:pPr>
              <w:spacing w:after="200" w:line="276" w:lineRule="auto"/>
              <w:rPr>
                <w:rFonts w:ascii="Calibri" w:eastAsia="Malgun Gothic" w:hAnsi="Calibri"/>
                <w:lang w:eastAsia="en-GB"/>
              </w:rPr>
            </w:pPr>
            <w:r w:rsidRPr="00E74889">
              <w:rPr>
                <w:rFonts w:ascii="Calibri" w:eastAsia="Malgun Gothic" w:hAnsi="Calibri"/>
                <w:lang w:eastAsia="en-GB"/>
              </w:rPr>
              <w:t>EU_2017_VMPR</w:t>
            </w:r>
          </w:p>
        </w:tc>
        <w:tc>
          <w:tcPr>
            <w:tcW w:w="596" w:type="pct"/>
          </w:tcPr>
          <w:p w:rsidR="00E74889" w:rsidRPr="00E74889" w:rsidRDefault="00E74889" w:rsidP="007E6ECB">
            <w:pPr>
              <w:spacing w:after="200" w:line="276" w:lineRule="auto"/>
              <w:rPr>
                <w:rFonts w:ascii="Calibri" w:eastAsia="Malgun Gothic" w:hAnsi="Calibri"/>
                <w:lang w:eastAsia="en-GB"/>
              </w:rPr>
            </w:pPr>
          </w:p>
        </w:tc>
        <w:tc>
          <w:tcPr>
            <w:tcW w:w="924" w:type="pct"/>
          </w:tcPr>
          <w:p w:rsidR="00E74889" w:rsidRPr="00E74889" w:rsidRDefault="00E74889" w:rsidP="007E6ECB">
            <w:pPr>
              <w:spacing w:after="200" w:line="276" w:lineRule="auto"/>
              <w:rPr>
                <w:rFonts w:ascii="Calibri" w:eastAsia="Malgun Gothic" w:hAnsi="Calibri"/>
                <w:lang w:eastAsia="en-GB"/>
              </w:rPr>
            </w:pPr>
            <w:r>
              <w:rPr>
                <w:rFonts w:ascii="Calibri" w:eastAsia="Malgun Gothic" w:hAnsi="Calibri"/>
                <w:lang w:eastAsia="en-GB"/>
              </w:rPr>
              <w:t>EU_17_VMPR_001</w:t>
            </w:r>
          </w:p>
        </w:tc>
        <w:tc>
          <w:tcPr>
            <w:tcW w:w="755" w:type="pct"/>
          </w:tcPr>
          <w:p w:rsidR="00E74889" w:rsidRPr="00E74889" w:rsidRDefault="00E74889" w:rsidP="007E6ECB">
            <w:pPr>
              <w:spacing w:after="200" w:line="276" w:lineRule="auto"/>
              <w:rPr>
                <w:rFonts w:ascii="Calibri" w:eastAsia="Malgun Gothic" w:hAnsi="Calibri"/>
                <w:lang w:eastAsia="en-GB"/>
              </w:rPr>
            </w:pPr>
            <w:r w:rsidRPr="00E74889">
              <w:rPr>
                <w:rFonts w:ascii="Calibri" w:eastAsia="Malgun Gothic" w:hAnsi="Calibri"/>
                <w:lang w:eastAsia="en-GB"/>
              </w:rPr>
              <w:t>EU_NRL_VMPR</w:t>
            </w:r>
          </w:p>
        </w:tc>
        <w:tc>
          <w:tcPr>
            <w:tcW w:w="667" w:type="pct"/>
          </w:tcPr>
          <w:p w:rsidR="00E74889" w:rsidRPr="00E74889" w:rsidRDefault="002449CD" w:rsidP="007E6ECB">
            <w:pPr>
              <w:spacing w:after="200" w:line="276" w:lineRule="auto"/>
              <w:rPr>
                <w:rFonts w:ascii="Calibri" w:eastAsia="Malgun Gothic" w:hAnsi="Calibri"/>
                <w:lang w:eastAsia="en-GB"/>
              </w:rPr>
            </w:pPr>
            <w:proofErr w:type="spellStart"/>
            <w:r>
              <w:rPr>
                <w:rFonts w:ascii="Calibri" w:eastAsia="Malgun Gothic" w:hAnsi="Calibri"/>
                <w:lang w:eastAsia="en-GB"/>
              </w:rPr>
              <w:t>Conf_Meth</w:t>
            </w:r>
            <w:proofErr w:type="spellEnd"/>
          </w:p>
        </w:tc>
        <w:tc>
          <w:tcPr>
            <w:tcW w:w="819" w:type="pct"/>
          </w:tcPr>
          <w:p w:rsidR="00E74889" w:rsidRPr="00E74889" w:rsidRDefault="002449CD" w:rsidP="007E6ECB">
            <w:pPr>
              <w:spacing w:after="200" w:line="276" w:lineRule="auto"/>
              <w:rPr>
                <w:rFonts w:ascii="Calibri" w:eastAsia="Malgun Gothic" w:hAnsi="Calibri"/>
                <w:lang w:eastAsia="en-GB"/>
              </w:rPr>
            </w:pPr>
            <w:r>
              <w:rPr>
                <w:rFonts w:ascii="Calibri" w:eastAsia="Malgun Gothic" w:hAnsi="Calibri"/>
                <w:lang w:eastAsia="en-GB"/>
              </w:rPr>
              <w:t>EU_17_VMPR_001/3</w:t>
            </w:r>
          </w:p>
        </w:tc>
      </w:tr>
      <w:tr w:rsidR="00174622" w:rsidTr="00E0317B">
        <w:tc>
          <w:tcPr>
            <w:tcW w:w="513" w:type="pct"/>
            <w:vMerge w:val="restart"/>
          </w:tcPr>
          <w:p w:rsidR="00174622" w:rsidRPr="00E74889" w:rsidRDefault="00174622" w:rsidP="001548AA">
            <w:pPr>
              <w:spacing w:after="200" w:line="276" w:lineRule="auto"/>
              <w:rPr>
                <w:rFonts w:ascii="Calibri" w:eastAsia="Malgun Gothic" w:hAnsi="Calibri"/>
                <w:lang w:eastAsia="en-GB"/>
              </w:rPr>
            </w:pPr>
            <w:r>
              <w:rPr>
                <w:rFonts w:ascii="Calibri" w:eastAsia="Malgun Gothic" w:hAnsi="Calibri"/>
                <w:lang w:eastAsia="en-GB"/>
              </w:rPr>
              <w:t xml:space="preserve">A muscle and an </w:t>
            </w:r>
            <w:r w:rsidR="002B337D">
              <w:rPr>
                <w:rFonts w:ascii="Calibri" w:eastAsia="Malgun Gothic" w:hAnsi="Calibri"/>
                <w:lang w:eastAsia="en-GB"/>
              </w:rPr>
              <w:t>liver</w:t>
            </w:r>
            <w:r>
              <w:rPr>
                <w:rFonts w:ascii="Calibri" w:eastAsia="Malgun Gothic" w:hAnsi="Calibri"/>
                <w:lang w:eastAsia="en-GB"/>
              </w:rPr>
              <w:t xml:space="preserve"> site sample are </w:t>
            </w:r>
            <w:r w:rsidR="001548AA">
              <w:rPr>
                <w:rFonts w:ascii="Calibri" w:eastAsia="Malgun Gothic" w:hAnsi="Calibri"/>
                <w:lang w:eastAsia="en-GB"/>
              </w:rPr>
              <w:t xml:space="preserve">analysed </w:t>
            </w:r>
            <w:r>
              <w:rPr>
                <w:rFonts w:ascii="Calibri" w:eastAsia="Malgun Gothic" w:hAnsi="Calibri"/>
                <w:lang w:eastAsia="en-GB"/>
              </w:rPr>
              <w:t>from the same animal and screened for two residues</w:t>
            </w:r>
          </w:p>
        </w:tc>
        <w:tc>
          <w:tcPr>
            <w:tcW w:w="726" w:type="pct"/>
          </w:tcPr>
          <w:p w:rsidR="00174622" w:rsidRPr="00E74889" w:rsidRDefault="00174622" w:rsidP="007E6ECB">
            <w:pPr>
              <w:spacing w:after="200" w:line="276" w:lineRule="auto"/>
              <w:rPr>
                <w:rFonts w:ascii="Calibri" w:eastAsia="Malgun Gothic" w:hAnsi="Calibri"/>
                <w:lang w:eastAsia="en-GB"/>
              </w:rPr>
            </w:pPr>
            <w:r w:rsidRPr="00E74889">
              <w:rPr>
                <w:rFonts w:ascii="Calibri" w:eastAsia="Malgun Gothic" w:hAnsi="Calibri"/>
                <w:lang w:eastAsia="en-GB"/>
              </w:rPr>
              <w:t>EU_2017_VMPR</w:t>
            </w:r>
          </w:p>
        </w:tc>
        <w:tc>
          <w:tcPr>
            <w:tcW w:w="596" w:type="pct"/>
          </w:tcPr>
          <w:p w:rsidR="00174622" w:rsidRPr="00E74889" w:rsidRDefault="00174622" w:rsidP="007E6ECB">
            <w:pPr>
              <w:spacing w:after="200" w:line="276" w:lineRule="auto"/>
              <w:rPr>
                <w:rFonts w:ascii="Calibri" w:eastAsia="Malgun Gothic" w:hAnsi="Calibri"/>
                <w:lang w:eastAsia="en-GB"/>
              </w:rPr>
            </w:pPr>
            <w:r>
              <w:rPr>
                <w:rFonts w:ascii="Calibri" w:eastAsia="Malgun Gothic" w:hAnsi="Calibri"/>
                <w:lang w:eastAsia="en-GB"/>
              </w:rPr>
              <w:t>EU_17_VMPR_A</w:t>
            </w:r>
          </w:p>
        </w:tc>
        <w:tc>
          <w:tcPr>
            <w:tcW w:w="924" w:type="pct"/>
          </w:tcPr>
          <w:p w:rsidR="00174622" w:rsidRPr="00E74889" w:rsidRDefault="00174622" w:rsidP="007E6ECB">
            <w:pPr>
              <w:spacing w:after="200" w:line="276" w:lineRule="auto"/>
              <w:rPr>
                <w:rFonts w:ascii="Calibri" w:eastAsia="Malgun Gothic" w:hAnsi="Calibri"/>
                <w:lang w:eastAsia="en-GB"/>
              </w:rPr>
            </w:pPr>
            <w:r>
              <w:rPr>
                <w:rFonts w:ascii="Calibri" w:eastAsia="Malgun Gothic" w:hAnsi="Calibri"/>
                <w:lang w:eastAsia="en-GB"/>
              </w:rPr>
              <w:t>EU_17_VMPR_A _001</w:t>
            </w:r>
          </w:p>
        </w:tc>
        <w:tc>
          <w:tcPr>
            <w:tcW w:w="755" w:type="pct"/>
          </w:tcPr>
          <w:p w:rsidR="00174622" w:rsidRPr="00E74889" w:rsidRDefault="00174622" w:rsidP="007E6ECB">
            <w:pPr>
              <w:spacing w:after="200" w:line="276" w:lineRule="auto"/>
              <w:rPr>
                <w:rFonts w:ascii="Calibri" w:eastAsia="Malgun Gothic" w:hAnsi="Calibri"/>
                <w:lang w:eastAsia="en-GB"/>
              </w:rPr>
            </w:pPr>
            <w:r w:rsidRPr="00E74889">
              <w:rPr>
                <w:rFonts w:ascii="Calibri" w:eastAsia="Malgun Gothic" w:hAnsi="Calibri"/>
                <w:lang w:eastAsia="en-GB"/>
              </w:rPr>
              <w:t>EU_NRL_VMPR</w:t>
            </w:r>
          </w:p>
        </w:tc>
        <w:tc>
          <w:tcPr>
            <w:tcW w:w="667" w:type="pct"/>
          </w:tcPr>
          <w:p w:rsidR="00174622" w:rsidRPr="00E74889" w:rsidRDefault="00174622" w:rsidP="007E6ECB">
            <w:pPr>
              <w:spacing w:after="200" w:line="276" w:lineRule="auto"/>
              <w:rPr>
                <w:rFonts w:ascii="Calibri" w:eastAsia="Malgun Gothic" w:hAnsi="Calibri"/>
                <w:lang w:eastAsia="en-GB"/>
              </w:rPr>
            </w:pPr>
            <w:proofErr w:type="spellStart"/>
            <w:r>
              <w:rPr>
                <w:rFonts w:ascii="Calibri" w:eastAsia="Malgun Gothic" w:hAnsi="Calibri"/>
                <w:lang w:eastAsia="en-GB"/>
              </w:rPr>
              <w:t>Screen_Meth</w:t>
            </w:r>
            <w:proofErr w:type="spellEnd"/>
          </w:p>
        </w:tc>
        <w:tc>
          <w:tcPr>
            <w:tcW w:w="819" w:type="pct"/>
          </w:tcPr>
          <w:p w:rsidR="00174622" w:rsidRPr="00E74889" w:rsidRDefault="00174622" w:rsidP="007E6ECB">
            <w:pPr>
              <w:spacing w:after="200" w:line="276" w:lineRule="auto"/>
              <w:rPr>
                <w:rFonts w:ascii="Calibri" w:eastAsia="Malgun Gothic" w:hAnsi="Calibri"/>
                <w:lang w:eastAsia="en-GB"/>
              </w:rPr>
            </w:pPr>
            <w:r>
              <w:rPr>
                <w:rFonts w:ascii="Calibri" w:eastAsia="Malgun Gothic" w:hAnsi="Calibri"/>
                <w:lang w:eastAsia="en-GB"/>
              </w:rPr>
              <w:t>EU_17_VMPR_A _001/1</w:t>
            </w:r>
          </w:p>
        </w:tc>
      </w:tr>
      <w:tr w:rsidR="00174622" w:rsidTr="00E0317B">
        <w:tc>
          <w:tcPr>
            <w:tcW w:w="513" w:type="pct"/>
            <w:vMerge/>
          </w:tcPr>
          <w:p w:rsidR="00174622" w:rsidRPr="00E74889" w:rsidRDefault="00174622" w:rsidP="007E6ECB">
            <w:pPr>
              <w:spacing w:after="200" w:line="276" w:lineRule="auto"/>
              <w:rPr>
                <w:rFonts w:ascii="Calibri" w:eastAsia="Malgun Gothic" w:hAnsi="Calibri"/>
                <w:lang w:eastAsia="en-GB"/>
              </w:rPr>
            </w:pPr>
          </w:p>
        </w:tc>
        <w:tc>
          <w:tcPr>
            <w:tcW w:w="726" w:type="pct"/>
          </w:tcPr>
          <w:p w:rsidR="00174622" w:rsidRPr="00E74889" w:rsidRDefault="00174622" w:rsidP="007E6ECB">
            <w:pPr>
              <w:spacing w:after="200" w:line="276" w:lineRule="auto"/>
              <w:rPr>
                <w:rFonts w:ascii="Calibri" w:eastAsia="Malgun Gothic" w:hAnsi="Calibri"/>
                <w:lang w:eastAsia="en-GB"/>
              </w:rPr>
            </w:pPr>
            <w:r w:rsidRPr="00E74889">
              <w:rPr>
                <w:rFonts w:ascii="Calibri" w:eastAsia="Malgun Gothic" w:hAnsi="Calibri"/>
                <w:lang w:eastAsia="en-GB"/>
              </w:rPr>
              <w:t>EU_2017_VMPR</w:t>
            </w:r>
          </w:p>
        </w:tc>
        <w:tc>
          <w:tcPr>
            <w:tcW w:w="596" w:type="pct"/>
          </w:tcPr>
          <w:p w:rsidR="00174622" w:rsidRPr="00E74889" w:rsidRDefault="00174622" w:rsidP="007E6ECB">
            <w:pPr>
              <w:spacing w:after="200" w:line="276" w:lineRule="auto"/>
              <w:rPr>
                <w:rFonts w:ascii="Calibri" w:eastAsia="Malgun Gothic" w:hAnsi="Calibri"/>
                <w:lang w:eastAsia="en-GB"/>
              </w:rPr>
            </w:pPr>
            <w:r>
              <w:rPr>
                <w:rFonts w:ascii="Calibri" w:eastAsia="Malgun Gothic" w:hAnsi="Calibri"/>
                <w:lang w:eastAsia="en-GB"/>
              </w:rPr>
              <w:t>EU_17_VMPR_A</w:t>
            </w:r>
          </w:p>
        </w:tc>
        <w:tc>
          <w:tcPr>
            <w:tcW w:w="924" w:type="pct"/>
          </w:tcPr>
          <w:p w:rsidR="00174622" w:rsidRPr="00E74889" w:rsidRDefault="00174622" w:rsidP="00174622">
            <w:pPr>
              <w:spacing w:after="200" w:line="276" w:lineRule="auto"/>
              <w:rPr>
                <w:rFonts w:ascii="Calibri" w:eastAsia="Malgun Gothic" w:hAnsi="Calibri"/>
                <w:lang w:eastAsia="en-GB"/>
              </w:rPr>
            </w:pPr>
            <w:r>
              <w:rPr>
                <w:rFonts w:ascii="Calibri" w:eastAsia="Malgun Gothic" w:hAnsi="Calibri"/>
                <w:lang w:eastAsia="en-GB"/>
              </w:rPr>
              <w:t>EU_17_VMPR_A _001</w:t>
            </w:r>
          </w:p>
        </w:tc>
        <w:tc>
          <w:tcPr>
            <w:tcW w:w="755" w:type="pct"/>
          </w:tcPr>
          <w:p w:rsidR="00174622" w:rsidRPr="00E74889" w:rsidRDefault="00174622" w:rsidP="007E6ECB">
            <w:pPr>
              <w:spacing w:after="200" w:line="276" w:lineRule="auto"/>
              <w:rPr>
                <w:rFonts w:ascii="Calibri" w:eastAsia="Malgun Gothic" w:hAnsi="Calibri"/>
                <w:lang w:eastAsia="en-GB"/>
              </w:rPr>
            </w:pPr>
            <w:r w:rsidRPr="00E74889">
              <w:rPr>
                <w:rFonts w:ascii="Calibri" w:eastAsia="Malgun Gothic" w:hAnsi="Calibri"/>
                <w:lang w:eastAsia="en-GB"/>
              </w:rPr>
              <w:t>EU_NRL_VMPR</w:t>
            </w:r>
          </w:p>
        </w:tc>
        <w:tc>
          <w:tcPr>
            <w:tcW w:w="667" w:type="pct"/>
          </w:tcPr>
          <w:p w:rsidR="00174622" w:rsidRPr="00E74889" w:rsidRDefault="00174622" w:rsidP="007E6ECB">
            <w:pPr>
              <w:spacing w:after="200" w:line="276" w:lineRule="auto"/>
              <w:rPr>
                <w:rFonts w:ascii="Calibri" w:eastAsia="Malgun Gothic" w:hAnsi="Calibri"/>
                <w:lang w:eastAsia="en-GB"/>
              </w:rPr>
            </w:pPr>
            <w:proofErr w:type="spellStart"/>
            <w:r>
              <w:rPr>
                <w:rFonts w:ascii="Calibri" w:eastAsia="Malgun Gothic" w:hAnsi="Calibri"/>
                <w:lang w:eastAsia="en-GB"/>
              </w:rPr>
              <w:t>Screen_Meth</w:t>
            </w:r>
            <w:proofErr w:type="spellEnd"/>
          </w:p>
        </w:tc>
        <w:tc>
          <w:tcPr>
            <w:tcW w:w="819" w:type="pct"/>
          </w:tcPr>
          <w:p w:rsidR="00174622" w:rsidRPr="00E74889" w:rsidRDefault="006C044B" w:rsidP="007E6ECB">
            <w:pPr>
              <w:spacing w:after="200" w:line="276" w:lineRule="auto"/>
              <w:rPr>
                <w:rFonts w:ascii="Calibri" w:eastAsia="Malgun Gothic" w:hAnsi="Calibri"/>
                <w:lang w:eastAsia="en-GB"/>
              </w:rPr>
            </w:pPr>
            <w:r>
              <w:rPr>
                <w:rFonts w:ascii="Calibri" w:eastAsia="Malgun Gothic" w:hAnsi="Calibri"/>
                <w:lang w:eastAsia="en-GB"/>
              </w:rPr>
              <w:t>EU_17_VMPR_A _001/2</w:t>
            </w:r>
          </w:p>
        </w:tc>
      </w:tr>
      <w:tr w:rsidR="00174622" w:rsidTr="00E0317B">
        <w:tc>
          <w:tcPr>
            <w:tcW w:w="513" w:type="pct"/>
            <w:vMerge/>
          </w:tcPr>
          <w:p w:rsidR="00174622" w:rsidRPr="00E74889" w:rsidRDefault="00174622" w:rsidP="007E6ECB">
            <w:pPr>
              <w:spacing w:after="200" w:line="276" w:lineRule="auto"/>
              <w:rPr>
                <w:rFonts w:ascii="Calibri" w:eastAsia="Malgun Gothic" w:hAnsi="Calibri"/>
                <w:lang w:eastAsia="en-GB"/>
              </w:rPr>
            </w:pPr>
          </w:p>
        </w:tc>
        <w:tc>
          <w:tcPr>
            <w:tcW w:w="726" w:type="pct"/>
          </w:tcPr>
          <w:p w:rsidR="00174622" w:rsidRPr="00E74889" w:rsidRDefault="00174622" w:rsidP="007E6ECB">
            <w:pPr>
              <w:spacing w:after="200" w:line="276" w:lineRule="auto"/>
              <w:rPr>
                <w:rFonts w:ascii="Calibri" w:eastAsia="Malgun Gothic" w:hAnsi="Calibri"/>
                <w:lang w:eastAsia="en-GB"/>
              </w:rPr>
            </w:pPr>
            <w:r w:rsidRPr="00E74889">
              <w:rPr>
                <w:rFonts w:ascii="Calibri" w:eastAsia="Malgun Gothic" w:hAnsi="Calibri"/>
                <w:lang w:eastAsia="en-GB"/>
              </w:rPr>
              <w:t>EU_2017_VMPR</w:t>
            </w:r>
          </w:p>
        </w:tc>
        <w:tc>
          <w:tcPr>
            <w:tcW w:w="596" w:type="pct"/>
          </w:tcPr>
          <w:p w:rsidR="00174622" w:rsidRPr="00E74889" w:rsidRDefault="00777A14" w:rsidP="00C75958">
            <w:pPr>
              <w:spacing w:after="200" w:line="276" w:lineRule="auto"/>
              <w:rPr>
                <w:rFonts w:ascii="Calibri" w:eastAsia="Malgun Gothic" w:hAnsi="Calibri"/>
                <w:lang w:eastAsia="en-GB"/>
              </w:rPr>
            </w:pPr>
            <w:r>
              <w:rPr>
                <w:rFonts w:ascii="Calibri" w:eastAsia="Malgun Gothic" w:hAnsi="Calibri"/>
                <w:lang w:eastAsia="en-GB"/>
              </w:rPr>
              <w:t>EU_17_VMPR_</w:t>
            </w:r>
            <w:r w:rsidR="00C75958">
              <w:rPr>
                <w:rFonts w:ascii="Calibri" w:eastAsia="Malgun Gothic" w:hAnsi="Calibri"/>
                <w:lang w:eastAsia="en-GB"/>
              </w:rPr>
              <w:t>A</w:t>
            </w:r>
          </w:p>
        </w:tc>
        <w:tc>
          <w:tcPr>
            <w:tcW w:w="924" w:type="pct"/>
          </w:tcPr>
          <w:p w:rsidR="00174622" w:rsidRPr="00E74889" w:rsidRDefault="00777A14" w:rsidP="007E6ECB">
            <w:pPr>
              <w:spacing w:after="200" w:line="276" w:lineRule="auto"/>
              <w:rPr>
                <w:rFonts w:ascii="Calibri" w:eastAsia="Malgun Gothic" w:hAnsi="Calibri"/>
                <w:lang w:eastAsia="en-GB"/>
              </w:rPr>
            </w:pPr>
            <w:r>
              <w:rPr>
                <w:rFonts w:ascii="Calibri" w:eastAsia="Malgun Gothic" w:hAnsi="Calibri"/>
                <w:lang w:eastAsia="en-GB"/>
              </w:rPr>
              <w:t>EU_17_VMPR_B</w:t>
            </w:r>
            <w:r w:rsidR="00174622">
              <w:rPr>
                <w:rFonts w:ascii="Calibri" w:eastAsia="Malgun Gothic" w:hAnsi="Calibri"/>
                <w:lang w:eastAsia="en-GB"/>
              </w:rPr>
              <w:t>_001</w:t>
            </w:r>
          </w:p>
        </w:tc>
        <w:tc>
          <w:tcPr>
            <w:tcW w:w="755" w:type="pct"/>
          </w:tcPr>
          <w:p w:rsidR="00174622" w:rsidRPr="00E74889" w:rsidRDefault="00174622" w:rsidP="007E6ECB">
            <w:pPr>
              <w:spacing w:after="200" w:line="276" w:lineRule="auto"/>
              <w:rPr>
                <w:rFonts w:ascii="Calibri" w:eastAsia="Malgun Gothic" w:hAnsi="Calibri"/>
                <w:lang w:eastAsia="en-GB"/>
              </w:rPr>
            </w:pPr>
            <w:r w:rsidRPr="00E74889">
              <w:rPr>
                <w:rFonts w:ascii="Calibri" w:eastAsia="Malgun Gothic" w:hAnsi="Calibri"/>
                <w:lang w:eastAsia="en-GB"/>
              </w:rPr>
              <w:t>EU_NRL_VMPR</w:t>
            </w:r>
          </w:p>
        </w:tc>
        <w:tc>
          <w:tcPr>
            <w:tcW w:w="667" w:type="pct"/>
          </w:tcPr>
          <w:p w:rsidR="00174622" w:rsidRPr="00E74889" w:rsidRDefault="00174622" w:rsidP="007E6ECB">
            <w:pPr>
              <w:spacing w:after="200" w:line="276" w:lineRule="auto"/>
              <w:rPr>
                <w:rFonts w:ascii="Calibri" w:eastAsia="Malgun Gothic" w:hAnsi="Calibri"/>
                <w:lang w:eastAsia="en-GB"/>
              </w:rPr>
            </w:pPr>
            <w:proofErr w:type="spellStart"/>
            <w:r>
              <w:rPr>
                <w:rFonts w:ascii="Calibri" w:eastAsia="Malgun Gothic" w:hAnsi="Calibri"/>
                <w:lang w:eastAsia="en-GB"/>
              </w:rPr>
              <w:t>Screen_Meth</w:t>
            </w:r>
            <w:proofErr w:type="spellEnd"/>
          </w:p>
        </w:tc>
        <w:tc>
          <w:tcPr>
            <w:tcW w:w="819" w:type="pct"/>
          </w:tcPr>
          <w:p w:rsidR="00174622" w:rsidRPr="00E74889" w:rsidRDefault="00777A14" w:rsidP="007E6ECB">
            <w:pPr>
              <w:spacing w:after="200" w:line="276" w:lineRule="auto"/>
              <w:rPr>
                <w:rFonts w:ascii="Calibri" w:eastAsia="Malgun Gothic" w:hAnsi="Calibri"/>
                <w:lang w:eastAsia="en-GB"/>
              </w:rPr>
            </w:pPr>
            <w:r>
              <w:rPr>
                <w:rFonts w:ascii="Calibri" w:eastAsia="Malgun Gothic" w:hAnsi="Calibri"/>
                <w:lang w:eastAsia="en-GB"/>
              </w:rPr>
              <w:t>EU_17_VMPR_B_001</w:t>
            </w:r>
            <w:r w:rsidR="00174622">
              <w:rPr>
                <w:rFonts w:ascii="Calibri" w:eastAsia="Malgun Gothic" w:hAnsi="Calibri"/>
                <w:lang w:eastAsia="en-GB"/>
              </w:rPr>
              <w:t>/</w:t>
            </w:r>
            <w:r>
              <w:rPr>
                <w:rFonts w:ascii="Calibri" w:eastAsia="Malgun Gothic" w:hAnsi="Calibri"/>
                <w:lang w:eastAsia="en-GB"/>
              </w:rPr>
              <w:t>1</w:t>
            </w:r>
          </w:p>
        </w:tc>
      </w:tr>
      <w:tr w:rsidR="00174622" w:rsidTr="00E0317B">
        <w:tc>
          <w:tcPr>
            <w:tcW w:w="513" w:type="pct"/>
            <w:vMerge/>
          </w:tcPr>
          <w:p w:rsidR="00174622" w:rsidRPr="00E74889" w:rsidRDefault="00174622" w:rsidP="007E6ECB">
            <w:pPr>
              <w:spacing w:after="200" w:line="276" w:lineRule="auto"/>
              <w:rPr>
                <w:rFonts w:ascii="Calibri" w:eastAsia="Malgun Gothic" w:hAnsi="Calibri"/>
                <w:lang w:eastAsia="en-GB"/>
              </w:rPr>
            </w:pPr>
          </w:p>
        </w:tc>
        <w:tc>
          <w:tcPr>
            <w:tcW w:w="726" w:type="pct"/>
          </w:tcPr>
          <w:p w:rsidR="00174622" w:rsidRPr="00E74889" w:rsidRDefault="00174622" w:rsidP="007E6ECB">
            <w:pPr>
              <w:spacing w:after="200" w:line="276" w:lineRule="auto"/>
              <w:rPr>
                <w:rFonts w:ascii="Calibri" w:eastAsia="Malgun Gothic" w:hAnsi="Calibri"/>
                <w:lang w:eastAsia="en-GB"/>
              </w:rPr>
            </w:pPr>
            <w:r w:rsidRPr="00E74889">
              <w:rPr>
                <w:rFonts w:ascii="Calibri" w:eastAsia="Malgun Gothic" w:hAnsi="Calibri"/>
                <w:lang w:eastAsia="en-GB"/>
              </w:rPr>
              <w:t>EU_2017_VMPR</w:t>
            </w:r>
          </w:p>
        </w:tc>
        <w:tc>
          <w:tcPr>
            <w:tcW w:w="596" w:type="pct"/>
          </w:tcPr>
          <w:p w:rsidR="00174622" w:rsidRPr="00E74889" w:rsidRDefault="00C75958" w:rsidP="007E6ECB">
            <w:pPr>
              <w:spacing w:after="200" w:line="276" w:lineRule="auto"/>
              <w:rPr>
                <w:rFonts w:ascii="Calibri" w:eastAsia="Malgun Gothic" w:hAnsi="Calibri"/>
                <w:lang w:eastAsia="en-GB"/>
              </w:rPr>
            </w:pPr>
            <w:r>
              <w:rPr>
                <w:rFonts w:ascii="Calibri" w:eastAsia="Malgun Gothic" w:hAnsi="Calibri"/>
                <w:lang w:eastAsia="en-GB"/>
              </w:rPr>
              <w:t>EU_17_VMPR_A</w:t>
            </w:r>
          </w:p>
        </w:tc>
        <w:tc>
          <w:tcPr>
            <w:tcW w:w="924" w:type="pct"/>
          </w:tcPr>
          <w:p w:rsidR="00174622" w:rsidRPr="00E74889" w:rsidRDefault="00777A14" w:rsidP="006C044B">
            <w:pPr>
              <w:spacing w:after="200" w:line="276" w:lineRule="auto"/>
              <w:rPr>
                <w:rFonts w:ascii="Calibri" w:eastAsia="Malgun Gothic" w:hAnsi="Calibri"/>
                <w:lang w:eastAsia="en-GB"/>
              </w:rPr>
            </w:pPr>
            <w:r>
              <w:rPr>
                <w:rFonts w:ascii="Calibri" w:eastAsia="Malgun Gothic" w:hAnsi="Calibri"/>
                <w:lang w:eastAsia="en-GB"/>
              </w:rPr>
              <w:t xml:space="preserve">EU_17_VMPR_B </w:t>
            </w:r>
            <w:r w:rsidR="00174622">
              <w:rPr>
                <w:rFonts w:ascii="Calibri" w:eastAsia="Malgun Gothic" w:hAnsi="Calibri"/>
                <w:lang w:eastAsia="en-GB"/>
              </w:rPr>
              <w:t>_00</w:t>
            </w:r>
            <w:r w:rsidR="006C044B">
              <w:rPr>
                <w:rFonts w:ascii="Calibri" w:eastAsia="Malgun Gothic" w:hAnsi="Calibri"/>
                <w:lang w:eastAsia="en-GB"/>
              </w:rPr>
              <w:t>1</w:t>
            </w:r>
          </w:p>
        </w:tc>
        <w:tc>
          <w:tcPr>
            <w:tcW w:w="755" w:type="pct"/>
          </w:tcPr>
          <w:p w:rsidR="00174622" w:rsidRPr="00E74889" w:rsidRDefault="00174622" w:rsidP="007E6ECB">
            <w:pPr>
              <w:spacing w:after="200" w:line="276" w:lineRule="auto"/>
              <w:rPr>
                <w:rFonts w:ascii="Calibri" w:eastAsia="Malgun Gothic" w:hAnsi="Calibri"/>
                <w:lang w:eastAsia="en-GB"/>
              </w:rPr>
            </w:pPr>
            <w:r w:rsidRPr="00E74889">
              <w:rPr>
                <w:rFonts w:ascii="Calibri" w:eastAsia="Malgun Gothic" w:hAnsi="Calibri"/>
                <w:lang w:eastAsia="en-GB"/>
              </w:rPr>
              <w:t>EU_NRL_VMPR</w:t>
            </w:r>
          </w:p>
        </w:tc>
        <w:tc>
          <w:tcPr>
            <w:tcW w:w="667" w:type="pct"/>
          </w:tcPr>
          <w:p w:rsidR="00174622" w:rsidRPr="00E74889" w:rsidRDefault="00174622" w:rsidP="007E6ECB">
            <w:pPr>
              <w:spacing w:after="200" w:line="276" w:lineRule="auto"/>
              <w:rPr>
                <w:rFonts w:ascii="Calibri" w:eastAsia="Malgun Gothic" w:hAnsi="Calibri"/>
                <w:lang w:eastAsia="en-GB"/>
              </w:rPr>
            </w:pPr>
            <w:proofErr w:type="spellStart"/>
            <w:r>
              <w:rPr>
                <w:rFonts w:ascii="Calibri" w:eastAsia="Malgun Gothic" w:hAnsi="Calibri"/>
                <w:lang w:eastAsia="en-GB"/>
              </w:rPr>
              <w:t>Screen_Meth</w:t>
            </w:r>
            <w:proofErr w:type="spellEnd"/>
          </w:p>
        </w:tc>
        <w:tc>
          <w:tcPr>
            <w:tcW w:w="819" w:type="pct"/>
          </w:tcPr>
          <w:p w:rsidR="00174622" w:rsidRPr="00E74889" w:rsidRDefault="00BD6DA1" w:rsidP="007E6ECB">
            <w:pPr>
              <w:spacing w:after="200" w:line="276" w:lineRule="auto"/>
              <w:rPr>
                <w:rFonts w:ascii="Calibri" w:eastAsia="Malgun Gothic" w:hAnsi="Calibri"/>
                <w:lang w:eastAsia="en-GB"/>
              </w:rPr>
            </w:pPr>
            <w:r>
              <w:rPr>
                <w:rFonts w:ascii="Calibri" w:eastAsia="Malgun Gothic" w:hAnsi="Calibri"/>
                <w:lang w:eastAsia="en-GB"/>
              </w:rPr>
              <w:t>EU_17_VMPR_B</w:t>
            </w:r>
            <w:r w:rsidR="00267185">
              <w:rPr>
                <w:rFonts w:ascii="Calibri" w:eastAsia="Malgun Gothic" w:hAnsi="Calibri"/>
                <w:lang w:eastAsia="en-GB"/>
              </w:rPr>
              <w:t>_001</w:t>
            </w:r>
            <w:r w:rsidR="00174622">
              <w:rPr>
                <w:rFonts w:ascii="Calibri" w:eastAsia="Malgun Gothic" w:hAnsi="Calibri"/>
                <w:lang w:eastAsia="en-GB"/>
              </w:rPr>
              <w:t>/2</w:t>
            </w:r>
          </w:p>
        </w:tc>
      </w:tr>
      <w:tr w:rsidR="006F74F8" w:rsidTr="00E0317B">
        <w:tc>
          <w:tcPr>
            <w:tcW w:w="513" w:type="pct"/>
            <w:vMerge w:val="restart"/>
          </w:tcPr>
          <w:p w:rsidR="006F74F8" w:rsidRPr="00E74889" w:rsidRDefault="006F74F8" w:rsidP="00E0317B">
            <w:pPr>
              <w:spacing w:after="200" w:line="276" w:lineRule="auto"/>
              <w:rPr>
                <w:rFonts w:ascii="Calibri" w:eastAsia="Malgun Gothic" w:hAnsi="Calibri"/>
                <w:lang w:eastAsia="en-GB"/>
              </w:rPr>
            </w:pPr>
            <w:r>
              <w:rPr>
                <w:rFonts w:ascii="Calibri" w:eastAsia="Malgun Gothic" w:hAnsi="Calibri"/>
                <w:lang w:eastAsia="en-GB"/>
              </w:rPr>
              <w:lastRenderedPageBreak/>
              <w:t>An egg sample which is analysed with a method suitable for screening and confirmation that has a scope of three residue</w:t>
            </w:r>
            <w:r w:rsidR="00E820A1">
              <w:rPr>
                <w:rFonts w:ascii="Calibri" w:eastAsia="Malgun Gothic" w:hAnsi="Calibri"/>
                <w:lang w:eastAsia="en-GB"/>
              </w:rPr>
              <w:t>s</w:t>
            </w:r>
          </w:p>
        </w:tc>
        <w:tc>
          <w:tcPr>
            <w:tcW w:w="726" w:type="pct"/>
          </w:tcPr>
          <w:p w:rsidR="006F74F8" w:rsidRPr="00E74889" w:rsidRDefault="006F74F8" w:rsidP="007E6ECB">
            <w:pPr>
              <w:spacing w:after="200" w:line="276" w:lineRule="auto"/>
              <w:rPr>
                <w:rFonts w:ascii="Calibri" w:eastAsia="Malgun Gothic" w:hAnsi="Calibri"/>
                <w:lang w:eastAsia="en-GB"/>
              </w:rPr>
            </w:pPr>
            <w:r w:rsidRPr="00E74889">
              <w:rPr>
                <w:rFonts w:ascii="Calibri" w:eastAsia="Malgun Gothic" w:hAnsi="Calibri"/>
                <w:lang w:eastAsia="en-GB"/>
              </w:rPr>
              <w:t>EU_2017_VMPR</w:t>
            </w:r>
          </w:p>
        </w:tc>
        <w:tc>
          <w:tcPr>
            <w:tcW w:w="596" w:type="pct"/>
          </w:tcPr>
          <w:p w:rsidR="006F74F8" w:rsidRPr="00E74889" w:rsidRDefault="006F74F8" w:rsidP="007E6ECB">
            <w:pPr>
              <w:spacing w:after="200" w:line="276" w:lineRule="auto"/>
              <w:rPr>
                <w:rFonts w:ascii="Calibri" w:eastAsia="Malgun Gothic" w:hAnsi="Calibri"/>
                <w:lang w:eastAsia="en-GB"/>
              </w:rPr>
            </w:pPr>
          </w:p>
        </w:tc>
        <w:tc>
          <w:tcPr>
            <w:tcW w:w="924" w:type="pct"/>
          </w:tcPr>
          <w:p w:rsidR="006F74F8" w:rsidRPr="00E74889" w:rsidRDefault="006F74F8" w:rsidP="007E6ECB">
            <w:pPr>
              <w:spacing w:after="200" w:line="276" w:lineRule="auto"/>
              <w:rPr>
                <w:rFonts w:ascii="Calibri" w:eastAsia="Malgun Gothic" w:hAnsi="Calibri"/>
                <w:lang w:eastAsia="en-GB"/>
              </w:rPr>
            </w:pPr>
            <w:r>
              <w:rPr>
                <w:rFonts w:ascii="Calibri" w:eastAsia="Malgun Gothic" w:hAnsi="Calibri"/>
                <w:lang w:eastAsia="en-GB"/>
              </w:rPr>
              <w:t>EU_17_VMPR_003</w:t>
            </w:r>
          </w:p>
        </w:tc>
        <w:tc>
          <w:tcPr>
            <w:tcW w:w="755" w:type="pct"/>
          </w:tcPr>
          <w:p w:rsidR="006F74F8" w:rsidRPr="00E74889" w:rsidRDefault="006F74F8" w:rsidP="007E6ECB">
            <w:pPr>
              <w:spacing w:after="200" w:line="276" w:lineRule="auto"/>
              <w:rPr>
                <w:rFonts w:ascii="Calibri" w:eastAsia="Malgun Gothic" w:hAnsi="Calibri"/>
                <w:lang w:eastAsia="en-GB"/>
              </w:rPr>
            </w:pPr>
            <w:r w:rsidRPr="00E74889">
              <w:rPr>
                <w:rFonts w:ascii="Calibri" w:eastAsia="Malgun Gothic" w:hAnsi="Calibri"/>
                <w:lang w:eastAsia="en-GB"/>
              </w:rPr>
              <w:t>EU_NRL_VMPR</w:t>
            </w:r>
          </w:p>
        </w:tc>
        <w:tc>
          <w:tcPr>
            <w:tcW w:w="667" w:type="pct"/>
          </w:tcPr>
          <w:p w:rsidR="006F74F8" w:rsidRPr="00E74889" w:rsidRDefault="006F74F8" w:rsidP="007E6ECB">
            <w:pPr>
              <w:spacing w:after="200" w:line="276" w:lineRule="auto"/>
              <w:rPr>
                <w:rFonts w:ascii="Calibri" w:eastAsia="Malgun Gothic" w:hAnsi="Calibri"/>
                <w:lang w:eastAsia="en-GB"/>
              </w:rPr>
            </w:pPr>
            <w:proofErr w:type="spellStart"/>
            <w:r>
              <w:rPr>
                <w:rFonts w:ascii="Calibri" w:eastAsia="Malgun Gothic" w:hAnsi="Calibri"/>
                <w:lang w:eastAsia="en-GB"/>
              </w:rPr>
              <w:t>Egg_Meth</w:t>
            </w:r>
            <w:proofErr w:type="spellEnd"/>
          </w:p>
        </w:tc>
        <w:tc>
          <w:tcPr>
            <w:tcW w:w="819" w:type="pct"/>
          </w:tcPr>
          <w:p w:rsidR="006F74F8" w:rsidRPr="00E74889" w:rsidRDefault="006F74F8" w:rsidP="006F74F8">
            <w:pPr>
              <w:spacing w:after="200" w:line="276" w:lineRule="auto"/>
              <w:rPr>
                <w:rFonts w:ascii="Calibri" w:eastAsia="Malgun Gothic" w:hAnsi="Calibri"/>
                <w:lang w:eastAsia="en-GB"/>
              </w:rPr>
            </w:pPr>
            <w:r>
              <w:rPr>
                <w:rFonts w:ascii="Calibri" w:eastAsia="Malgun Gothic" w:hAnsi="Calibri"/>
                <w:lang w:eastAsia="en-GB"/>
              </w:rPr>
              <w:t>EU_17_VMPR_003/1</w:t>
            </w:r>
          </w:p>
        </w:tc>
      </w:tr>
      <w:tr w:rsidR="006F74F8" w:rsidTr="00E0317B">
        <w:tc>
          <w:tcPr>
            <w:tcW w:w="513" w:type="pct"/>
            <w:vMerge/>
          </w:tcPr>
          <w:p w:rsidR="006F74F8" w:rsidRPr="00E74889" w:rsidRDefault="006F74F8" w:rsidP="007E6ECB">
            <w:pPr>
              <w:spacing w:after="200" w:line="276" w:lineRule="auto"/>
              <w:rPr>
                <w:rFonts w:ascii="Calibri" w:eastAsia="Malgun Gothic" w:hAnsi="Calibri"/>
                <w:lang w:eastAsia="en-GB"/>
              </w:rPr>
            </w:pPr>
          </w:p>
        </w:tc>
        <w:tc>
          <w:tcPr>
            <w:tcW w:w="726" w:type="pct"/>
          </w:tcPr>
          <w:p w:rsidR="006F74F8" w:rsidRPr="00E74889" w:rsidRDefault="006F74F8" w:rsidP="007E6ECB">
            <w:pPr>
              <w:spacing w:after="200" w:line="276" w:lineRule="auto"/>
              <w:rPr>
                <w:rFonts w:ascii="Calibri" w:eastAsia="Malgun Gothic" w:hAnsi="Calibri"/>
                <w:lang w:eastAsia="en-GB"/>
              </w:rPr>
            </w:pPr>
            <w:r w:rsidRPr="00E74889">
              <w:rPr>
                <w:rFonts w:ascii="Calibri" w:eastAsia="Malgun Gothic" w:hAnsi="Calibri"/>
                <w:lang w:eastAsia="en-GB"/>
              </w:rPr>
              <w:t>EU_2017_VMPR</w:t>
            </w:r>
          </w:p>
        </w:tc>
        <w:tc>
          <w:tcPr>
            <w:tcW w:w="596" w:type="pct"/>
          </w:tcPr>
          <w:p w:rsidR="006F74F8" w:rsidRPr="00E74889" w:rsidRDefault="006F74F8" w:rsidP="007E6ECB">
            <w:pPr>
              <w:spacing w:after="200" w:line="276" w:lineRule="auto"/>
              <w:rPr>
                <w:rFonts w:ascii="Calibri" w:eastAsia="Malgun Gothic" w:hAnsi="Calibri"/>
                <w:lang w:eastAsia="en-GB"/>
              </w:rPr>
            </w:pPr>
          </w:p>
        </w:tc>
        <w:tc>
          <w:tcPr>
            <w:tcW w:w="924" w:type="pct"/>
          </w:tcPr>
          <w:p w:rsidR="006F74F8" w:rsidRPr="00E74889" w:rsidRDefault="006F74F8" w:rsidP="007E6ECB">
            <w:pPr>
              <w:spacing w:after="200" w:line="276" w:lineRule="auto"/>
              <w:rPr>
                <w:rFonts w:ascii="Calibri" w:eastAsia="Malgun Gothic" w:hAnsi="Calibri"/>
                <w:lang w:eastAsia="en-GB"/>
              </w:rPr>
            </w:pPr>
            <w:r>
              <w:rPr>
                <w:rFonts w:ascii="Calibri" w:eastAsia="Malgun Gothic" w:hAnsi="Calibri"/>
                <w:lang w:eastAsia="en-GB"/>
              </w:rPr>
              <w:t>EU_17_VMPR_003</w:t>
            </w:r>
          </w:p>
        </w:tc>
        <w:tc>
          <w:tcPr>
            <w:tcW w:w="755" w:type="pct"/>
          </w:tcPr>
          <w:p w:rsidR="006F74F8" w:rsidRPr="00E74889" w:rsidRDefault="006F74F8" w:rsidP="007E6ECB">
            <w:pPr>
              <w:spacing w:after="200" w:line="276" w:lineRule="auto"/>
              <w:rPr>
                <w:rFonts w:ascii="Calibri" w:eastAsia="Malgun Gothic" w:hAnsi="Calibri"/>
                <w:lang w:eastAsia="en-GB"/>
              </w:rPr>
            </w:pPr>
            <w:r w:rsidRPr="00E74889">
              <w:rPr>
                <w:rFonts w:ascii="Calibri" w:eastAsia="Malgun Gothic" w:hAnsi="Calibri"/>
                <w:lang w:eastAsia="en-GB"/>
              </w:rPr>
              <w:t>EU_NRL_VMPR</w:t>
            </w:r>
          </w:p>
        </w:tc>
        <w:tc>
          <w:tcPr>
            <w:tcW w:w="667" w:type="pct"/>
          </w:tcPr>
          <w:p w:rsidR="006F74F8" w:rsidRPr="00E74889" w:rsidRDefault="006F74F8" w:rsidP="007E6ECB">
            <w:pPr>
              <w:spacing w:after="200" w:line="276" w:lineRule="auto"/>
              <w:rPr>
                <w:rFonts w:ascii="Calibri" w:eastAsia="Malgun Gothic" w:hAnsi="Calibri"/>
                <w:lang w:eastAsia="en-GB"/>
              </w:rPr>
            </w:pPr>
            <w:proofErr w:type="spellStart"/>
            <w:r>
              <w:rPr>
                <w:rFonts w:ascii="Calibri" w:eastAsia="Malgun Gothic" w:hAnsi="Calibri"/>
                <w:lang w:eastAsia="en-GB"/>
              </w:rPr>
              <w:t>Egg_Meth</w:t>
            </w:r>
            <w:proofErr w:type="spellEnd"/>
          </w:p>
        </w:tc>
        <w:tc>
          <w:tcPr>
            <w:tcW w:w="819" w:type="pct"/>
          </w:tcPr>
          <w:p w:rsidR="006F74F8" w:rsidRPr="00E74889" w:rsidRDefault="006F74F8" w:rsidP="006F74F8">
            <w:pPr>
              <w:spacing w:after="200" w:line="276" w:lineRule="auto"/>
              <w:rPr>
                <w:rFonts w:ascii="Calibri" w:eastAsia="Malgun Gothic" w:hAnsi="Calibri"/>
                <w:lang w:eastAsia="en-GB"/>
              </w:rPr>
            </w:pPr>
            <w:r>
              <w:rPr>
                <w:rFonts w:ascii="Calibri" w:eastAsia="Malgun Gothic" w:hAnsi="Calibri"/>
                <w:lang w:eastAsia="en-GB"/>
              </w:rPr>
              <w:t>EU_17_VMPR_003/2</w:t>
            </w:r>
          </w:p>
        </w:tc>
      </w:tr>
      <w:tr w:rsidR="006F74F8" w:rsidTr="00E0317B">
        <w:tc>
          <w:tcPr>
            <w:tcW w:w="513" w:type="pct"/>
            <w:vMerge/>
          </w:tcPr>
          <w:p w:rsidR="006F74F8" w:rsidRPr="00E74889" w:rsidRDefault="006F74F8" w:rsidP="007E6ECB">
            <w:pPr>
              <w:spacing w:after="200" w:line="276" w:lineRule="auto"/>
              <w:rPr>
                <w:rFonts w:ascii="Calibri" w:eastAsia="Malgun Gothic" w:hAnsi="Calibri"/>
                <w:lang w:eastAsia="en-GB"/>
              </w:rPr>
            </w:pPr>
          </w:p>
        </w:tc>
        <w:tc>
          <w:tcPr>
            <w:tcW w:w="726" w:type="pct"/>
          </w:tcPr>
          <w:p w:rsidR="006F74F8" w:rsidRPr="00E74889" w:rsidRDefault="006F74F8" w:rsidP="007E6ECB">
            <w:pPr>
              <w:spacing w:after="200" w:line="276" w:lineRule="auto"/>
              <w:rPr>
                <w:rFonts w:ascii="Calibri" w:eastAsia="Malgun Gothic" w:hAnsi="Calibri"/>
                <w:lang w:eastAsia="en-GB"/>
              </w:rPr>
            </w:pPr>
            <w:r w:rsidRPr="00E74889">
              <w:rPr>
                <w:rFonts w:ascii="Calibri" w:eastAsia="Malgun Gothic" w:hAnsi="Calibri"/>
                <w:lang w:eastAsia="en-GB"/>
              </w:rPr>
              <w:t>EU_2017_VMPR</w:t>
            </w:r>
          </w:p>
        </w:tc>
        <w:tc>
          <w:tcPr>
            <w:tcW w:w="596" w:type="pct"/>
          </w:tcPr>
          <w:p w:rsidR="006F74F8" w:rsidRPr="00E74889" w:rsidRDefault="006F74F8" w:rsidP="007E6ECB">
            <w:pPr>
              <w:spacing w:after="200" w:line="276" w:lineRule="auto"/>
              <w:rPr>
                <w:rFonts w:ascii="Calibri" w:eastAsia="Malgun Gothic" w:hAnsi="Calibri"/>
                <w:lang w:eastAsia="en-GB"/>
              </w:rPr>
            </w:pPr>
          </w:p>
        </w:tc>
        <w:tc>
          <w:tcPr>
            <w:tcW w:w="924" w:type="pct"/>
          </w:tcPr>
          <w:p w:rsidR="006F74F8" w:rsidRPr="00E74889" w:rsidRDefault="006F74F8" w:rsidP="007E6ECB">
            <w:pPr>
              <w:spacing w:after="200" w:line="276" w:lineRule="auto"/>
              <w:rPr>
                <w:rFonts w:ascii="Calibri" w:eastAsia="Malgun Gothic" w:hAnsi="Calibri"/>
                <w:lang w:eastAsia="en-GB"/>
              </w:rPr>
            </w:pPr>
            <w:r>
              <w:rPr>
                <w:rFonts w:ascii="Calibri" w:eastAsia="Malgun Gothic" w:hAnsi="Calibri"/>
                <w:lang w:eastAsia="en-GB"/>
              </w:rPr>
              <w:t>EU_17_VMPR_003</w:t>
            </w:r>
          </w:p>
        </w:tc>
        <w:tc>
          <w:tcPr>
            <w:tcW w:w="755" w:type="pct"/>
          </w:tcPr>
          <w:p w:rsidR="006F74F8" w:rsidRPr="00E74889" w:rsidRDefault="006F74F8" w:rsidP="007E6ECB">
            <w:pPr>
              <w:spacing w:after="200" w:line="276" w:lineRule="auto"/>
              <w:rPr>
                <w:rFonts w:ascii="Calibri" w:eastAsia="Malgun Gothic" w:hAnsi="Calibri"/>
                <w:lang w:eastAsia="en-GB"/>
              </w:rPr>
            </w:pPr>
            <w:r w:rsidRPr="00E74889">
              <w:rPr>
                <w:rFonts w:ascii="Calibri" w:eastAsia="Malgun Gothic" w:hAnsi="Calibri"/>
                <w:lang w:eastAsia="en-GB"/>
              </w:rPr>
              <w:t>EU_NRL_VMPR</w:t>
            </w:r>
          </w:p>
        </w:tc>
        <w:tc>
          <w:tcPr>
            <w:tcW w:w="667" w:type="pct"/>
          </w:tcPr>
          <w:p w:rsidR="006F74F8" w:rsidRPr="00E74889" w:rsidRDefault="006F74F8" w:rsidP="007E6ECB">
            <w:pPr>
              <w:spacing w:after="200" w:line="276" w:lineRule="auto"/>
              <w:rPr>
                <w:rFonts w:ascii="Calibri" w:eastAsia="Malgun Gothic" w:hAnsi="Calibri"/>
                <w:lang w:eastAsia="en-GB"/>
              </w:rPr>
            </w:pPr>
            <w:proofErr w:type="spellStart"/>
            <w:r>
              <w:rPr>
                <w:rFonts w:ascii="Calibri" w:eastAsia="Malgun Gothic" w:hAnsi="Calibri"/>
                <w:lang w:eastAsia="en-GB"/>
              </w:rPr>
              <w:t>Egg_Meth</w:t>
            </w:r>
            <w:proofErr w:type="spellEnd"/>
          </w:p>
        </w:tc>
        <w:tc>
          <w:tcPr>
            <w:tcW w:w="819" w:type="pct"/>
          </w:tcPr>
          <w:p w:rsidR="006F74F8" w:rsidRPr="00E74889" w:rsidRDefault="006F74F8" w:rsidP="007E6ECB">
            <w:pPr>
              <w:spacing w:after="200" w:line="276" w:lineRule="auto"/>
              <w:rPr>
                <w:rFonts w:ascii="Calibri" w:eastAsia="Malgun Gothic" w:hAnsi="Calibri"/>
                <w:lang w:eastAsia="en-GB"/>
              </w:rPr>
            </w:pPr>
            <w:r>
              <w:rPr>
                <w:rFonts w:ascii="Calibri" w:eastAsia="Malgun Gothic" w:hAnsi="Calibri"/>
                <w:lang w:eastAsia="en-GB"/>
              </w:rPr>
              <w:t>EU_17_VMPR_003/3</w:t>
            </w:r>
          </w:p>
        </w:tc>
      </w:tr>
    </w:tbl>
    <w:p w:rsidR="00E74889" w:rsidRPr="00135743" w:rsidRDefault="00E74889" w:rsidP="00135743">
      <w:pPr>
        <w:spacing w:after="200" w:line="276" w:lineRule="auto"/>
        <w:rPr>
          <w:rFonts w:ascii="Calibri" w:eastAsia="Malgun Gothic" w:hAnsi="Calibri"/>
          <w:b/>
          <w:lang w:eastAsia="en-GB"/>
        </w:rPr>
      </w:pPr>
    </w:p>
    <w:p w:rsidR="00135743" w:rsidRPr="00135743" w:rsidRDefault="00135743" w:rsidP="00135743">
      <w:pPr>
        <w:spacing w:after="200" w:line="276" w:lineRule="auto"/>
        <w:rPr>
          <w:rFonts w:ascii="Calibri" w:eastAsia="Malgun Gothic" w:hAnsi="Calibri"/>
          <w:b/>
          <w:lang w:eastAsia="en-GB"/>
        </w:rPr>
      </w:pPr>
    </w:p>
    <w:p w:rsidR="00976DEC" w:rsidRDefault="00976DEC" w:rsidP="00BA62B7">
      <w:pPr>
        <w:pStyle w:val="EFSABODYCOPY"/>
      </w:pPr>
    </w:p>
    <w:p w:rsidR="001D1AEF" w:rsidRDefault="001D1AEF">
      <w:pPr>
        <w:rPr>
          <w:sz w:val="20"/>
        </w:rPr>
      </w:pPr>
      <w:r>
        <w:br w:type="page"/>
      </w:r>
    </w:p>
    <w:p w:rsidR="009F305E" w:rsidRDefault="009F305E" w:rsidP="00BA62B7">
      <w:pPr>
        <w:pStyle w:val="EFSABODYCOPY"/>
      </w:pPr>
    </w:p>
    <w:p w:rsidR="0057635C" w:rsidRDefault="0057635C" w:rsidP="00BA62B7">
      <w:pPr>
        <w:pStyle w:val="EFSABODYCOPY"/>
      </w:pPr>
    </w:p>
    <w:p w:rsidR="00BE3422" w:rsidRPr="00BE3422" w:rsidRDefault="00BE3422" w:rsidP="00BE3422">
      <w:pPr>
        <w:pStyle w:val="EFSABODYCOPY"/>
      </w:pPr>
    </w:p>
    <w:tbl>
      <w:tblPr>
        <w:tblW w:w="9072" w:type="dxa"/>
        <w:tblInd w:w="108" w:type="dxa"/>
        <w:tblBorders>
          <w:bottom w:val="dotted" w:sz="4" w:space="0" w:color="auto"/>
          <w:insideH w:val="dotted" w:sz="4" w:space="0" w:color="auto"/>
        </w:tblBorders>
        <w:tblLook w:val="04A0" w:firstRow="1" w:lastRow="0" w:firstColumn="1" w:lastColumn="0" w:noHBand="0" w:noVBand="1"/>
      </w:tblPr>
      <w:tblGrid>
        <w:gridCol w:w="4536"/>
        <w:gridCol w:w="4536"/>
      </w:tblGrid>
      <w:tr w:rsidR="008B1ABC" w:rsidRPr="00BF5DBC" w:rsidTr="00BF5DBC">
        <w:trPr>
          <w:cantSplit/>
        </w:trPr>
        <w:tc>
          <w:tcPr>
            <w:tcW w:w="5000" w:type="pct"/>
            <w:gridSpan w:val="2"/>
            <w:tcBorders>
              <w:top w:val="nil"/>
              <w:left w:val="nil"/>
              <w:bottom w:val="nil"/>
              <w:right w:val="nil"/>
              <w:tl2br w:val="nil"/>
              <w:tr2bl w:val="nil"/>
            </w:tcBorders>
            <w:shd w:val="clear" w:color="auto" w:fill="DE7008"/>
            <w:vAlign w:val="center"/>
          </w:tcPr>
          <w:p w:rsidR="008B1ABC" w:rsidRPr="00BF5DBC" w:rsidRDefault="008B1ABC" w:rsidP="00BF5DBC">
            <w:pPr>
              <w:pStyle w:val="EFSATABLEHEADERROW"/>
              <w:rPr>
                <w:b/>
              </w:rPr>
            </w:pPr>
            <w:r w:rsidRPr="00BF5DBC">
              <w:rPr>
                <w:b/>
              </w:rPr>
              <w:t>Document history</w:t>
            </w:r>
          </w:p>
        </w:tc>
      </w:tr>
      <w:tr w:rsidR="008B1ABC" w:rsidTr="00BF5DBC">
        <w:trPr>
          <w:cantSplit/>
        </w:trPr>
        <w:tc>
          <w:tcPr>
            <w:tcW w:w="2500" w:type="pct"/>
            <w:vAlign w:val="center"/>
          </w:tcPr>
          <w:p w:rsidR="008B1ABC" w:rsidRDefault="008B1ABC" w:rsidP="00BF5DBC">
            <w:pPr>
              <w:pStyle w:val="EFSATABLECONTENT"/>
            </w:pPr>
            <w:r>
              <w:t>Document reference</w:t>
            </w:r>
          </w:p>
        </w:tc>
        <w:tc>
          <w:tcPr>
            <w:tcW w:w="2500" w:type="pct"/>
            <w:vAlign w:val="center"/>
          </w:tcPr>
          <w:p w:rsidR="008B1ABC" w:rsidRDefault="008B1ABC" w:rsidP="00F621F9">
            <w:pPr>
              <w:pStyle w:val="EFSATABLECONTENT"/>
            </w:pPr>
            <w:r>
              <w:t xml:space="preserve">Version </w:t>
            </w:r>
            <w:r w:rsidR="00F621F9">
              <w:t>2</w:t>
            </w:r>
            <w:r w:rsidR="008B428A">
              <w:t xml:space="preserve"> Draft</w:t>
            </w:r>
          </w:p>
        </w:tc>
      </w:tr>
      <w:tr w:rsidR="008B1ABC" w:rsidTr="00BF5DBC">
        <w:trPr>
          <w:cantSplit/>
        </w:trPr>
        <w:tc>
          <w:tcPr>
            <w:tcW w:w="2500" w:type="pct"/>
            <w:vAlign w:val="center"/>
          </w:tcPr>
          <w:p w:rsidR="008B1ABC" w:rsidRDefault="008B1ABC" w:rsidP="00BF5DBC">
            <w:pPr>
              <w:pStyle w:val="EFSATABLECONTENT"/>
            </w:pPr>
            <w:r>
              <w:t>Prepared by</w:t>
            </w:r>
          </w:p>
        </w:tc>
        <w:tc>
          <w:tcPr>
            <w:tcW w:w="2500" w:type="pct"/>
            <w:vAlign w:val="center"/>
          </w:tcPr>
          <w:p w:rsidR="008B1ABC" w:rsidRDefault="0028165D" w:rsidP="00BF5DBC">
            <w:pPr>
              <w:pStyle w:val="EFSATABLECONTENT"/>
            </w:pPr>
            <w:r>
              <w:t>Friedemann Ringwald</w:t>
            </w:r>
          </w:p>
        </w:tc>
      </w:tr>
      <w:tr w:rsidR="008B1ABC" w:rsidTr="00BF5DBC">
        <w:trPr>
          <w:cantSplit/>
        </w:trPr>
        <w:tc>
          <w:tcPr>
            <w:tcW w:w="2500" w:type="pct"/>
            <w:vAlign w:val="center"/>
          </w:tcPr>
          <w:p w:rsidR="008B1ABC" w:rsidRDefault="008B1ABC" w:rsidP="00BF5DBC">
            <w:pPr>
              <w:pStyle w:val="EFSATABLECONTENT"/>
            </w:pPr>
            <w:r>
              <w:t>Reviewed by</w:t>
            </w:r>
          </w:p>
        </w:tc>
        <w:tc>
          <w:tcPr>
            <w:tcW w:w="2500" w:type="pct"/>
            <w:vAlign w:val="center"/>
          </w:tcPr>
          <w:p w:rsidR="008B1ABC" w:rsidRDefault="0028165D" w:rsidP="00BF5DBC">
            <w:pPr>
              <w:pStyle w:val="EFSATABLECONTENT"/>
            </w:pPr>
            <w:r>
              <w:t>Jane Richardson</w:t>
            </w:r>
          </w:p>
        </w:tc>
      </w:tr>
      <w:tr w:rsidR="008B1ABC" w:rsidTr="00BF5DBC">
        <w:trPr>
          <w:cantSplit/>
        </w:trPr>
        <w:tc>
          <w:tcPr>
            <w:tcW w:w="2500" w:type="pct"/>
            <w:vAlign w:val="center"/>
          </w:tcPr>
          <w:p w:rsidR="008B1ABC" w:rsidRDefault="008B1ABC" w:rsidP="00BF5DBC">
            <w:pPr>
              <w:pStyle w:val="EFSATABLECONTENT"/>
            </w:pPr>
            <w:r>
              <w:t>Last date modified</w:t>
            </w:r>
          </w:p>
        </w:tc>
        <w:tc>
          <w:tcPr>
            <w:tcW w:w="2500" w:type="pct"/>
            <w:vAlign w:val="center"/>
          </w:tcPr>
          <w:p w:rsidR="008B1ABC" w:rsidRDefault="00A76EC5" w:rsidP="00A76EC5">
            <w:pPr>
              <w:pStyle w:val="EFSATABLECONTENT"/>
            </w:pPr>
            <w:r>
              <w:t>10</w:t>
            </w:r>
            <w:r w:rsidR="00FE4EC5">
              <w:t>/</w:t>
            </w:r>
            <w:r w:rsidR="0028165D">
              <w:t>01</w:t>
            </w:r>
            <w:r w:rsidR="00FE4EC5">
              <w:t>/201</w:t>
            </w:r>
            <w:r w:rsidR="0028165D">
              <w:t>8</w:t>
            </w:r>
          </w:p>
        </w:tc>
      </w:tr>
    </w:tbl>
    <w:p w:rsidR="00BA62B7" w:rsidRDefault="00BA62B7" w:rsidP="00E478E6">
      <w:pPr>
        <w:pStyle w:val="EFSABODYCOPY"/>
      </w:pPr>
    </w:p>
    <w:p w:rsidR="00BA62B7" w:rsidRPr="00B11BFE" w:rsidRDefault="00BA62B7" w:rsidP="00E478E6">
      <w:pPr>
        <w:pStyle w:val="EFSABODYCOPY"/>
      </w:pPr>
    </w:p>
    <w:sectPr w:rsidR="00BA62B7" w:rsidRPr="00B11BFE" w:rsidSect="00135743">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034" w:rsidRDefault="003A1034" w:rsidP="005C4429">
      <w:r>
        <w:separator/>
      </w:r>
    </w:p>
  </w:endnote>
  <w:endnote w:type="continuationSeparator" w:id="0">
    <w:p w:rsidR="003A1034" w:rsidRDefault="003A1034" w:rsidP="005C4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034" w:rsidRDefault="003A1034" w:rsidP="00270400">
    <w:pPr>
      <w:pStyle w:val="EFSAPAGENUMBER"/>
      <w:framePr w:wrap="around"/>
    </w:pPr>
    <w:r>
      <w:fldChar w:fldCharType="begin"/>
    </w:r>
    <w:r>
      <w:instrText xml:space="preserve"> PAGE   \* MERGEFORMAT </w:instrText>
    </w:r>
    <w:r>
      <w:fldChar w:fldCharType="separate"/>
    </w:r>
    <w:r w:rsidR="00E72B34">
      <w:rPr>
        <w:noProof/>
      </w:rPr>
      <w:t>29</w:t>
    </w:r>
    <w:r>
      <w:fldChar w:fldCharType="end"/>
    </w:r>
  </w:p>
  <w:p w:rsidR="003A1034" w:rsidRDefault="003A1034" w:rsidP="00971FAF">
    <w:pPr>
      <w:jc w:val="center"/>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034" w:rsidRDefault="003A1034" w:rsidP="000B1820">
    <w:pPr>
      <w:jc w:val="center"/>
      <w:rPr>
        <w:color w:val="171796"/>
        <w:sz w:val="16"/>
        <w:szCs w:val="16"/>
      </w:rPr>
    </w:pPr>
    <w:r>
      <w:rPr>
        <w:noProof/>
        <w:lang w:eastAsia="ko-KR"/>
      </w:rPr>
      <w:drawing>
        <wp:anchor distT="0" distB="0" distL="114300" distR="114300" simplePos="0" relativeHeight="251656192" behindDoc="1" locked="0" layoutInCell="1" allowOverlap="1" wp14:anchorId="3B9BCCA5" wp14:editId="6306A224">
          <wp:simplePos x="0" y="0"/>
          <wp:positionH relativeFrom="column">
            <wp:posOffset>-914400</wp:posOffset>
          </wp:positionH>
          <wp:positionV relativeFrom="paragraph">
            <wp:posOffset>-85725</wp:posOffset>
          </wp:positionV>
          <wp:extent cx="7772400" cy="577215"/>
          <wp:effectExtent l="0" t="0" r="0" b="0"/>
          <wp:wrapTight wrapText="bothSides">
            <wp:wrapPolygon edited="0">
              <wp:start x="0" y="0"/>
              <wp:lineTo x="0" y="20673"/>
              <wp:lineTo x="21547" y="20673"/>
              <wp:lineTo x="21547" y="0"/>
              <wp:lineTo x="0" y="0"/>
            </wp:wrapPolygon>
          </wp:wrapTight>
          <wp:docPr id="5" name="Picture 5" descr="curves_A4_landscape_portrait_portr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rves_A4_landscape_portrait_portrai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577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A1034" w:rsidRPr="00971FAF" w:rsidRDefault="003A1034" w:rsidP="00270400">
    <w:pPr>
      <w:pStyle w:val="EFSAFOOTER"/>
    </w:pPr>
    <w:r w:rsidRPr="00971FAF">
      <w:t xml:space="preserve">European Food Safety Authority • Via Carlo </w:t>
    </w:r>
    <w:proofErr w:type="spellStart"/>
    <w:r w:rsidRPr="00971FAF">
      <w:t>Magno</w:t>
    </w:r>
    <w:proofErr w:type="spellEnd"/>
    <w:r w:rsidRPr="00971FAF">
      <w:t xml:space="preserve"> 1A • 43126 Parma • ITALY</w:t>
    </w:r>
  </w:p>
  <w:p w:rsidR="003A1034" w:rsidRPr="00971FAF" w:rsidRDefault="003A1034" w:rsidP="00270400">
    <w:pPr>
      <w:pStyle w:val="EFSAFOOTER"/>
    </w:pPr>
    <w:r>
      <w:t>Tel. +39 0521 036 111 • Fax +</w:t>
    </w:r>
    <w:r w:rsidRPr="00971FAF">
      <w:t>39 0521 036 110 • www.efsa.europa.eu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034" w:rsidRDefault="003A1034" w:rsidP="005C4429">
      <w:r>
        <w:separator/>
      </w:r>
    </w:p>
  </w:footnote>
  <w:footnote w:type="continuationSeparator" w:id="0">
    <w:p w:rsidR="003A1034" w:rsidRDefault="003A1034" w:rsidP="005C4429">
      <w:r>
        <w:continuationSeparator/>
      </w:r>
    </w:p>
  </w:footnote>
  <w:footnote w:id="1">
    <w:p w:rsidR="003A1034" w:rsidRDefault="003A1034">
      <w:pPr>
        <w:pStyle w:val="FootnoteText"/>
      </w:pPr>
      <w:r>
        <w:rPr>
          <w:rStyle w:val="FootnoteReference"/>
        </w:rPr>
        <w:footnoteRef/>
      </w:r>
      <w:r>
        <w:t xml:space="preserve"> </w:t>
      </w:r>
      <w:r w:rsidRPr="0029376A">
        <w:rPr>
          <w:rFonts w:asciiTheme="minorHAnsi" w:hAnsiTheme="minorHAnsi"/>
        </w:rPr>
        <w:t>Samples Analysed as presented in the tables of the EFSA technical report on the results from the monitoring of veterinary medicinal product residues and other substances in live animals and animal products</w:t>
      </w:r>
    </w:p>
  </w:footnote>
  <w:footnote w:id="2">
    <w:p w:rsidR="003A1034" w:rsidRDefault="003A1034">
      <w:pPr>
        <w:pStyle w:val="FootnoteText"/>
      </w:pPr>
      <w:r>
        <w:rPr>
          <w:rStyle w:val="FootnoteReference"/>
        </w:rPr>
        <w:footnoteRef/>
      </w:r>
      <w:r>
        <w:t xml:space="preserve"> Injection site is removed since these results will not be used in the annual report</w:t>
      </w:r>
    </w:p>
  </w:footnote>
  <w:footnote w:id="3">
    <w:p w:rsidR="003A1034" w:rsidRDefault="003A1034" w:rsidP="00886BA5">
      <w:pPr>
        <w:pStyle w:val="FootnoteText"/>
      </w:pPr>
      <w:r>
        <w:rPr>
          <w:rStyle w:val="FootnoteReference"/>
        </w:rPr>
        <w:footnoteRef/>
      </w:r>
      <w:r>
        <w:t xml:space="preserve"> Reported as Full legal </w:t>
      </w:r>
      <w:proofErr w:type="spellStart"/>
      <w:r>
        <w:t>defintion</w:t>
      </w:r>
      <w:proofErr w:type="spellEnd"/>
      <w:r>
        <w:t xml:space="preserve"> (P005A) when the sample taken is eggs</w:t>
      </w:r>
    </w:p>
  </w:footnote>
  <w:footnote w:id="4">
    <w:p w:rsidR="003A1034" w:rsidRDefault="003A1034" w:rsidP="00886BA5">
      <w:pPr>
        <w:pStyle w:val="FootnoteText"/>
      </w:pPr>
      <w:r>
        <w:rPr>
          <w:rStyle w:val="FootnoteReference"/>
        </w:rPr>
        <w:footnoteRef/>
      </w:r>
      <w:r>
        <w:t xml:space="preserve"> Residue definition is </w:t>
      </w:r>
      <w:proofErr w:type="spellStart"/>
      <w:r>
        <w:t>Tiamulin</w:t>
      </w:r>
      <w:proofErr w:type="spellEnd"/>
      <w:r>
        <w:t xml:space="preserve"> when the sample taken is eggs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034" w:rsidRDefault="003A1034">
    <w:pPr>
      <w:pStyle w:val="Header"/>
    </w:pPr>
    <w:r>
      <w:rPr>
        <w:noProof/>
        <w:lang w:eastAsia="ko-KR"/>
      </w:rPr>
      <w:drawing>
        <wp:anchor distT="0" distB="0" distL="114300" distR="114300" simplePos="0" relativeHeight="251658240" behindDoc="1" locked="0" layoutInCell="1" allowOverlap="1" wp14:anchorId="08E0324D" wp14:editId="1BF6571E">
          <wp:simplePos x="0" y="0"/>
          <wp:positionH relativeFrom="column">
            <wp:posOffset>-900430</wp:posOffset>
          </wp:positionH>
          <wp:positionV relativeFrom="paragraph">
            <wp:posOffset>-360045</wp:posOffset>
          </wp:positionV>
          <wp:extent cx="7549200" cy="1126800"/>
          <wp:effectExtent l="0" t="0" r="0" b="0"/>
          <wp:wrapTight wrapText="bothSides">
            <wp:wrapPolygon edited="0">
              <wp:start x="1254" y="2557"/>
              <wp:lineTo x="927" y="3653"/>
              <wp:lineTo x="981" y="8036"/>
              <wp:lineTo x="1799" y="9132"/>
              <wp:lineTo x="981" y="10593"/>
              <wp:lineTo x="218" y="13515"/>
              <wp:lineTo x="218" y="14976"/>
              <wp:lineTo x="0" y="14976"/>
              <wp:lineTo x="0" y="16437"/>
              <wp:lineTo x="21258" y="18629"/>
              <wp:lineTo x="21531" y="18629"/>
              <wp:lineTo x="21531" y="14976"/>
              <wp:lineTo x="21149" y="14976"/>
              <wp:lineTo x="21204" y="13150"/>
              <wp:lineTo x="13845" y="10958"/>
              <wp:lineTo x="3979" y="8036"/>
              <wp:lineTo x="1526" y="2557"/>
              <wp:lineTo x="1254" y="2557"/>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ves_A4_portrait_logo_page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9200" cy="1126800"/>
                  </a:xfrm>
                  <a:prstGeom prst="rect">
                    <a:avLst/>
                  </a:prstGeom>
                </pic:spPr>
              </pic:pic>
            </a:graphicData>
          </a:graphic>
          <wp14:sizeRelH relativeFrom="margin">
            <wp14:pctWidth>0</wp14:pctWidth>
          </wp14:sizeRelH>
          <wp14:sizeRelV relativeFrom="margin">
            <wp14:pctHeight>0</wp14:pctHeight>
          </wp14:sizeRelV>
        </wp:anchor>
      </w:drawing>
    </w:r>
  </w:p>
  <w:p w:rsidR="003A1034" w:rsidRDefault="003A10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034" w:rsidRPr="00BE3422" w:rsidRDefault="003A1034" w:rsidP="00BE3422">
    <w:pPr>
      <w:pStyle w:val="EFSABODYCOPY"/>
      <w:spacing w:after="300"/>
      <w:ind w:left="-851"/>
      <w:rPr>
        <w:color w:val="171796"/>
      </w:rPr>
    </w:pPr>
    <w:r w:rsidRPr="00BE3422">
      <w:rPr>
        <w:noProof/>
        <w:color w:val="171796"/>
        <w:lang w:eastAsia="ko-KR"/>
      </w:rPr>
      <w:drawing>
        <wp:anchor distT="0" distB="0" distL="114300" distR="114300" simplePos="0" relativeHeight="251657216" behindDoc="1" locked="0" layoutInCell="1" allowOverlap="1" wp14:anchorId="5478D4A4" wp14:editId="3A828101">
          <wp:simplePos x="0" y="0"/>
          <wp:positionH relativeFrom="column">
            <wp:posOffset>-900430</wp:posOffset>
          </wp:positionH>
          <wp:positionV relativeFrom="paragraph">
            <wp:posOffset>-360045</wp:posOffset>
          </wp:positionV>
          <wp:extent cx="7740000" cy="1123200"/>
          <wp:effectExtent l="0" t="0" r="0" b="1270"/>
          <wp:wrapTight wrapText="bothSides">
            <wp:wrapPolygon edited="0">
              <wp:start x="1489" y="733"/>
              <wp:lineTo x="1010" y="1466"/>
              <wp:lineTo x="957" y="4765"/>
              <wp:lineTo x="1170" y="7330"/>
              <wp:lineTo x="957" y="13195"/>
              <wp:lineTo x="0" y="18326"/>
              <wp:lineTo x="0" y="19425"/>
              <wp:lineTo x="21214" y="21258"/>
              <wp:lineTo x="21533" y="21258"/>
              <wp:lineTo x="21533" y="14661"/>
              <wp:lineTo x="5051" y="13195"/>
              <wp:lineTo x="5104" y="9529"/>
              <wp:lineTo x="4945" y="7697"/>
              <wp:lineTo x="1701" y="733"/>
              <wp:lineTo x="1489" y="733"/>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ves_A4_portrait_logo_page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0" cy="1123200"/>
                  </a:xfrm>
                  <a:prstGeom prst="rect">
                    <a:avLst/>
                  </a:prstGeom>
                </pic:spPr>
              </pic:pic>
            </a:graphicData>
          </a:graphic>
          <wp14:sizeRelH relativeFrom="margin">
            <wp14:pctWidth>0</wp14:pctWidth>
          </wp14:sizeRelH>
          <wp14:sizeRelV relativeFrom="margin">
            <wp14:pctHeight>0</wp14:pctHeight>
          </wp14:sizeRelV>
        </wp:anchor>
      </w:drawing>
    </w:r>
  </w:p>
  <w:p w:rsidR="003A1034" w:rsidRPr="00BE3422" w:rsidRDefault="003A1034" w:rsidP="00BE3422">
    <w:pPr>
      <w:pStyle w:val="EFSABODYCOPY"/>
      <w:spacing w:after="300"/>
      <w:ind w:left="-851"/>
      <w:rPr>
        <w:color w:val="171796"/>
      </w:rPr>
    </w:pPr>
  </w:p>
  <w:p w:rsidR="003A1034" w:rsidRPr="00BE3422" w:rsidRDefault="003A1034" w:rsidP="00BE3422">
    <w:pPr>
      <w:pStyle w:val="EFSABODYCOPY"/>
      <w:spacing w:before="240" w:after="300"/>
      <w:ind w:left="-851"/>
      <w:rPr>
        <w:color w:val="171796"/>
        <w:sz w:val="18"/>
        <w:szCs w:val="18"/>
        <w:lang w:val="en-US"/>
      </w:rPr>
    </w:pPr>
    <w:r>
      <w:rPr>
        <w:color w:val="171796"/>
        <w:sz w:val="18"/>
        <w:szCs w:val="18"/>
        <w:lang w:val="en-US"/>
      </w:rPr>
      <w:t>Evidence Management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467E"/>
    <w:multiLevelType w:val="multilevel"/>
    <w:tmpl w:val="23141942"/>
    <w:styleLink w:val="EFSALISTBULLETS"/>
    <w:lvl w:ilvl="0">
      <w:start w:val="1"/>
      <w:numFmt w:val="bullet"/>
      <w:lvlText w:val="n"/>
      <w:lvlJc w:val="left"/>
      <w:pPr>
        <w:ind w:left="567" w:hanging="567"/>
      </w:pPr>
      <w:rPr>
        <w:rFonts w:ascii="Wingdings" w:hAnsi="Wingdings" w:hint="default"/>
        <w:color w:val="DE7008"/>
      </w:rPr>
    </w:lvl>
    <w:lvl w:ilvl="1">
      <w:start w:val="1"/>
      <w:numFmt w:val="bullet"/>
      <w:pStyle w:val="EFSABULLETS2"/>
      <w:lvlText w:val="n"/>
      <w:lvlJc w:val="left"/>
      <w:pPr>
        <w:ind w:left="1134" w:hanging="567"/>
      </w:pPr>
      <w:rPr>
        <w:rFonts w:ascii="Wingdings" w:hAnsi="Wingdings" w:hint="default"/>
        <w:color w:val="DE7008"/>
      </w:rPr>
    </w:lvl>
    <w:lvl w:ilvl="2">
      <w:start w:val="1"/>
      <w:numFmt w:val="bullet"/>
      <w:lvlText w:val="n"/>
      <w:lvlJc w:val="left"/>
      <w:pPr>
        <w:tabs>
          <w:tab w:val="num" w:pos="1701"/>
        </w:tabs>
        <w:ind w:left="1701" w:hanging="567"/>
      </w:pPr>
      <w:rPr>
        <w:rFonts w:ascii="Wingdings" w:hAnsi="Wingdings" w:hint="default"/>
        <w:color w:val="DE7008"/>
      </w:rPr>
    </w:lvl>
    <w:lvl w:ilvl="3">
      <w:start w:val="1"/>
      <w:numFmt w:val="bullet"/>
      <w:lvlText w:val="n"/>
      <w:lvlJc w:val="left"/>
      <w:pPr>
        <w:tabs>
          <w:tab w:val="num" w:pos="2268"/>
        </w:tabs>
        <w:ind w:left="2268" w:hanging="567"/>
      </w:pPr>
      <w:rPr>
        <w:rFonts w:ascii="Wingdings" w:hAnsi="Wingdings" w:hint="default"/>
        <w:color w:val="DE7008"/>
      </w:rPr>
    </w:lvl>
    <w:lvl w:ilvl="4">
      <w:start w:val="1"/>
      <w:numFmt w:val="bullet"/>
      <w:lvlText w:val="n"/>
      <w:lvlJc w:val="left"/>
      <w:pPr>
        <w:tabs>
          <w:tab w:val="num" w:pos="2835"/>
        </w:tabs>
        <w:ind w:left="2835" w:hanging="567"/>
      </w:pPr>
      <w:rPr>
        <w:rFonts w:ascii="Wingdings" w:hAnsi="Wingdings" w:hint="default"/>
        <w:color w:val="DE7008"/>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1">
    <w:nsid w:val="091E7828"/>
    <w:multiLevelType w:val="hybridMultilevel"/>
    <w:tmpl w:val="182C9D1E"/>
    <w:lvl w:ilvl="0" w:tplc="5FAE08A2">
      <w:start w:val="1"/>
      <w:numFmt w:val="bullet"/>
      <w:lvlText w:val="n"/>
      <w:lvlJc w:val="left"/>
      <w:pPr>
        <w:ind w:left="720" w:hanging="360"/>
      </w:pPr>
      <w:rPr>
        <w:rFonts w:ascii="Wingdings" w:hAnsi="Wingdings" w:hint="default"/>
        <w:color w:val="DE7008"/>
      </w:rPr>
    </w:lvl>
    <w:lvl w:ilvl="1" w:tplc="E7C8677A">
      <w:start w:val="1"/>
      <w:numFmt w:val="bullet"/>
      <w:lvlText w:val=""/>
      <w:lvlJc w:val="left"/>
      <w:pPr>
        <w:ind w:left="1440" w:hanging="360"/>
      </w:pPr>
      <w:rPr>
        <w:rFonts w:ascii="Wingdings" w:hAnsi="Wingdings" w:hint="default"/>
        <w:color w:val="DE7008"/>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286036"/>
    <w:multiLevelType w:val="multilevel"/>
    <w:tmpl w:val="89949BE4"/>
    <w:lvl w:ilvl="0">
      <w:start w:val="1"/>
      <w:numFmt w:val="bullet"/>
      <w:lvlText w:val="n"/>
      <w:lvlJc w:val="left"/>
      <w:pPr>
        <w:ind w:left="720" w:hanging="360"/>
      </w:pPr>
      <w:rPr>
        <w:rFonts w:ascii="Wingdings" w:hAnsi="Wingdings" w:hint="default"/>
        <w:color w:val="DE700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36E22E4"/>
    <w:multiLevelType w:val="hybridMultilevel"/>
    <w:tmpl w:val="AEB86C4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nsid w:val="27D67A98"/>
    <w:multiLevelType w:val="hybridMultilevel"/>
    <w:tmpl w:val="CDE8B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28AD2DA1"/>
    <w:multiLevelType w:val="multilevel"/>
    <w:tmpl w:val="23141942"/>
    <w:lvl w:ilvl="0">
      <w:start w:val="1"/>
      <w:numFmt w:val="bullet"/>
      <w:pStyle w:val="EFSABULLETS1"/>
      <w:lvlText w:val="n"/>
      <w:lvlJc w:val="left"/>
      <w:pPr>
        <w:ind w:left="567" w:hanging="567"/>
      </w:pPr>
      <w:rPr>
        <w:rFonts w:ascii="Wingdings" w:hAnsi="Wingdings" w:hint="default"/>
        <w:color w:val="DE7008"/>
      </w:rPr>
    </w:lvl>
    <w:lvl w:ilvl="1">
      <w:start w:val="1"/>
      <w:numFmt w:val="bullet"/>
      <w:lvlText w:val=""/>
      <w:lvlJc w:val="left"/>
      <w:pPr>
        <w:ind w:left="1134" w:hanging="567"/>
      </w:pPr>
      <w:rPr>
        <w:rFonts w:ascii="Wingdings" w:hAnsi="Wingdings" w:hint="default"/>
        <w:color w:val="DE7008"/>
      </w:rPr>
    </w:lvl>
    <w:lvl w:ilvl="2">
      <w:start w:val="1"/>
      <w:numFmt w:val="bullet"/>
      <w:lvlText w:val=""/>
      <w:lvlJc w:val="left"/>
      <w:pPr>
        <w:tabs>
          <w:tab w:val="num" w:pos="1701"/>
        </w:tabs>
        <w:ind w:left="1701" w:hanging="567"/>
      </w:pPr>
      <w:rPr>
        <w:rFonts w:ascii="Wingdings" w:hAnsi="Wingdings" w:hint="default"/>
        <w:color w:val="DE7008"/>
      </w:rPr>
    </w:lvl>
    <w:lvl w:ilvl="3">
      <w:start w:val="1"/>
      <w:numFmt w:val="bullet"/>
      <w:lvlText w:val=""/>
      <w:lvlJc w:val="left"/>
      <w:pPr>
        <w:tabs>
          <w:tab w:val="num" w:pos="2268"/>
        </w:tabs>
        <w:ind w:left="2268" w:hanging="567"/>
      </w:pPr>
      <w:rPr>
        <w:rFonts w:ascii="Wingdings" w:hAnsi="Wingdings" w:hint="default"/>
        <w:color w:val="DE7008"/>
      </w:rPr>
    </w:lvl>
    <w:lvl w:ilvl="4">
      <w:start w:val="1"/>
      <w:numFmt w:val="bullet"/>
      <w:lvlText w:val=""/>
      <w:lvlJc w:val="left"/>
      <w:pPr>
        <w:tabs>
          <w:tab w:val="num" w:pos="2835"/>
        </w:tabs>
        <w:ind w:left="2835" w:hanging="567"/>
      </w:pPr>
      <w:rPr>
        <w:rFonts w:ascii="Wingdings" w:hAnsi="Wingdings" w:hint="default"/>
        <w:color w:val="DE7008"/>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6">
    <w:nsid w:val="2B495222"/>
    <w:multiLevelType w:val="multilevel"/>
    <w:tmpl w:val="23141942"/>
    <w:numStyleLink w:val="EFSALISTBULLETS"/>
  </w:abstractNum>
  <w:abstractNum w:abstractNumId="7">
    <w:nsid w:val="2B8263F9"/>
    <w:multiLevelType w:val="hybridMultilevel"/>
    <w:tmpl w:val="4B9E720A"/>
    <w:lvl w:ilvl="0" w:tplc="ED5EB50A">
      <w:start w:val="1"/>
      <w:numFmt w:val="bullet"/>
      <w:lvlText w:val=""/>
      <w:lvlJc w:val="left"/>
      <w:pPr>
        <w:ind w:left="720" w:hanging="360"/>
      </w:pPr>
      <w:rPr>
        <w:rFonts w:ascii="Webdings" w:hAnsi="Webdings" w:hint="default"/>
        <w:color w:val="FF66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0253401"/>
    <w:multiLevelType w:val="hybridMultilevel"/>
    <w:tmpl w:val="93E64A50"/>
    <w:lvl w:ilvl="0" w:tplc="5FAE08A2">
      <w:start w:val="1"/>
      <w:numFmt w:val="bullet"/>
      <w:lvlText w:val="n"/>
      <w:lvlJc w:val="left"/>
      <w:pPr>
        <w:ind w:left="720" w:hanging="360"/>
      </w:pPr>
      <w:rPr>
        <w:rFonts w:ascii="Wingdings" w:hAnsi="Wingdings" w:hint="default"/>
        <w:color w:val="DE7008"/>
      </w:rPr>
    </w:lvl>
    <w:lvl w:ilvl="1" w:tplc="5FAE08A2">
      <w:start w:val="1"/>
      <w:numFmt w:val="bullet"/>
      <w:lvlText w:val="n"/>
      <w:lvlJc w:val="left"/>
      <w:pPr>
        <w:ind w:left="1440" w:hanging="360"/>
      </w:pPr>
      <w:rPr>
        <w:rFonts w:ascii="Wingdings" w:hAnsi="Wingdings" w:hint="default"/>
        <w:color w:val="DE7008"/>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3FE5906"/>
    <w:multiLevelType w:val="hybridMultilevel"/>
    <w:tmpl w:val="2278B3C8"/>
    <w:lvl w:ilvl="0" w:tplc="900818E8">
      <w:start w:val="1"/>
      <w:numFmt w:val="bullet"/>
      <w:lvlText w:val=""/>
      <w:lvlJc w:val="left"/>
      <w:pPr>
        <w:tabs>
          <w:tab w:val="num" w:pos="720"/>
        </w:tabs>
        <w:ind w:left="720" w:hanging="360"/>
      </w:pPr>
      <w:rPr>
        <w:rFonts w:ascii="Wingdings" w:hAnsi="Wingdings" w:hint="default"/>
      </w:rPr>
    </w:lvl>
    <w:lvl w:ilvl="1" w:tplc="FB9C5576" w:tentative="1">
      <w:start w:val="1"/>
      <w:numFmt w:val="bullet"/>
      <w:lvlText w:val=""/>
      <w:lvlJc w:val="left"/>
      <w:pPr>
        <w:tabs>
          <w:tab w:val="num" w:pos="1440"/>
        </w:tabs>
        <w:ind w:left="1440" w:hanging="360"/>
      </w:pPr>
      <w:rPr>
        <w:rFonts w:ascii="Wingdings" w:hAnsi="Wingdings" w:hint="default"/>
      </w:rPr>
    </w:lvl>
    <w:lvl w:ilvl="2" w:tplc="FF9C8B22" w:tentative="1">
      <w:start w:val="1"/>
      <w:numFmt w:val="bullet"/>
      <w:lvlText w:val=""/>
      <w:lvlJc w:val="left"/>
      <w:pPr>
        <w:tabs>
          <w:tab w:val="num" w:pos="2160"/>
        </w:tabs>
        <w:ind w:left="2160" w:hanging="360"/>
      </w:pPr>
      <w:rPr>
        <w:rFonts w:ascii="Wingdings" w:hAnsi="Wingdings" w:hint="default"/>
      </w:rPr>
    </w:lvl>
    <w:lvl w:ilvl="3" w:tplc="24D8CF70" w:tentative="1">
      <w:start w:val="1"/>
      <w:numFmt w:val="bullet"/>
      <w:lvlText w:val=""/>
      <w:lvlJc w:val="left"/>
      <w:pPr>
        <w:tabs>
          <w:tab w:val="num" w:pos="2880"/>
        </w:tabs>
        <w:ind w:left="2880" w:hanging="360"/>
      </w:pPr>
      <w:rPr>
        <w:rFonts w:ascii="Wingdings" w:hAnsi="Wingdings" w:hint="default"/>
      </w:rPr>
    </w:lvl>
    <w:lvl w:ilvl="4" w:tplc="920E9262" w:tentative="1">
      <w:start w:val="1"/>
      <w:numFmt w:val="bullet"/>
      <w:lvlText w:val=""/>
      <w:lvlJc w:val="left"/>
      <w:pPr>
        <w:tabs>
          <w:tab w:val="num" w:pos="3600"/>
        </w:tabs>
        <w:ind w:left="3600" w:hanging="360"/>
      </w:pPr>
      <w:rPr>
        <w:rFonts w:ascii="Wingdings" w:hAnsi="Wingdings" w:hint="default"/>
      </w:rPr>
    </w:lvl>
    <w:lvl w:ilvl="5" w:tplc="31D2C73E" w:tentative="1">
      <w:start w:val="1"/>
      <w:numFmt w:val="bullet"/>
      <w:lvlText w:val=""/>
      <w:lvlJc w:val="left"/>
      <w:pPr>
        <w:tabs>
          <w:tab w:val="num" w:pos="4320"/>
        </w:tabs>
        <w:ind w:left="4320" w:hanging="360"/>
      </w:pPr>
      <w:rPr>
        <w:rFonts w:ascii="Wingdings" w:hAnsi="Wingdings" w:hint="default"/>
      </w:rPr>
    </w:lvl>
    <w:lvl w:ilvl="6" w:tplc="09A08116" w:tentative="1">
      <w:start w:val="1"/>
      <w:numFmt w:val="bullet"/>
      <w:lvlText w:val=""/>
      <w:lvlJc w:val="left"/>
      <w:pPr>
        <w:tabs>
          <w:tab w:val="num" w:pos="5040"/>
        </w:tabs>
        <w:ind w:left="5040" w:hanging="360"/>
      </w:pPr>
      <w:rPr>
        <w:rFonts w:ascii="Wingdings" w:hAnsi="Wingdings" w:hint="default"/>
      </w:rPr>
    </w:lvl>
    <w:lvl w:ilvl="7" w:tplc="8CE81B26" w:tentative="1">
      <w:start w:val="1"/>
      <w:numFmt w:val="bullet"/>
      <w:lvlText w:val=""/>
      <w:lvlJc w:val="left"/>
      <w:pPr>
        <w:tabs>
          <w:tab w:val="num" w:pos="5760"/>
        </w:tabs>
        <w:ind w:left="5760" w:hanging="360"/>
      </w:pPr>
      <w:rPr>
        <w:rFonts w:ascii="Wingdings" w:hAnsi="Wingdings" w:hint="default"/>
      </w:rPr>
    </w:lvl>
    <w:lvl w:ilvl="8" w:tplc="D02CA7A0" w:tentative="1">
      <w:start w:val="1"/>
      <w:numFmt w:val="bullet"/>
      <w:lvlText w:val=""/>
      <w:lvlJc w:val="left"/>
      <w:pPr>
        <w:tabs>
          <w:tab w:val="num" w:pos="6480"/>
        </w:tabs>
        <w:ind w:left="6480" w:hanging="360"/>
      </w:pPr>
      <w:rPr>
        <w:rFonts w:ascii="Wingdings" w:hAnsi="Wingdings" w:hint="default"/>
      </w:rPr>
    </w:lvl>
  </w:abstractNum>
  <w:abstractNum w:abstractNumId="10">
    <w:nsid w:val="408860DF"/>
    <w:multiLevelType w:val="multilevel"/>
    <w:tmpl w:val="23141942"/>
    <w:numStyleLink w:val="EFSALISTBULLETS"/>
  </w:abstractNum>
  <w:abstractNum w:abstractNumId="11">
    <w:nsid w:val="415B7929"/>
    <w:multiLevelType w:val="hybridMultilevel"/>
    <w:tmpl w:val="71601376"/>
    <w:lvl w:ilvl="0" w:tplc="1F82261A">
      <w:start w:val="1"/>
      <w:numFmt w:val="bullet"/>
      <w:lvlText w:val="n"/>
      <w:lvlJc w:val="left"/>
      <w:pPr>
        <w:ind w:left="720" w:hanging="360"/>
      </w:pPr>
      <w:rPr>
        <w:rFonts w:ascii="Wingdings" w:hAnsi="Wingdings" w:hint="default"/>
        <w:color w:val="DE700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029094F"/>
    <w:multiLevelType w:val="hybridMultilevel"/>
    <w:tmpl w:val="A87AD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6814981"/>
    <w:multiLevelType w:val="hybridMultilevel"/>
    <w:tmpl w:val="440AB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ED43820"/>
    <w:multiLevelType w:val="hybridMultilevel"/>
    <w:tmpl w:val="99665B1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62D67C60"/>
    <w:multiLevelType w:val="multilevel"/>
    <w:tmpl w:val="23141942"/>
    <w:numStyleLink w:val="EFSALISTBULLETS"/>
  </w:abstractNum>
  <w:abstractNum w:abstractNumId="16">
    <w:nsid w:val="656F1B21"/>
    <w:multiLevelType w:val="hybridMultilevel"/>
    <w:tmpl w:val="0220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7FA29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BD769F1"/>
    <w:multiLevelType w:val="multilevel"/>
    <w:tmpl w:val="23141942"/>
    <w:numStyleLink w:val="EFSALISTBULLETS"/>
  </w:abstractNum>
  <w:num w:numId="1">
    <w:abstractNumId w:val="12"/>
  </w:num>
  <w:num w:numId="2">
    <w:abstractNumId w:val="7"/>
  </w:num>
  <w:num w:numId="3">
    <w:abstractNumId w:val="11"/>
  </w:num>
  <w:num w:numId="4">
    <w:abstractNumId w:val="8"/>
  </w:num>
  <w:num w:numId="5">
    <w:abstractNumId w:val="1"/>
  </w:num>
  <w:num w:numId="6">
    <w:abstractNumId w:val="17"/>
  </w:num>
  <w:num w:numId="7">
    <w:abstractNumId w:val="2"/>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0"/>
  </w:num>
  <w:num w:numId="12">
    <w:abstractNumId w:val="18"/>
  </w:num>
  <w:num w:numId="13">
    <w:abstractNumId w:val="16"/>
  </w:num>
  <w:num w:numId="14">
    <w:abstractNumId w:val="5"/>
  </w:num>
  <w:num w:numId="15">
    <w:abstractNumId w:val="6"/>
  </w:num>
  <w:num w:numId="16">
    <w:abstractNumId w:val="0"/>
  </w:num>
  <w:num w:numId="17">
    <w:abstractNumId w:val="5"/>
  </w:num>
  <w:num w:numId="18">
    <w:abstractNumId w:val="0"/>
  </w:num>
  <w:num w:numId="19">
    <w:abstractNumId w:val="5"/>
  </w:num>
  <w:num w:numId="20">
    <w:abstractNumId w:val="0"/>
  </w:num>
  <w:num w:numId="21">
    <w:abstractNumId w:val="3"/>
  </w:num>
  <w:num w:numId="22">
    <w:abstractNumId w:val="9"/>
  </w:num>
  <w:num w:numId="23">
    <w:abstractNumId w:val="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attachedTemplate r:id="rId1"/>
  <w:defaultTabStop w:val="567"/>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9DB"/>
    <w:rsid w:val="000027B7"/>
    <w:rsid w:val="0000644C"/>
    <w:rsid w:val="00007D70"/>
    <w:rsid w:val="0001087F"/>
    <w:rsid w:val="000156A6"/>
    <w:rsid w:val="00023A42"/>
    <w:rsid w:val="00025219"/>
    <w:rsid w:val="00035298"/>
    <w:rsid w:val="00042AAB"/>
    <w:rsid w:val="00043285"/>
    <w:rsid w:val="000448C5"/>
    <w:rsid w:val="000539FE"/>
    <w:rsid w:val="000562C6"/>
    <w:rsid w:val="00062FC8"/>
    <w:rsid w:val="00063A08"/>
    <w:rsid w:val="00070D14"/>
    <w:rsid w:val="0007294C"/>
    <w:rsid w:val="00073D3F"/>
    <w:rsid w:val="00074459"/>
    <w:rsid w:val="000744BD"/>
    <w:rsid w:val="00076F9F"/>
    <w:rsid w:val="00077D28"/>
    <w:rsid w:val="00083BB1"/>
    <w:rsid w:val="00085881"/>
    <w:rsid w:val="00095AA5"/>
    <w:rsid w:val="000A73BE"/>
    <w:rsid w:val="000B0783"/>
    <w:rsid w:val="000B179B"/>
    <w:rsid w:val="000B1820"/>
    <w:rsid w:val="000B2A24"/>
    <w:rsid w:val="000B42F5"/>
    <w:rsid w:val="000B70E4"/>
    <w:rsid w:val="000C0937"/>
    <w:rsid w:val="000C3120"/>
    <w:rsid w:val="000C6718"/>
    <w:rsid w:val="000E23F0"/>
    <w:rsid w:val="000E2E8A"/>
    <w:rsid w:val="000E79D2"/>
    <w:rsid w:val="001019A3"/>
    <w:rsid w:val="00103772"/>
    <w:rsid w:val="001057E7"/>
    <w:rsid w:val="00126CAB"/>
    <w:rsid w:val="00132838"/>
    <w:rsid w:val="00133485"/>
    <w:rsid w:val="001347DA"/>
    <w:rsid w:val="00135743"/>
    <w:rsid w:val="00136E04"/>
    <w:rsid w:val="0013794B"/>
    <w:rsid w:val="00141BD6"/>
    <w:rsid w:val="00150F92"/>
    <w:rsid w:val="001548AA"/>
    <w:rsid w:val="00154949"/>
    <w:rsid w:val="00162BF7"/>
    <w:rsid w:val="0016317E"/>
    <w:rsid w:val="0016327D"/>
    <w:rsid w:val="001651E6"/>
    <w:rsid w:val="00166E41"/>
    <w:rsid w:val="00172B01"/>
    <w:rsid w:val="00174622"/>
    <w:rsid w:val="0018389D"/>
    <w:rsid w:val="00184E17"/>
    <w:rsid w:val="001A22EA"/>
    <w:rsid w:val="001A2CCB"/>
    <w:rsid w:val="001B30B0"/>
    <w:rsid w:val="001C0CAF"/>
    <w:rsid w:val="001D0BA2"/>
    <w:rsid w:val="001D1AEF"/>
    <w:rsid w:val="001D615C"/>
    <w:rsid w:val="001D7F80"/>
    <w:rsid w:val="001E2B8D"/>
    <w:rsid w:val="001E42C1"/>
    <w:rsid w:val="001E5863"/>
    <w:rsid w:val="001E7761"/>
    <w:rsid w:val="001F033B"/>
    <w:rsid w:val="00201898"/>
    <w:rsid w:val="0022635F"/>
    <w:rsid w:val="002264B2"/>
    <w:rsid w:val="002265A6"/>
    <w:rsid w:val="0023538A"/>
    <w:rsid w:val="002449CD"/>
    <w:rsid w:val="00250030"/>
    <w:rsid w:val="0025062A"/>
    <w:rsid w:val="0025232D"/>
    <w:rsid w:val="002530F6"/>
    <w:rsid w:val="00253318"/>
    <w:rsid w:val="00254910"/>
    <w:rsid w:val="00256400"/>
    <w:rsid w:val="002622F4"/>
    <w:rsid w:val="002653DB"/>
    <w:rsid w:val="00267185"/>
    <w:rsid w:val="00270400"/>
    <w:rsid w:val="0027233F"/>
    <w:rsid w:val="002737B0"/>
    <w:rsid w:val="0027524D"/>
    <w:rsid w:val="00276477"/>
    <w:rsid w:val="00277C8B"/>
    <w:rsid w:val="0028165D"/>
    <w:rsid w:val="002845CA"/>
    <w:rsid w:val="0029376A"/>
    <w:rsid w:val="00295E6E"/>
    <w:rsid w:val="0029648F"/>
    <w:rsid w:val="002A270C"/>
    <w:rsid w:val="002A61C6"/>
    <w:rsid w:val="002B2C09"/>
    <w:rsid w:val="002B337D"/>
    <w:rsid w:val="002C4AFB"/>
    <w:rsid w:val="002C557B"/>
    <w:rsid w:val="002C6E4D"/>
    <w:rsid w:val="002C7B3A"/>
    <w:rsid w:val="002E13D8"/>
    <w:rsid w:val="002E2E6C"/>
    <w:rsid w:val="002E44D4"/>
    <w:rsid w:val="002F264D"/>
    <w:rsid w:val="002F7E62"/>
    <w:rsid w:val="00303C30"/>
    <w:rsid w:val="00312172"/>
    <w:rsid w:val="003122C3"/>
    <w:rsid w:val="00315121"/>
    <w:rsid w:val="00323D67"/>
    <w:rsid w:val="003264B7"/>
    <w:rsid w:val="00327E27"/>
    <w:rsid w:val="00330B7B"/>
    <w:rsid w:val="00336C0E"/>
    <w:rsid w:val="003448E9"/>
    <w:rsid w:val="003533F6"/>
    <w:rsid w:val="00356324"/>
    <w:rsid w:val="003566ED"/>
    <w:rsid w:val="00357800"/>
    <w:rsid w:val="00366A50"/>
    <w:rsid w:val="0036732E"/>
    <w:rsid w:val="003723B8"/>
    <w:rsid w:val="00376AE5"/>
    <w:rsid w:val="00377E4A"/>
    <w:rsid w:val="00380911"/>
    <w:rsid w:val="00386B0F"/>
    <w:rsid w:val="0039322B"/>
    <w:rsid w:val="003A1034"/>
    <w:rsid w:val="003A4F30"/>
    <w:rsid w:val="003B0811"/>
    <w:rsid w:val="003B1CBB"/>
    <w:rsid w:val="003B581B"/>
    <w:rsid w:val="003B5CAE"/>
    <w:rsid w:val="003B68D2"/>
    <w:rsid w:val="003C0571"/>
    <w:rsid w:val="003C1AA8"/>
    <w:rsid w:val="003C3CDD"/>
    <w:rsid w:val="003C7174"/>
    <w:rsid w:val="003D6807"/>
    <w:rsid w:val="003F43E0"/>
    <w:rsid w:val="003F7689"/>
    <w:rsid w:val="004134C8"/>
    <w:rsid w:val="00420B1A"/>
    <w:rsid w:val="00423C79"/>
    <w:rsid w:val="00430D33"/>
    <w:rsid w:val="004523A7"/>
    <w:rsid w:val="0045280B"/>
    <w:rsid w:val="0046241C"/>
    <w:rsid w:val="00465B67"/>
    <w:rsid w:val="00473344"/>
    <w:rsid w:val="004827FF"/>
    <w:rsid w:val="00482A38"/>
    <w:rsid w:val="00482C2F"/>
    <w:rsid w:val="00483B48"/>
    <w:rsid w:val="00491560"/>
    <w:rsid w:val="00496713"/>
    <w:rsid w:val="004A29D6"/>
    <w:rsid w:val="004A47AE"/>
    <w:rsid w:val="004A5B64"/>
    <w:rsid w:val="004B0F45"/>
    <w:rsid w:val="004B50AF"/>
    <w:rsid w:val="004B554A"/>
    <w:rsid w:val="004B6B6E"/>
    <w:rsid w:val="004C2301"/>
    <w:rsid w:val="004C7059"/>
    <w:rsid w:val="004D4BB4"/>
    <w:rsid w:val="004D59FD"/>
    <w:rsid w:val="004E727F"/>
    <w:rsid w:val="004F2540"/>
    <w:rsid w:val="004F3E5B"/>
    <w:rsid w:val="004F67E4"/>
    <w:rsid w:val="005007C0"/>
    <w:rsid w:val="005008BC"/>
    <w:rsid w:val="00507451"/>
    <w:rsid w:val="00520337"/>
    <w:rsid w:val="00523584"/>
    <w:rsid w:val="00544B8A"/>
    <w:rsid w:val="00544FB6"/>
    <w:rsid w:val="00547848"/>
    <w:rsid w:val="005525BD"/>
    <w:rsid w:val="005617FF"/>
    <w:rsid w:val="00567BFA"/>
    <w:rsid w:val="005739EF"/>
    <w:rsid w:val="00575494"/>
    <w:rsid w:val="0057635C"/>
    <w:rsid w:val="00586C66"/>
    <w:rsid w:val="00592143"/>
    <w:rsid w:val="00595413"/>
    <w:rsid w:val="0059693D"/>
    <w:rsid w:val="00597E13"/>
    <w:rsid w:val="005A145B"/>
    <w:rsid w:val="005A60E4"/>
    <w:rsid w:val="005A650F"/>
    <w:rsid w:val="005C0868"/>
    <w:rsid w:val="005C4429"/>
    <w:rsid w:val="005C724C"/>
    <w:rsid w:val="005E0D3F"/>
    <w:rsid w:val="005E1CDF"/>
    <w:rsid w:val="005E1DD8"/>
    <w:rsid w:val="005F2DE4"/>
    <w:rsid w:val="005F5245"/>
    <w:rsid w:val="00604BBA"/>
    <w:rsid w:val="006175E7"/>
    <w:rsid w:val="006244E2"/>
    <w:rsid w:val="006274DA"/>
    <w:rsid w:val="00627E05"/>
    <w:rsid w:val="00633043"/>
    <w:rsid w:val="006372BE"/>
    <w:rsid w:val="00656069"/>
    <w:rsid w:val="00656D5F"/>
    <w:rsid w:val="0067168C"/>
    <w:rsid w:val="00673B58"/>
    <w:rsid w:val="00683137"/>
    <w:rsid w:val="00686084"/>
    <w:rsid w:val="00690C87"/>
    <w:rsid w:val="00691BFA"/>
    <w:rsid w:val="00692BC6"/>
    <w:rsid w:val="006A04D1"/>
    <w:rsid w:val="006A63FA"/>
    <w:rsid w:val="006B4763"/>
    <w:rsid w:val="006C044B"/>
    <w:rsid w:val="006C1C8A"/>
    <w:rsid w:val="006C1EAE"/>
    <w:rsid w:val="006C51F1"/>
    <w:rsid w:val="006C6C83"/>
    <w:rsid w:val="006D3743"/>
    <w:rsid w:val="006E41FE"/>
    <w:rsid w:val="006E69F4"/>
    <w:rsid w:val="006F0784"/>
    <w:rsid w:val="006F3980"/>
    <w:rsid w:val="006F6C49"/>
    <w:rsid w:val="006F74F8"/>
    <w:rsid w:val="0070085D"/>
    <w:rsid w:val="007022DD"/>
    <w:rsid w:val="00707721"/>
    <w:rsid w:val="00722746"/>
    <w:rsid w:val="00735ACD"/>
    <w:rsid w:val="007428E0"/>
    <w:rsid w:val="00755D9F"/>
    <w:rsid w:val="007576B1"/>
    <w:rsid w:val="007609B2"/>
    <w:rsid w:val="00761D81"/>
    <w:rsid w:val="00764495"/>
    <w:rsid w:val="007654A3"/>
    <w:rsid w:val="00766E06"/>
    <w:rsid w:val="00777A14"/>
    <w:rsid w:val="007823F4"/>
    <w:rsid w:val="00784218"/>
    <w:rsid w:val="00791A3F"/>
    <w:rsid w:val="00796040"/>
    <w:rsid w:val="007B0890"/>
    <w:rsid w:val="007C52F0"/>
    <w:rsid w:val="007D099D"/>
    <w:rsid w:val="007D1356"/>
    <w:rsid w:val="007D5EB5"/>
    <w:rsid w:val="007E0984"/>
    <w:rsid w:val="007E6ECB"/>
    <w:rsid w:val="007E7FD0"/>
    <w:rsid w:val="007F2558"/>
    <w:rsid w:val="007F5E24"/>
    <w:rsid w:val="00821490"/>
    <w:rsid w:val="00827FAB"/>
    <w:rsid w:val="00831405"/>
    <w:rsid w:val="00854819"/>
    <w:rsid w:val="00854BEB"/>
    <w:rsid w:val="0086202C"/>
    <w:rsid w:val="00866AE3"/>
    <w:rsid w:val="00867551"/>
    <w:rsid w:val="0087432B"/>
    <w:rsid w:val="008764C6"/>
    <w:rsid w:val="0087731B"/>
    <w:rsid w:val="0088024D"/>
    <w:rsid w:val="008857F5"/>
    <w:rsid w:val="00885937"/>
    <w:rsid w:val="00886BA5"/>
    <w:rsid w:val="00892E91"/>
    <w:rsid w:val="008A0B83"/>
    <w:rsid w:val="008A7E37"/>
    <w:rsid w:val="008B0BC8"/>
    <w:rsid w:val="008B1ABC"/>
    <w:rsid w:val="008B25CD"/>
    <w:rsid w:val="008B428A"/>
    <w:rsid w:val="009039C0"/>
    <w:rsid w:val="009073FC"/>
    <w:rsid w:val="00912F23"/>
    <w:rsid w:val="00921081"/>
    <w:rsid w:val="00922268"/>
    <w:rsid w:val="0092541B"/>
    <w:rsid w:val="00930BB2"/>
    <w:rsid w:val="00931A5A"/>
    <w:rsid w:val="0093239D"/>
    <w:rsid w:val="00933C72"/>
    <w:rsid w:val="009341EB"/>
    <w:rsid w:val="00947C87"/>
    <w:rsid w:val="00950351"/>
    <w:rsid w:val="00956375"/>
    <w:rsid w:val="00956BFF"/>
    <w:rsid w:val="00961DD2"/>
    <w:rsid w:val="00966442"/>
    <w:rsid w:val="00971FAF"/>
    <w:rsid w:val="009728CA"/>
    <w:rsid w:val="00976DEC"/>
    <w:rsid w:val="0097786E"/>
    <w:rsid w:val="00977C58"/>
    <w:rsid w:val="00982DC9"/>
    <w:rsid w:val="009864B0"/>
    <w:rsid w:val="00994216"/>
    <w:rsid w:val="009A1729"/>
    <w:rsid w:val="009A64A8"/>
    <w:rsid w:val="009B1760"/>
    <w:rsid w:val="009B39DB"/>
    <w:rsid w:val="009B5DB1"/>
    <w:rsid w:val="009B662D"/>
    <w:rsid w:val="009B774D"/>
    <w:rsid w:val="009C017B"/>
    <w:rsid w:val="009C39BA"/>
    <w:rsid w:val="009C42B8"/>
    <w:rsid w:val="009C6288"/>
    <w:rsid w:val="009D282B"/>
    <w:rsid w:val="009E0D11"/>
    <w:rsid w:val="009F305E"/>
    <w:rsid w:val="009F53BA"/>
    <w:rsid w:val="009F69FD"/>
    <w:rsid w:val="00A02F33"/>
    <w:rsid w:val="00A076C1"/>
    <w:rsid w:val="00A22841"/>
    <w:rsid w:val="00A262CC"/>
    <w:rsid w:val="00A3048A"/>
    <w:rsid w:val="00A36B64"/>
    <w:rsid w:val="00A43143"/>
    <w:rsid w:val="00A43E1B"/>
    <w:rsid w:val="00A613C8"/>
    <w:rsid w:val="00A61B6A"/>
    <w:rsid w:val="00A625E5"/>
    <w:rsid w:val="00A704F6"/>
    <w:rsid w:val="00A71398"/>
    <w:rsid w:val="00A76EC5"/>
    <w:rsid w:val="00A77086"/>
    <w:rsid w:val="00A8665A"/>
    <w:rsid w:val="00A934B4"/>
    <w:rsid w:val="00AA4C81"/>
    <w:rsid w:val="00AA587A"/>
    <w:rsid w:val="00AA70D3"/>
    <w:rsid w:val="00AA73AF"/>
    <w:rsid w:val="00AB1C2F"/>
    <w:rsid w:val="00AB2BB5"/>
    <w:rsid w:val="00AB38BA"/>
    <w:rsid w:val="00AC47EA"/>
    <w:rsid w:val="00AC5361"/>
    <w:rsid w:val="00AC6334"/>
    <w:rsid w:val="00AD39CA"/>
    <w:rsid w:val="00AD7D16"/>
    <w:rsid w:val="00AF22F1"/>
    <w:rsid w:val="00AF5146"/>
    <w:rsid w:val="00AF55B5"/>
    <w:rsid w:val="00AF7313"/>
    <w:rsid w:val="00B012C4"/>
    <w:rsid w:val="00B04ADA"/>
    <w:rsid w:val="00B05F3E"/>
    <w:rsid w:val="00B076F7"/>
    <w:rsid w:val="00B07FC3"/>
    <w:rsid w:val="00B11BFE"/>
    <w:rsid w:val="00B17A3B"/>
    <w:rsid w:val="00B204AF"/>
    <w:rsid w:val="00B253FC"/>
    <w:rsid w:val="00B27C51"/>
    <w:rsid w:val="00B27FF8"/>
    <w:rsid w:val="00B37DC4"/>
    <w:rsid w:val="00B45F97"/>
    <w:rsid w:val="00B473F3"/>
    <w:rsid w:val="00B61C6E"/>
    <w:rsid w:val="00B65DCA"/>
    <w:rsid w:val="00B70273"/>
    <w:rsid w:val="00B9036A"/>
    <w:rsid w:val="00BA62B7"/>
    <w:rsid w:val="00BB0B96"/>
    <w:rsid w:val="00BB10B7"/>
    <w:rsid w:val="00BD3178"/>
    <w:rsid w:val="00BD6A4D"/>
    <w:rsid w:val="00BD6DA1"/>
    <w:rsid w:val="00BE0E3E"/>
    <w:rsid w:val="00BE3422"/>
    <w:rsid w:val="00BE7620"/>
    <w:rsid w:val="00BF3B35"/>
    <w:rsid w:val="00BF5DBC"/>
    <w:rsid w:val="00C03266"/>
    <w:rsid w:val="00C20171"/>
    <w:rsid w:val="00C20DA7"/>
    <w:rsid w:val="00C30FA7"/>
    <w:rsid w:val="00C3402E"/>
    <w:rsid w:val="00C36725"/>
    <w:rsid w:val="00C37577"/>
    <w:rsid w:val="00C432FC"/>
    <w:rsid w:val="00C43BD8"/>
    <w:rsid w:val="00C46EAD"/>
    <w:rsid w:val="00C505ED"/>
    <w:rsid w:val="00C50928"/>
    <w:rsid w:val="00C5147E"/>
    <w:rsid w:val="00C52CF5"/>
    <w:rsid w:val="00C55E2C"/>
    <w:rsid w:val="00C56A5E"/>
    <w:rsid w:val="00C634F3"/>
    <w:rsid w:val="00C66414"/>
    <w:rsid w:val="00C714C5"/>
    <w:rsid w:val="00C73168"/>
    <w:rsid w:val="00C73332"/>
    <w:rsid w:val="00C75958"/>
    <w:rsid w:val="00C80035"/>
    <w:rsid w:val="00C81638"/>
    <w:rsid w:val="00C82414"/>
    <w:rsid w:val="00C826A8"/>
    <w:rsid w:val="00C9018D"/>
    <w:rsid w:val="00C90226"/>
    <w:rsid w:val="00C92AC7"/>
    <w:rsid w:val="00C93456"/>
    <w:rsid w:val="00CA0712"/>
    <w:rsid w:val="00CB42EE"/>
    <w:rsid w:val="00CB6A13"/>
    <w:rsid w:val="00CC091A"/>
    <w:rsid w:val="00CC369B"/>
    <w:rsid w:val="00CC6D86"/>
    <w:rsid w:val="00CE0916"/>
    <w:rsid w:val="00CF1093"/>
    <w:rsid w:val="00CF4B83"/>
    <w:rsid w:val="00CF7B53"/>
    <w:rsid w:val="00D014A9"/>
    <w:rsid w:val="00D01F54"/>
    <w:rsid w:val="00D0208C"/>
    <w:rsid w:val="00D02F74"/>
    <w:rsid w:val="00D03153"/>
    <w:rsid w:val="00D06FCD"/>
    <w:rsid w:val="00D1027D"/>
    <w:rsid w:val="00D11A33"/>
    <w:rsid w:val="00D12DC4"/>
    <w:rsid w:val="00D14864"/>
    <w:rsid w:val="00D201DC"/>
    <w:rsid w:val="00D21932"/>
    <w:rsid w:val="00D2262A"/>
    <w:rsid w:val="00D24F7D"/>
    <w:rsid w:val="00D255D4"/>
    <w:rsid w:val="00D27D8B"/>
    <w:rsid w:val="00D35207"/>
    <w:rsid w:val="00D37BC7"/>
    <w:rsid w:val="00D456BF"/>
    <w:rsid w:val="00D476E6"/>
    <w:rsid w:val="00D47DAA"/>
    <w:rsid w:val="00D50CEC"/>
    <w:rsid w:val="00D552E2"/>
    <w:rsid w:val="00D64F1A"/>
    <w:rsid w:val="00D71293"/>
    <w:rsid w:val="00D73660"/>
    <w:rsid w:val="00D75DD3"/>
    <w:rsid w:val="00D93230"/>
    <w:rsid w:val="00D95051"/>
    <w:rsid w:val="00D95634"/>
    <w:rsid w:val="00D97B77"/>
    <w:rsid w:val="00DB0537"/>
    <w:rsid w:val="00DB3A47"/>
    <w:rsid w:val="00DB749F"/>
    <w:rsid w:val="00DC7C1D"/>
    <w:rsid w:val="00DD54E7"/>
    <w:rsid w:val="00DE6EF0"/>
    <w:rsid w:val="00DE72F0"/>
    <w:rsid w:val="00DF174F"/>
    <w:rsid w:val="00DF3A73"/>
    <w:rsid w:val="00DF5C38"/>
    <w:rsid w:val="00DF67D2"/>
    <w:rsid w:val="00E0317B"/>
    <w:rsid w:val="00E03240"/>
    <w:rsid w:val="00E0742D"/>
    <w:rsid w:val="00E14840"/>
    <w:rsid w:val="00E21AF6"/>
    <w:rsid w:val="00E225E8"/>
    <w:rsid w:val="00E2407B"/>
    <w:rsid w:val="00E24182"/>
    <w:rsid w:val="00E276EC"/>
    <w:rsid w:val="00E32AD6"/>
    <w:rsid w:val="00E35128"/>
    <w:rsid w:val="00E361C5"/>
    <w:rsid w:val="00E41235"/>
    <w:rsid w:val="00E42B5A"/>
    <w:rsid w:val="00E467EC"/>
    <w:rsid w:val="00E478E6"/>
    <w:rsid w:val="00E54F86"/>
    <w:rsid w:val="00E63675"/>
    <w:rsid w:val="00E72B34"/>
    <w:rsid w:val="00E73053"/>
    <w:rsid w:val="00E74889"/>
    <w:rsid w:val="00E77DC2"/>
    <w:rsid w:val="00E820A1"/>
    <w:rsid w:val="00E84BB3"/>
    <w:rsid w:val="00E91D68"/>
    <w:rsid w:val="00E923FA"/>
    <w:rsid w:val="00E94AAF"/>
    <w:rsid w:val="00E94B23"/>
    <w:rsid w:val="00E959D8"/>
    <w:rsid w:val="00E9770C"/>
    <w:rsid w:val="00EA6032"/>
    <w:rsid w:val="00EA74E6"/>
    <w:rsid w:val="00EA7555"/>
    <w:rsid w:val="00EB3C43"/>
    <w:rsid w:val="00EB6B4C"/>
    <w:rsid w:val="00EB7675"/>
    <w:rsid w:val="00EC133E"/>
    <w:rsid w:val="00EC192D"/>
    <w:rsid w:val="00EC1F89"/>
    <w:rsid w:val="00EC37DD"/>
    <w:rsid w:val="00EC4AEA"/>
    <w:rsid w:val="00EC5858"/>
    <w:rsid w:val="00EC79B2"/>
    <w:rsid w:val="00ED0A48"/>
    <w:rsid w:val="00ED2BF2"/>
    <w:rsid w:val="00EE45E4"/>
    <w:rsid w:val="00EF16E2"/>
    <w:rsid w:val="00EF176B"/>
    <w:rsid w:val="00EF4FEE"/>
    <w:rsid w:val="00EF5A30"/>
    <w:rsid w:val="00F01FCC"/>
    <w:rsid w:val="00F03225"/>
    <w:rsid w:val="00F150D0"/>
    <w:rsid w:val="00F15A2D"/>
    <w:rsid w:val="00F15DCF"/>
    <w:rsid w:val="00F276FD"/>
    <w:rsid w:val="00F32456"/>
    <w:rsid w:val="00F338D0"/>
    <w:rsid w:val="00F35A78"/>
    <w:rsid w:val="00F47CFE"/>
    <w:rsid w:val="00F53128"/>
    <w:rsid w:val="00F621F9"/>
    <w:rsid w:val="00F6250C"/>
    <w:rsid w:val="00F70D57"/>
    <w:rsid w:val="00F7305C"/>
    <w:rsid w:val="00F75A6F"/>
    <w:rsid w:val="00F77F3D"/>
    <w:rsid w:val="00F8069A"/>
    <w:rsid w:val="00F820C0"/>
    <w:rsid w:val="00F826CC"/>
    <w:rsid w:val="00F82CE7"/>
    <w:rsid w:val="00F870C0"/>
    <w:rsid w:val="00F92ED3"/>
    <w:rsid w:val="00F975DB"/>
    <w:rsid w:val="00FA0166"/>
    <w:rsid w:val="00FA3313"/>
    <w:rsid w:val="00FA581C"/>
    <w:rsid w:val="00FB365F"/>
    <w:rsid w:val="00FC23D0"/>
    <w:rsid w:val="00FC3D19"/>
    <w:rsid w:val="00FC763A"/>
    <w:rsid w:val="00FD123D"/>
    <w:rsid w:val="00FD7824"/>
    <w:rsid w:val="00FE4EC5"/>
    <w:rsid w:val="00FE6FCB"/>
    <w:rsid w:val="00FF12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Calibri" w:hAnsi="Verdana" w:cs="Times New Roman"/>
        <w:lang w:val="en-GB" w:eastAsia="en-GB" w:bidi="ar-SA"/>
      </w:rPr>
    </w:rPrDefault>
    <w:pPrDefault/>
  </w:docDefaults>
  <w:latentStyles w:defLockedState="0" w:defUIPriority="99" w:defSemiHidden="1" w:defUnhideWhenUsed="0" w:defQFormat="0" w:count="267">
    <w:lsdException w:name="Normal" w:semiHidden="0" w:uiPriority="0"/>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1"/>
    <w:lsdException w:name="footer" w:unhideWhenUsed="1"/>
    <w:lsdException w:name="caption" w:uiPriority="35" w:qFormat="1"/>
    <w:lsdException w:name="Title" w:uiPriority="10"/>
    <w:lsdException w:name="Default Paragraph Font" w:uiPriority="1" w:unhideWhenUsed="1"/>
    <w:lsdException w:name="Subtitle" w:uiPriority="11"/>
    <w:lsdException w:name="Strong" w:uiPriority="22"/>
    <w:lsdException w:name="Emphasis" w:uiPriority="20"/>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29"/>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Normal">
    <w:name w:val="Normal"/>
    <w:semiHidden/>
    <w:rsid w:val="000539FE"/>
    <w:rPr>
      <w:sz w:val="22"/>
      <w:szCs w:val="22"/>
      <w:lang w:eastAsia="en-US"/>
    </w:rPr>
  </w:style>
  <w:style w:type="paragraph" w:styleId="Heading1">
    <w:name w:val="heading 1"/>
    <w:basedOn w:val="Normal"/>
    <w:next w:val="Normal"/>
    <w:link w:val="Heading1Char"/>
    <w:uiPriority w:val="9"/>
    <w:qFormat/>
    <w:rsid w:val="00D24F7D"/>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zh-CN"/>
    </w:rPr>
  </w:style>
  <w:style w:type="paragraph" w:styleId="Heading2">
    <w:name w:val="heading 2"/>
    <w:basedOn w:val="Normal"/>
    <w:next w:val="Normal"/>
    <w:link w:val="Heading2Char"/>
    <w:uiPriority w:val="9"/>
    <w:unhideWhenUsed/>
    <w:qFormat/>
    <w:rsid w:val="00D24F7D"/>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zh-CN"/>
    </w:rPr>
  </w:style>
  <w:style w:type="paragraph" w:styleId="Heading3">
    <w:name w:val="heading 3"/>
    <w:basedOn w:val="Normal"/>
    <w:next w:val="Normal"/>
    <w:link w:val="Heading3Char"/>
    <w:uiPriority w:val="9"/>
    <w:unhideWhenUsed/>
    <w:qFormat/>
    <w:rsid w:val="00D24F7D"/>
    <w:pPr>
      <w:keepNext/>
      <w:keepLines/>
      <w:spacing w:before="200" w:line="276" w:lineRule="auto"/>
      <w:outlineLvl w:val="2"/>
    </w:pPr>
    <w:rPr>
      <w:rFonts w:asciiTheme="majorHAnsi" w:eastAsiaTheme="majorEastAsia" w:hAnsiTheme="majorHAnsi" w:cstheme="majorBidi"/>
      <w:b/>
      <w:bCs/>
      <w:color w:val="4F81BD" w:themeColor="accent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C4429"/>
    <w:pPr>
      <w:tabs>
        <w:tab w:val="center" w:pos="4513"/>
        <w:tab w:val="right" w:pos="9026"/>
      </w:tabs>
    </w:pPr>
  </w:style>
  <w:style w:type="character" w:customStyle="1" w:styleId="HeaderChar">
    <w:name w:val="Header Char"/>
    <w:basedOn w:val="DefaultParagraphFont"/>
    <w:link w:val="Header"/>
    <w:uiPriority w:val="99"/>
    <w:semiHidden/>
    <w:rsid w:val="00976DEC"/>
    <w:rPr>
      <w:sz w:val="22"/>
      <w:szCs w:val="22"/>
      <w:lang w:eastAsia="en-US"/>
    </w:rPr>
  </w:style>
  <w:style w:type="paragraph" w:styleId="Footer">
    <w:name w:val="footer"/>
    <w:basedOn w:val="Normal"/>
    <w:link w:val="FooterChar"/>
    <w:uiPriority w:val="99"/>
    <w:semiHidden/>
    <w:rsid w:val="005C4429"/>
    <w:pPr>
      <w:tabs>
        <w:tab w:val="center" w:pos="4513"/>
        <w:tab w:val="right" w:pos="9026"/>
      </w:tabs>
    </w:pPr>
  </w:style>
  <w:style w:type="character" w:customStyle="1" w:styleId="FooterChar">
    <w:name w:val="Footer Char"/>
    <w:basedOn w:val="DefaultParagraphFont"/>
    <w:link w:val="Footer"/>
    <w:uiPriority w:val="99"/>
    <w:semiHidden/>
    <w:rsid w:val="00976DEC"/>
    <w:rPr>
      <w:sz w:val="22"/>
      <w:szCs w:val="22"/>
      <w:lang w:eastAsia="en-US"/>
    </w:rPr>
  </w:style>
  <w:style w:type="paragraph" w:customStyle="1" w:styleId="EFSABODYCOPY">
    <w:name w:val="EFSA BODY COPY"/>
    <w:basedOn w:val="Normal"/>
    <w:link w:val="EFSABODYCOPYChar"/>
    <w:qFormat/>
    <w:rsid w:val="00D24F7D"/>
    <w:pPr>
      <w:spacing w:after="120"/>
    </w:pPr>
    <w:rPr>
      <w:sz w:val="20"/>
    </w:rPr>
  </w:style>
  <w:style w:type="paragraph" w:customStyle="1" w:styleId="EFSATITLE1">
    <w:name w:val="EFSA TITLE 1"/>
    <w:basedOn w:val="EFSABODYCOPY"/>
    <w:next w:val="EFSABODYCOPY"/>
    <w:link w:val="EFSATITLE1Char"/>
    <w:qFormat/>
    <w:rsid w:val="00D24F7D"/>
    <w:pPr>
      <w:spacing w:before="360" w:after="240"/>
    </w:pPr>
    <w:rPr>
      <w:color w:val="DE7008"/>
      <w:sz w:val="36"/>
      <w:szCs w:val="36"/>
    </w:rPr>
  </w:style>
  <w:style w:type="character" w:customStyle="1" w:styleId="EFSABODYCOPYChar">
    <w:name w:val="EFSA BODY COPY Char"/>
    <w:basedOn w:val="DefaultParagraphFont"/>
    <w:link w:val="EFSABODYCOPY"/>
    <w:rsid w:val="00D24F7D"/>
    <w:rPr>
      <w:szCs w:val="22"/>
      <w:lang w:eastAsia="en-US"/>
    </w:rPr>
  </w:style>
  <w:style w:type="paragraph" w:customStyle="1" w:styleId="EFSASUBTITLE1">
    <w:name w:val="EFSA SUBTITLE 1"/>
    <w:basedOn w:val="EFSABODYCOPY"/>
    <w:next w:val="EFSABODYCOPY"/>
    <w:link w:val="EFSASUBTITLE1Char"/>
    <w:qFormat/>
    <w:rsid w:val="00D24F7D"/>
    <w:pPr>
      <w:spacing w:before="360" w:after="240"/>
    </w:pPr>
    <w:rPr>
      <w:b/>
      <w:sz w:val="24"/>
      <w:szCs w:val="24"/>
    </w:rPr>
  </w:style>
  <w:style w:type="character" w:customStyle="1" w:styleId="EFSATITLE1Char">
    <w:name w:val="EFSA TITLE 1 Char"/>
    <w:basedOn w:val="DefaultParagraphFont"/>
    <w:link w:val="EFSATITLE1"/>
    <w:rsid w:val="00D24F7D"/>
    <w:rPr>
      <w:color w:val="DE7008"/>
      <w:sz w:val="36"/>
      <w:szCs w:val="36"/>
      <w:lang w:eastAsia="en-US"/>
    </w:rPr>
  </w:style>
  <w:style w:type="paragraph" w:customStyle="1" w:styleId="EFSABULLETS1">
    <w:name w:val="EFSA BULLETS 1"/>
    <w:basedOn w:val="EFSABODYCOPY"/>
    <w:link w:val="EFSABULLETS1Char"/>
    <w:qFormat/>
    <w:rsid w:val="00D24F7D"/>
    <w:pPr>
      <w:numPr>
        <w:numId w:val="14"/>
      </w:numPr>
    </w:pPr>
  </w:style>
  <w:style w:type="character" w:customStyle="1" w:styleId="EFSASUBTITLE1Char">
    <w:name w:val="EFSA SUBTITLE 1 Char"/>
    <w:basedOn w:val="DefaultParagraphFont"/>
    <w:link w:val="EFSASUBTITLE1"/>
    <w:rsid w:val="00D24F7D"/>
    <w:rPr>
      <w:b/>
      <w:sz w:val="24"/>
      <w:szCs w:val="24"/>
      <w:lang w:eastAsia="en-US"/>
    </w:rPr>
  </w:style>
  <w:style w:type="paragraph" w:customStyle="1" w:styleId="EFSABULLETS2">
    <w:name w:val="EFSA BULLETS 2"/>
    <w:basedOn w:val="EFSABODYCOPY"/>
    <w:link w:val="EFSABULLETS2Char"/>
    <w:qFormat/>
    <w:rsid w:val="00D24F7D"/>
    <w:pPr>
      <w:numPr>
        <w:ilvl w:val="1"/>
        <w:numId w:val="16"/>
      </w:numPr>
      <w:contextualSpacing/>
    </w:pPr>
  </w:style>
  <w:style w:type="character" w:customStyle="1" w:styleId="EFSABULLETS1Char">
    <w:name w:val="EFSA BULLETS 1 Char"/>
    <w:basedOn w:val="DefaultParagraphFont"/>
    <w:link w:val="EFSABULLETS1"/>
    <w:rsid w:val="00D24F7D"/>
    <w:rPr>
      <w:szCs w:val="22"/>
      <w:lang w:eastAsia="en-US"/>
    </w:rPr>
  </w:style>
  <w:style w:type="table" w:styleId="TableGrid">
    <w:name w:val="Table Grid"/>
    <w:basedOn w:val="TableNormal"/>
    <w:uiPriority w:val="59"/>
    <w:rsid w:val="00976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FSABULLETS2Char">
    <w:name w:val="EFSA BULLETS 2 Char"/>
    <w:basedOn w:val="DefaultParagraphFont"/>
    <w:link w:val="EFSABULLETS2"/>
    <w:rsid w:val="00D24F7D"/>
    <w:rPr>
      <w:szCs w:val="22"/>
      <w:lang w:eastAsia="en-US"/>
    </w:rPr>
  </w:style>
  <w:style w:type="paragraph" w:customStyle="1" w:styleId="EFSAFRAMETEXT">
    <w:name w:val="EFSA FRAME TEXT"/>
    <w:basedOn w:val="EFSABODYCOPY"/>
    <w:link w:val="EFSAFRAMETEXTChar"/>
    <w:qFormat/>
    <w:rsid w:val="00D24F7D"/>
    <w:pPr>
      <w:pBdr>
        <w:top w:val="dotted" w:sz="4" w:space="6" w:color="auto"/>
        <w:left w:val="dotted" w:sz="4" w:space="8" w:color="auto"/>
        <w:bottom w:val="dotted" w:sz="4" w:space="8" w:color="auto"/>
        <w:right w:val="dotted" w:sz="4" w:space="8" w:color="auto"/>
      </w:pBdr>
      <w:ind w:left="170"/>
    </w:pPr>
  </w:style>
  <w:style w:type="paragraph" w:customStyle="1" w:styleId="EFSAFRAMETITLE">
    <w:name w:val="EFSA FRAME TITLE"/>
    <w:basedOn w:val="EFSAFRAMETEXT"/>
    <w:next w:val="EFSAFRAMETEXT"/>
    <w:link w:val="EFSAFRAMETITLEChar"/>
    <w:qFormat/>
    <w:rsid w:val="00D24F7D"/>
    <w:rPr>
      <w:sz w:val="28"/>
      <w:szCs w:val="28"/>
    </w:rPr>
  </w:style>
  <w:style w:type="character" w:customStyle="1" w:styleId="EFSAFRAMETEXTChar">
    <w:name w:val="EFSA FRAME TEXT Char"/>
    <w:basedOn w:val="EFSABODYCOPYChar"/>
    <w:link w:val="EFSAFRAMETEXT"/>
    <w:rsid w:val="00D24F7D"/>
    <w:rPr>
      <w:szCs w:val="22"/>
      <w:lang w:eastAsia="en-US"/>
    </w:rPr>
  </w:style>
  <w:style w:type="paragraph" w:customStyle="1" w:styleId="EFSAPAGENUMBER">
    <w:name w:val="EFSA PAGE NUMBER"/>
    <w:basedOn w:val="Footer"/>
    <w:link w:val="EFSAPAGENUMBERChar"/>
    <w:qFormat/>
    <w:rsid w:val="00D24F7D"/>
    <w:pPr>
      <w:framePr w:w="74" w:h="556" w:hSpace="181" w:vSpace="181" w:wrap="around" w:vAnchor="page" w:hAnchor="page" w:x="11012" w:y="16200"/>
      <w:pBdr>
        <w:left w:val="single" w:sz="8" w:space="1" w:color="DE7008"/>
      </w:pBdr>
      <w:jc w:val="right"/>
    </w:pPr>
    <w:rPr>
      <w:b/>
    </w:rPr>
  </w:style>
  <w:style w:type="character" w:customStyle="1" w:styleId="EFSAFRAMETITLEChar">
    <w:name w:val="EFSA FRAME TITLE Char"/>
    <w:basedOn w:val="EFSAFRAMETEXTChar"/>
    <w:link w:val="EFSAFRAMETITLE"/>
    <w:rsid w:val="00D24F7D"/>
    <w:rPr>
      <w:sz w:val="28"/>
      <w:szCs w:val="28"/>
      <w:lang w:eastAsia="en-US"/>
    </w:rPr>
  </w:style>
  <w:style w:type="paragraph" w:customStyle="1" w:styleId="EFSAFOOTER">
    <w:name w:val="EFSA FOOTER"/>
    <w:basedOn w:val="EFSABODYCOPY"/>
    <w:link w:val="EFSAFOOTERChar"/>
    <w:qFormat/>
    <w:rsid w:val="00D24F7D"/>
    <w:pPr>
      <w:spacing w:after="0"/>
      <w:jc w:val="center"/>
    </w:pPr>
    <w:rPr>
      <w:color w:val="171796"/>
      <w:sz w:val="16"/>
      <w:szCs w:val="16"/>
    </w:rPr>
  </w:style>
  <w:style w:type="character" w:customStyle="1" w:styleId="EFSAPAGENUMBERChar">
    <w:name w:val="EFSA PAGE NUMBER Char"/>
    <w:basedOn w:val="FooterChar"/>
    <w:link w:val="EFSAPAGENUMBER"/>
    <w:rsid w:val="00D24F7D"/>
    <w:rPr>
      <w:b/>
      <w:sz w:val="22"/>
      <w:szCs w:val="22"/>
      <w:lang w:eastAsia="en-US"/>
    </w:rPr>
  </w:style>
  <w:style w:type="paragraph" w:customStyle="1" w:styleId="EFSASUBTITLE2">
    <w:name w:val="EFSA SUBTITLE 2"/>
    <w:basedOn w:val="EFSASUBTITLE1"/>
    <w:next w:val="EFSABODYCOPY"/>
    <w:link w:val="EFSASUBTITLE2Char"/>
    <w:qFormat/>
    <w:rsid w:val="00D24F7D"/>
  </w:style>
  <w:style w:type="character" w:customStyle="1" w:styleId="EFSAFOOTERChar">
    <w:name w:val="EFSA FOOTER Char"/>
    <w:basedOn w:val="DefaultParagraphFont"/>
    <w:link w:val="EFSAFOOTER"/>
    <w:rsid w:val="00D24F7D"/>
    <w:rPr>
      <w:color w:val="171796"/>
      <w:sz w:val="16"/>
      <w:szCs w:val="16"/>
      <w:lang w:eastAsia="en-US"/>
    </w:rPr>
  </w:style>
  <w:style w:type="numbering" w:customStyle="1" w:styleId="EFSALISTBULLETS">
    <w:name w:val="EFSA LIST BULLETS"/>
    <w:uiPriority w:val="99"/>
    <w:rsid w:val="00007D70"/>
    <w:pPr>
      <w:numPr>
        <w:numId w:val="8"/>
      </w:numPr>
    </w:pPr>
  </w:style>
  <w:style w:type="character" w:customStyle="1" w:styleId="EFSASUBTITLE2Char">
    <w:name w:val="EFSA SUBTITLE 2 Char"/>
    <w:basedOn w:val="EFSASUBTITLE1Char"/>
    <w:link w:val="EFSASUBTITLE2"/>
    <w:rsid w:val="00D24F7D"/>
    <w:rPr>
      <w:b/>
      <w:sz w:val="24"/>
      <w:szCs w:val="24"/>
      <w:lang w:eastAsia="en-US"/>
    </w:rPr>
  </w:style>
  <w:style w:type="table" w:customStyle="1" w:styleId="EFSATABLE">
    <w:name w:val="EFSA TABLE"/>
    <w:basedOn w:val="TableGrid"/>
    <w:uiPriority w:val="99"/>
    <w:qFormat/>
    <w:rsid w:val="00B204AF"/>
    <w:tblPr>
      <w:tblBorders>
        <w:top w:val="none" w:sz="0" w:space="0" w:color="auto"/>
        <w:left w:val="none" w:sz="0" w:space="0" w:color="auto"/>
        <w:bottom w:val="dotted" w:sz="4" w:space="0" w:color="auto"/>
        <w:right w:val="none" w:sz="0" w:space="0" w:color="auto"/>
        <w:insideH w:val="dotted" w:sz="4" w:space="0" w:color="auto"/>
        <w:insideV w:val="none" w:sz="0" w:space="0" w:color="auto"/>
      </w:tblBorders>
    </w:tblPr>
    <w:trPr>
      <w:cantSplit/>
    </w:trPr>
    <w:tcPr>
      <w:vAlign w:val="center"/>
    </w:tcPr>
    <w:tblStylePr w:type="firstRow">
      <w:pPr>
        <w:wordWrap/>
        <w:spacing w:beforeLines="0" w:before="0" w:beforeAutospacing="0" w:afterLines="0" w:after="0" w:afterAutospacing="0" w:line="240" w:lineRule="auto"/>
        <w:contextualSpacing/>
        <w:mirrorIndents w:val="0"/>
      </w:pPr>
      <w:rPr>
        <w:rFonts w:ascii="Verdana" w:hAnsi="Verdana"/>
        <w:b/>
        <w:color w:val="FFFFFF"/>
        <w:sz w:val="20"/>
      </w:rPr>
      <w:tblPr/>
      <w:tcPr>
        <w:tcBorders>
          <w:top w:val="nil"/>
          <w:left w:val="nil"/>
          <w:bottom w:val="nil"/>
          <w:right w:val="nil"/>
          <w:insideH w:val="nil"/>
          <w:insideV w:val="nil"/>
          <w:tl2br w:val="nil"/>
          <w:tr2bl w:val="nil"/>
        </w:tcBorders>
        <w:shd w:val="clear" w:color="auto" w:fill="DE7008"/>
      </w:tcPr>
    </w:tblStylePr>
    <w:tblStylePr w:type="lastRow">
      <w:rPr>
        <w:rFonts w:ascii="Verdana" w:hAnsi="Verdana"/>
        <w:sz w:val="20"/>
      </w:rPr>
    </w:tblStylePr>
  </w:style>
  <w:style w:type="table" w:styleId="LightList-Accent6">
    <w:name w:val="Light List Accent 6"/>
    <w:basedOn w:val="TableNormal"/>
    <w:uiPriority w:val="61"/>
    <w:rsid w:val="000156A6"/>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EFSATABLECONTENT">
    <w:name w:val="EFSA TABLE CONTENT"/>
    <w:basedOn w:val="Normal"/>
    <w:link w:val="EFSATABLECONTENTChar"/>
    <w:qFormat/>
    <w:rsid w:val="00D24F7D"/>
    <w:rPr>
      <w:sz w:val="18"/>
    </w:rPr>
  </w:style>
  <w:style w:type="paragraph" w:customStyle="1" w:styleId="EFSATABLEHEADERROW">
    <w:name w:val="EFSA TABLE HEADER ROW"/>
    <w:basedOn w:val="Normal"/>
    <w:link w:val="EFSATABLEHEADERROWChar"/>
    <w:qFormat/>
    <w:rsid w:val="00D24F7D"/>
    <w:pPr>
      <w:contextualSpacing/>
    </w:pPr>
    <w:rPr>
      <w:color w:val="FFFFFF"/>
      <w:sz w:val="20"/>
    </w:rPr>
  </w:style>
  <w:style w:type="character" w:customStyle="1" w:styleId="EFSATABLECONTENTChar">
    <w:name w:val="EFSA TABLE CONTENT Char"/>
    <w:basedOn w:val="DefaultParagraphFont"/>
    <w:link w:val="EFSATABLECONTENT"/>
    <w:rsid w:val="00D24F7D"/>
    <w:rPr>
      <w:sz w:val="18"/>
      <w:szCs w:val="22"/>
      <w:lang w:eastAsia="en-US"/>
    </w:rPr>
  </w:style>
  <w:style w:type="character" w:customStyle="1" w:styleId="EFSATABLEHEADERROWChar">
    <w:name w:val="EFSA TABLE HEADER ROW Char"/>
    <w:basedOn w:val="DefaultParagraphFont"/>
    <w:link w:val="EFSATABLEHEADERROW"/>
    <w:rsid w:val="00D24F7D"/>
    <w:rPr>
      <w:color w:val="FFFFFF"/>
      <w:szCs w:val="22"/>
      <w:lang w:eastAsia="en-US"/>
    </w:rPr>
  </w:style>
  <w:style w:type="paragraph" w:styleId="BalloonText">
    <w:name w:val="Balloon Text"/>
    <w:basedOn w:val="Normal"/>
    <w:link w:val="BalloonTextChar"/>
    <w:uiPriority w:val="99"/>
    <w:semiHidden/>
    <w:rsid w:val="00F77F3D"/>
    <w:rPr>
      <w:rFonts w:ascii="Tahoma" w:hAnsi="Tahoma" w:cs="Tahoma"/>
      <w:sz w:val="16"/>
      <w:szCs w:val="16"/>
    </w:rPr>
  </w:style>
  <w:style w:type="character" w:customStyle="1" w:styleId="BalloonTextChar">
    <w:name w:val="Balloon Text Char"/>
    <w:basedOn w:val="DefaultParagraphFont"/>
    <w:link w:val="BalloonText"/>
    <w:uiPriority w:val="99"/>
    <w:semiHidden/>
    <w:rsid w:val="00F77F3D"/>
    <w:rPr>
      <w:rFonts w:ascii="Tahoma" w:hAnsi="Tahoma" w:cs="Tahoma"/>
      <w:sz w:val="16"/>
      <w:szCs w:val="16"/>
      <w:lang w:eastAsia="en-US"/>
    </w:rPr>
  </w:style>
  <w:style w:type="paragraph" w:customStyle="1" w:styleId="EFSAFOOTNOTE">
    <w:name w:val="EFSA FOOTNOTE"/>
    <w:basedOn w:val="EFSABODYCOPY"/>
    <w:link w:val="EFSAFOOTNOTEChar"/>
    <w:qFormat/>
    <w:rsid w:val="00D24F7D"/>
    <w:pPr>
      <w:spacing w:after="0"/>
    </w:pPr>
    <w:rPr>
      <w:sz w:val="16"/>
    </w:rPr>
  </w:style>
  <w:style w:type="paragraph" w:styleId="FootnoteText">
    <w:name w:val="footnote text"/>
    <w:basedOn w:val="Normal"/>
    <w:link w:val="FootnoteTextChar"/>
    <w:uiPriority w:val="99"/>
    <w:semiHidden/>
    <w:rsid w:val="007576B1"/>
    <w:rPr>
      <w:sz w:val="20"/>
      <w:szCs w:val="20"/>
    </w:rPr>
  </w:style>
  <w:style w:type="character" w:customStyle="1" w:styleId="FootnoteTextChar">
    <w:name w:val="Footnote Text Char"/>
    <w:basedOn w:val="DefaultParagraphFont"/>
    <w:link w:val="FootnoteText"/>
    <w:uiPriority w:val="99"/>
    <w:semiHidden/>
    <w:rsid w:val="007576B1"/>
    <w:rPr>
      <w:lang w:eastAsia="en-US"/>
    </w:rPr>
  </w:style>
  <w:style w:type="character" w:customStyle="1" w:styleId="EFSAFOOTNOTEChar">
    <w:name w:val="EFSA FOOTNOTE Char"/>
    <w:basedOn w:val="EFSABODYCOPYChar"/>
    <w:link w:val="EFSAFOOTNOTE"/>
    <w:rsid w:val="00D24F7D"/>
    <w:rPr>
      <w:sz w:val="16"/>
      <w:szCs w:val="22"/>
      <w:lang w:eastAsia="en-US"/>
    </w:rPr>
  </w:style>
  <w:style w:type="paragraph" w:customStyle="1" w:styleId="EFSABODYCOPY1">
    <w:name w:val="EFSA BODY COPY 1"/>
    <w:basedOn w:val="Normal"/>
    <w:qFormat/>
    <w:rsid w:val="00D24F7D"/>
    <w:pPr>
      <w:widowControl w:val="0"/>
      <w:autoSpaceDE w:val="0"/>
      <w:autoSpaceDN w:val="0"/>
      <w:adjustRightInd w:val="0"/>
      <w:spacing w:after="240"/>
    </w:pPr>
    <w:rPr>
      <w:rFonts w:eastAsia="Cambria" w:cs="Arial"/>
      <w:position w:val="6"/>
      <w:sz w:val="20"/>
    </w:rPr>
  </w:style>
  <w:style w:type="character" w:customStyle="1" w:styleId="Heading1Char">
    <w:name w:val="Heading 1 Char"/>
    <w:basedOn w:val="DefaultParagraphFont"/>
    <w:link w:val="Heading1"/>
    <w:uiPriority w:val="9"/>
    <w:rsid w:val="00D24F7D"/>
    <w:rPr>
      <w:rFonts w:asciiTheme="majorHAnsi" w:eastAsiaTheme="majorEastAsia" w:hAnsiTheme="majorHAnsi" w:cstheme="majorBidi"/>
      <w:b/>
      <w:bCs/>
      <w:color w:val="365F91" w:themeColor="accent1" w:themeShade="BF"/>
      <w:sz w:val="28"/>
      <w:szCs w:val="28"/>
      <w:lang w:eastAsia="zh-CN"/>
    </w:rPr>
  </w:style>
  <w:style w:type="character" w:customStyle="1" w:styleId="Heading2Char">
    <w:name w:val="Heading 2 Char"/>
    <w:basedOn w:val="DefaultParagraphFont"/>
    <w:link w:val="Heading2"/>
    <w:uiPriority w:val="9"/>
    <w:rsid w:val="00D24F7D"/>
    <w:rPr>
      <w:rFonts w:asciiTheme="majorHAnsi" w:eastAsiaTheme="majorEastAsia" w:hAnsiTheme="majorHAnsi" w:cstheme="majorBidi"/>
      <w:b/>
      <w:bCs/>
      <w:color w:val="4F81BD" w:themeColor="accent1"/>
      <w:sz w:val="26"/>
      <w:szCs w:val="26"/>
      <w:lang w:eastAsia="zh-CN"/>
    </w:rPr>
  </w:style>
  <w:style w:type="character" w:customStyle="1" w:styleId="Heading3Char">
    <w:name w:val="Heading 3 Char"/>
    <w:basedOn w:val="DefaultParagraphFont"/>
    <w:link w:val="Heading3"/>
    <w:uiPriority w:val="9"/>
    <w:rsid w:val="00D24F7D"/>
    <w:rPr>
      <w:rFonts w:asciiTheme="majorHAnsi" w:eastAsiaTheme="majorEastAsia" w:hAnsiTheme="majorHAnsi" w:cstheme="majorBidi"/>
      <w:b/>
      <w:bCs/>
      <w:color w:val="4F81BD" w:themeColor="accent1"/>
      <w:sz w:val="22"/>
      <w:szCs w:val="22"/>
      <w:lang w:eastAsia="zh-CN"/>
    </w:rPr>
  </w:style>
  <w:style w:type="paragraph" w:styleId="ListParagraph">
    <w:name w:val="List Paragraph"/>
    <w:aliases w:val="Normal bullet 2,Bullet list,Numbered List,1st level - Bullet List Paragraph,Lettre d'introduction,Paragraph,Bullet EY,List Paragraph11,Normal bullet 21,List Paragraph111,Bullet list1,Medium Grid 1 - Accent 21,Bullet point 1"/>
    <w:basedOn w:val="Normal"/>
    <w:link w:val="ListParagraphChar"/>
    <w:uiPriority w:val="34"/>
    <w:qFormat/>
    <w:rsid w:val="00D24F7D"/>
    <w:pPr>
      <w:ind w:left="720"/>
      <w:contextualSpacing/>
    </w:pPr>
  </w:style>
  <w:style w:type="character" w:customStyle="1" w:styleId="ListParagraphChar">
    <w:name w:val="List Paragraph Char"/>
    <w:aliases w:val="Normal bullet 2 Char,Bullet list Char,Numbered List Char,1st level - Bullet List Paragraph Char,Lettre d'introduction Char,Paragraph Char,Bullet EY Char,List Paragraph11 Char,Normal bullet 21 Char,List Paragraph111 Char"/>
    <w:link w:val="ListParagraph"/>
    <w:uiPriority w:val="34"/>
    <w:rsid w:val="00D24F7D"/>
    <w:rPr>
      <w:sz w:val="22"/>
      <w:szCs w:val="22"/>
      <w:lang w:eastAsia="en-US"/>
    </w:rPr>
  </w:style>
  <w:style w:type="paragraph" w:styleId="TOCHeading">
    <w:name w:val="TOC Heading"/>
    <w:basedOn w:val="Heading1"/>
    <w:next w:val="Normal"/>
    <w:uiPriority w:val="39"/>
    <w:semiHidden/>
    <w:unhideWhenUsed/>
    <w:qFormat/>
    <w:rsid w:val="00D24F7D"/>
    <w:pPr>
      <w:outlineLvl w:val="9"/>
    </w:pPr>
    <w:rPr>
      <w:lang w:val="en-US" w:eastAsia="ja-JP"/>
    </w:rPr>
  </w:style>
  <w:style w:type="numbering" w:customStyle="1" w:styleId="NoList1">
    <w:name w:val="No List1"/>
    <w:next w:val="NoList"/>
    <w:uiPriority w:val="99"/>
    <w:semiHidden/>
    <w:unhideWhenUsed/>
    <w:rsid w:val="00135743"/>
  </w:style>
  <w:style w:type="character" w:styleId="CommentReference">
    <w:name w:val="annotation reference"/>
    <w:basedOn w:val="DefaultParagraphFont"/>
    <w:uiPriority w:val="99"/>
    <w:semiHidden/>
    <w:unhideWhenUsed/>
    <w:rsid w:val="00135743"/>
    <w:rPr>
      <w:sz w:val="16"/>
      <w:szCs w:val="16"/>
    </w:rPr>
  </w:style>
  <w:style w:type="paragraph" w:customStyle="1" w:styleId="CommentText1">
    <w:name w:val="Comment Text1"/>
    <w:basedOn w:val="Normal"/>
    <w:next w:val="CommentText"/>
    <w:link w:val="CommentTextChar"/>
    <w:uiPriority w:val="99"/>
    <w:unhideWhenUsed/>
    <w:rsid w:val="00135743"/>
    <w:pPr>
      <w:spacing w:after="200"/>
    </w:pPr>
    <w:rPr>
      <w:sz w:val="20"/>
      <w:szCs w:val="20"/>
      <w:lang w:eastAsia="en-GB"/>
    </w:rPr>
  </w:style>
  <w:style w:type="character" w:customStyle="1" w:styleId="CommentTextChar">
    <w:name w:val="Comment Text Char"/>
    <w:basedOn w:val="DefaultParagraphFont"/>
    <w:link w:val="CommentText1"/>
    <w:uiPriority w:val="99"/>
    <w:rsid w:val="00135743"/>
    <w:rPr>
      <w:sz w:val="20"/>
      <w:szCs w:val="20"/>
    </w:rPr>
  </w:style>
  <w:style w:type="paragraph" w:customStyle="1" w:styleId="CommentSubject1">
    <w:name w:val="Comment Subject1"/>
    <w:basedOn w:val="CommentText"/>
    <w:next w:val="CommentText"/>
    <w:uiPriority w:val="99"/>
    <w:semiHidden/>
    <w:unhideWhenUsed/>
    <w:rsid w:val="00135743"/>
    <w:pPr>
      <w:spacing w:after="200"/>
    </w:pPr>
    <w:rPr>
      <w:rFonts w:ascii="Calibri" w:eastAsia="Malgun Gothic" w:hAnsi="Calibri"/>
      <w:b/>
      <w:bCs/>
      <w:lang w:eastAsia="en-GB"/>
    </w:rPr>
  </w:style>
  <w:style w:type="character" w:customStyle="1" w:styleId="CommentSubjectChar">
    <w:name w:val="Comment Subject Char"/>
    <w:basedOn w:val="CommentTextChar"/>
    <w:link w:val="CommentSubject"/>
    <w:uiPriority w:val="99"/>
    <w:semiHidden/>
    <w:rsid w:val="00135743"/>
    <w:rPr>
      <w:b/>
      <w:bCs/>
      <w:sz w:val="20"/>
      <w:szCs w:val="20"/>
    </w:rPr>
  </w:style>
  <w:style w:type="table" w:customStyle="1" w:styleId="LightShading1">
    <w:name w:val="Light Shading1"/>
    <w:basedOn w:val="TableNormal"/>
    <w:next w:val="LightShading"/>
    <w:uiPriority w:val="60"/>
    <w:rsid w:val="00135743"/>
    <w:rPr>
      <w:rFonts w:ascii="Calibri" w:eastAsia="Malgun Gothic"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Hyperlink">
    <w:name w:val="Hyperlink"/>
    <w:basedOn w:val="DefaultParagraphFont"/>
    <w:uiPriority w:val="99"/>
    <w:unhideWhenUsed/>
    <w:rsid w:val="00135743"/>
    <w:rPr>
      <w:color w:val="0000FF"/>
      <w:u w:val="single"/>
    </w:rPr>
  </w:style>
  <w:style w:type="character" w:styleId="FollowedHyperlink">
    <w:name w:val="FollowedHyperlink"/>
    <w:basedOn w:val="DefaultParagraphFont"/>
    <w:uiPriority w:val="99"/>
    <w:semiHidden/>
    <w:unhideWhenUsed/>
    <w:rsid w:val="00135743"/>
    <w:rPr>
      <w:color w:val="800080"/>
      <w:u w:val="single"/>
    </w:rPr>
  </w:style>
  <w:style w:type="paragraph" w:customStyle="1" w:styleId="xl65">
    <w:name w:val="xl65"/>
    <w:basedOn w:val="Normal"/>
    <w:rsid w:val="00135743"/>
    <w:pPr>
      <w:spacing w:before="100" w:beforeAutospacing="1" w:after="100" w:afterAutospacing="1"/>
    </w:pPr>
    <w:rPr>
      <w:rFonts w:ascii="Times New Roman" w:eastAsia="Times New Roman" w:hAnsi="Times New Roman"/>
      <w:sz w:val="24"/>
      <w:szCs w:val="24"/>
      <w:lang w:eastAsia="ko-KR"/>
    </w:rPr>
  </w:style>
  <w:style w:type="paragraph" w:customStyle="1" w:styleId="xl66">
    <w:name w:val="xl66"/>
    <w:basedOn w:val="Normal"/>
    <w:rsid w:val="00135743"/>
    <w:pPr>
      <w:spacing w:before="100" w:beforeAutospacing="1" w:after="100" w:afterAutospacing="1"/>
    </w:pPr>
    <w:rPr>
      <w:rFonts w:ascii="Times New Roman" w:eastAsia="Times New Roman" w:hAnsi="Times New Roman"/>
      <w:sz w:val="24"/>
      <w:szCs w:val="24"/>
      <w:lang w:eastAsia="ko-KR"/>
    </w:rPr>
  </w:style>
  <w:style w:type="table" w:customStyle="1" w:styleId="TableGrid1">
    <w:name w:val="Table Grid1"/>
    <w:basedOn w:val="TableNormal"/>
    <w:next w:val="TableGrid"/>
    <w:uiPriority w:val="59"/>
    <w:rsid w:val="00135743"/>
    <w:rPr>
      <w:rFonts w:ascii="Calibri" w:eastAsia="Malgun Gothic"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norm">
    <w:name w:val="tbl-norm"/>
    <w:basedOn w:val="Normal"/>
    <w:rsid w:val="00135743"/>
    <w:pPr>
      <w:spacing w:before="100" w:beforeAutospacing="1" w:after="100" w:afterAutospacing="1"/>
    </w:pPr>
    <w:rPr>
      <w:rFonts w:ascii="Times New Roman" w:eastAsia="Times New Roman" w:hAnsi="Times New Roman"/>
      <w:sz w:val="24"/>
      <w:szCs w:val="24"/>
      <w:lang w:eastAsia="ko-KR"/>
    </w:rPr>
  </w:style>
  <w:style w:type="character" w:styleId="FootnoteReference">
    <w:name w:val="footnote reference"/>
    <w:basedOn w:val="DefaultParagraphFont"/>
    <w:uiPriority w:val="99"/>
    <w:semiHidden/>
    <w:unhideWhenUsed/>
    <w:rsid w:val="00135743"/>
    <w:rPr>
      <w:vertAlign w:val="superscript"/>
    </w:rPr>
  </w:style>
  <w:style w:type="paragraph" w:styleId="CommentText">
    <w:name w:val="annotation text"/>
    <w:basedOn w:val="Normal"/>
    <w:link w:val="CommentTextChar1"/>
    <w:uiPriority w:val="99"/>
    <w:semiHidden/>
    <w:rsid w:val="00135743"/>
    <w:rPr>
      <w:sz w:val="20"/>
      <w:szCs w:val="20"/>
    </w:rPr>
  </w:style>
  <w:style w:type="character" w:customStyle="1" w:styleId="CommentTextChar1">
    <w:name w:val="Comment Text Char1"/>
    <w:basedOn w:val="DefaultParagraphFont"/>
    <w:link w:val="CommentText"/>
    <w:uiPriority w:val="99"/>
    <w:semiHidden/>
    <w:rsid w:val="00135743"/>
    <w:rPr>
      <w:lang w:eastAsia="en-US"/>
    </w:rPr>
  </w:style>
  <w:style w:type="paragraph" w:styleId="CommentSubject">
    <w:name w:val="annotation subject"/>
    <w:basedOn w:val="CommentText"/>
    <w:next w:val="CommentText"/>
    <w:link w:val="CommentSubjectChar"/>
    <w:uiPriority w:val="99"/>
    <w:semiHidden/>
    <w:rsid w:val="00135743"/>
    <w:rPr>
      <w:b/>
      <w:bCs/>
      <w:lang w:eastAsia="en-GB"/>
    </w:rPr>
  </w:style>
  <w:style w:type="character" w:customStyle="1" w:styleId="CommentSubjectChar1">
    <w:name w:val="Comment Subject Char1"/>
    <w:basedOn w:val="CommentTextChar1"/>
    <w:uiPriority w:val="99"/>
    <w:semiHidden/>
    <w:rsid w:val="00135743"/>
    <w:rPr>
      <w:b/>
      <w:bCs/>
      <w:lang w:eastAsia="en-US"/>
    </w:rPr>
  </w:style>
  <w:style w:type="table" w:styleId="LightShading">
    <w:name w:val="Light Shading"/>
    <w:basedOn w:val="TableNormal"/>
    <w:uiPriority w:val="60"/>
    <w:rsid w:val="0013574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on">
    <w:name w:val="Revision"/>
    <w:hidden/>
    <w:uiPriority w:val="99"/>
    <w:semiHidden/>
    <w:rsid w:val="002265A6"/>
    <w:rPr>
      <w:sz w:val="22"/>
      <w:szCs w:val="22"/>
      <w:lang w:eastAsia="en-US"/>
    </w:rPr>
  </w:style>
  <w:style w:type="paragraph" w:customStyle="1" w:styleId="Default">
    <w:name w:val="Default"/>
    <w:rsid w:val="00D97B77"/>
    <w:pPr>
      <w:autoSpaceDE w:val="0"/>
      <w:autoSpaceDN w:val="0"/>
      <w:adjustRightInd w:val="0"/>
    </w:pPr>
    <w:rPr>
      <w:rFonts w:ascii="Tahoma" w:hAnsi="Tahoma" w:cs="Tahoma"/>
      <w:color w:val="000000"/>
      <w:sz w:val="24"/>
      <w:szCs w:val="24"/>
    </w:rPr>
  </w:style>
  <w:style w:type="paragraph" w:styleId="PlainText">
    <w:name w:val="Plain Text"/>
    <w:basedOn w:val="Normal"/>
    <w:link w:val="PlainTextChar"/>
    <w:uiPriority w:val="99"/>
    <w:unhideWhenUsed/>
    <w:rsid w:val="005617FF"/>
    <w:rPr>
      <w:rFonts w:ascii="Calibri" w:eastAsiaTheme="minorEastAsia" w:hAnsi="Calibri"/>
      <w:lang w:eastAsia="ko-KR"/>
    </w:rPr>
  </w:style>
  <w:style w:type="character" w:customStyle="1" w:styleId="PlainTextChar">
    <w:name w:val="Plain Text Char"/>
    <w:basedOn w:val="DefaultParagraphFont"/>
    <w:link w:val="PlainText"/>
    <w:uiPriority w:val="99"/>
    <w:rsid w:val="005617FF"/>
    <w:rPr>
      <w:rFonts w:ascii="Calibri" w:eastAsiaTheme="minorEastAsia" w:hAnsi="Calibri"/>
      <w:sz w:val="22"/>
      <w:szCs w:val="22"/>
      <w:lang w:eastAsia="ko-KR"/>
    </w:rPr>
  </w:style>
  <w:style w:type="paragraph" w:customStyle="1" w:styleId="listingVMPR">
    <w:name w:val="listing VMPR"/>
    <w:basedOn w:val="Normal"/>
    <w:link w:val="listingVMPRChar"/>
    <w:qFormat/>
    <w:rsid w:val="002E44D4"/>
    <w:pPr>
      <w:spacing w:after="200" w:line="276" w:lineRule="auto"/>
    </w:pPr>
    <w:rPr>
      <w:rFonts w:ascii="Calibri" w:eastAsia="Malgun Gothic" w:hAnsi="Calibri"/>
      <w:b/>
      <w:lang w:eastAsia="en-GB"/>
    </w:rPr>
  </w:style>
  <w:style w:type="character" w:customStyle="1" w:styleId="listingVMPRChar">
    <w:name w:val="listing VMPR Char"/>
    <w:basedOn w:val="DefaultParagraphFont"/>
    <w:link w:val="listingVMPR"/>
    <w:rsid w:val="002E44D4"/>
    <w:rPr>
      <w:rFonts w:ascii="Calibri" w:eastAsia="Malgun Gothic" w:hAnsi="Calibri"/>
      <w:b/>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Calibri" w:hAnsi="Verdana" w:cs="Times New Roman"/>
        <w:lang w:val="en-GB" w:eastAsia="en-GB" w:bidi="ar-SA"/>
      </w:rPr>
    </w:rPrDefault>
    <w:pPrDefault/>
  </w:docDefaults>
  <w:latentStyles w:defLockedState="0" w:defUIPriority="99" w:defSemiHidden="1" w:defUnhideWhenUsed="0" w:defQFormat="0" w:count="267">
    <w:lsdException w:name="Normal" w:semiHidden="0" w:uiPriority="0"/>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1"/>
    <w:lsdException w:name="footer" w:unhideWhenUsed="1"/>
    <w:lsdException w:name="caption" w:uiPriority="35" w:qFormat="1"/>
    <w:lsdException w:name="Title" w:uiPriority="10"/>
    <w:lsdException w:name="Default Paragraph Font" w:uiPriority="1" w:unhideWhenUsed="1"/>
    <w:lsdException w:name="Subtitle" w:uiPriority="11"/>
    <w:lsdException w:name="Strong" w:uiPriority="22"/>
    <w:lsdException w:name="Emphasis" w:uiPriority="20"/>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29"/>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Normal">
    <w:name w:val="Normal"/>
    <w:semiHidden/>
    <w:rsid w:val="000539FE"/>
    <w:rPr>
      <w:sz w:val="22"/>
      <w:szCs w:val="22"/>
      <w:lang w:eastAsia="en-US"/>
    </w:rPr>
  </w:style>
  <w:style w:type="paragraph" w:styleId="Heading1">
    <w:name w:val="heading 1"/>
    <w:basedOn w:val="Normal"/>
    <w:next w:val="Normal"/>
    <w:link w:val="Heading1Char"/>
    <w:uiPriority w:val="9"/>
    <w:qFormat/>
    <w:rsid w:val="00D24F7D"/>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zh-CN"/>
    </w:rPr>
  </w:style>
  <w:style w:type="paragraph" w:styleId="Heading2">
    <w:name w:val="heading 2"/>
    <w:basedOn w:val="Normal"/>
    <w:next w:val="Normal"/>
    <w:link w:val="Heading2Char"/>
    <w:uiPriority w:val="9"/>
    <w:unhideWhenUsed/>
    <w:qFormat/>
    <w:rsid w:val="00D24F7D"/>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zh-CN"/>
    </w:rPr>
  </w:style>
  <w:style w:type="paragraph" w:styleId="Heading3">
    <w:name w:val="heading 3"/>
    <w:basedOn w:val="Normal"/>
    <w:next w:val="Normal"/>
    <w:link w:val="Heading3Char"/>
    <w:uiPriority w:val="9"/>
    <w:unhideWhenUsed/>
    <w:qFormat/>
    <w:rsid w:val="00D24F7D"/>
    <w:pPr>
      <w:keepNext/>
      <w:keepLines/>
      <w:spacing w:before="200" w:line="276" w:lineRule="auto"/>
      <w:outlineLvl w:val="2"/>
    </w:pPr>
    <w:rPr>
      <w:rFonts w:asciiTheme="majorHAnsi" w:eastAsiaTheme="majorEastAsia" w:hAnsiTheme="majorHAnsi" w:cstheme="majorBidi"/>
      <w:b/>
      <w:bCs/>
      <w:color w:val="4F81BD" w:themeColor="accent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C4429"/>
    <w:pPr>
      <w:tabs>
        <w:tab w:val="center" w:pos="4513"/>
        <w:tab w:val="right" w:pos="9026"/>
      </w:tabs>
    </w:pPr>
  </w:style>
  <w:style w:type="character" w:customStyle="1" w:styleId="HeaderChar">
    <w:name w:val="Header Char"/>
    <w:basedOn w:val="DefaultParagraphFont"/>
    <w:link w:val="Header"/>
    <w:uiPriority w:val="99"/>
    <w:semiHidden/>
    <w:rsid w:val="00976DEC"/>
    <w:rPr>
      <w:sz w:val="22"/>
      <w:szCs w:val="22"/>
      <w:lang w:eastAsia="en-US"/>
    </w:rPr>
  </w:style>
  <w:style w:type="paragraph" w:styleId="Footer">
    <w:name w:val="footer"/>
    <w:basedOn w:val="Normal"/>
    <w:link w:val="FooterChar"/>
    <w:uiPriority w:val="99"/>
    <w:semiHidden/>
    <w:rsid w:val="005C4429"/>
    <w:pPr>
      <w:tabs>
        <w:tab w:val="center" w:pos="4513"/>
        <w:tab w:val="right" w:pos="9026"/>
      </w:tabs>
    </w:pPr>
  </w:style>
  <w:style w:type="character" w:customStyle="1" w:styleId="FooterChar">
    <w:name w:val="Footer Char"/>
    <w:basedOn w:val="DefaultParagraphFont"/>
    <w:link w:val="Footer"/>
    <w:uiPriority w:val="99"/>
    <w:semiHidden/>
    <w:rsid w:val="00976DEC"/>
    <w:rPr>
      <w:sz w:val="22"/>
      <w:szCs w:val="22"/>
      <w:lang w:eastAsia="en-US"/>
    </w:rPr>
  </w:style>
  <w:style w:type="paragraph" w:customStyle="1" w:styleId="EFSABODYCOPY">
    <w:name w:val="EFSA BODY COPY"/>
    <w:basedOn w:val="Normal"/>
    <w:link w:val="EFSABODYCOPYChar"/>
    <w:qFormat/>
    <w:rsid w:val="00D24F7D"/>
    <w:pPr>
      <w:spacing w:after="120"/>
    </w:pPr>
    <w:rPr>
      <w:sz w:val="20"/>
    </w:rPr>
  </w:style>
  <w:style w:type="paragraph" w:customStyle="1" w:styleId="EFSATITLE1">
    <w:name w:val="EFSA TITLE 1"/>
    <w:basedOn w:val="EFSABODYCOPY"/>
    <w:next w:val="EFSABODYCOPY"/>
    <w:link w:val="EFSATITLE1Char"/>
    <w:qFormat/>
    <w:rsid w:val="00D24F7D"/>
    <w:pPr>
      <w:spacing w:before="360" w:after="240"/>
    </w:pPr>
    <w:rPr>
      <w:color w:val="DE7008"/>
      <w:sz w:val="36"/>
      <w:szCs w:val="36"/>
    </w:rPr>
  </w:style>
  <w:style w:type="character" w:customStyle="1" w:styleId="EFSABODYCOPYChar">
    <w:name w:val="EFSA BODY COPY Char"/>
    <w:basedOn w:val="DefaultParagraphFont"/>
    <w:link w:val="EFSABODYCOPY"/>
    <w:rsid w:val="00D24F7D"/>
    <w:rPr>
      <w:szCs w:val="22"/>
      <w:lang w:eastAsia="en-US"/>
    </w:rPr>
  </w:style>
  <w:style w:type="paragraph" w:customStyle="1" w:styleId="EFSASUBTITLE1">
    <w:name w:val="EFSA SUBTITLE 1"/>
    <w:basedOn w:val="EFSABODYCOPY"/>
    <w:next w:val="EFSABODYCOPY"/>
    <w:link w:val="EFSASUBTITLE1Char"/>
    <w:qFormat/>
    <w:rsid w:val="00D24F7D"/>
    <w:pPr>
      <w:spacing w:before="360" w:after="240"/>
    </w:pPr>
    <w:rPr>
      <w:b/>
      <w:sz w:val="24"/>
      <w:szCs w:val="24"/>
    </w:rPr>
  </w:style>
  <w:style w:type="character" w:customStyle="1" w:styleId="EFSATITLE1Char">
    <w:name w:val="EFSA TITLE 1 Char"/>
    <w:basedOn w:val="DefaultParagraphFont"/>
    <w:link w:val="EFSATITLE1"/>
    <w:rsid w:val="00D24F7D"/>
    <w:rPr>
      <w:color w:val="DE7008"/>
      <w:sz w:val="36"/>
      <w:szCs w:val="36"/>
      <w:lang w:eastAsia="en-US"/>
    </w:rPr>
  </w:style>
  <w:style w:type="paragraph" w:customStyle="1" w:styleId="EFSABULLETS1">
    <w:name w:val="EFSA BULLETS 1"/>
    <w:basedOn w:val="EFSABODYCOPY"/>
    <w:link w:val="EFSABULLETS1Char"/>
    <w:qFormat/>
    <w:rsid w:val="00D24F7D"/>
    <w:pPr>
      <w:numPr>
        <w:numId w:val="14"/>
      </w:numPr>
    </w:pPr>
  </w:style>
  <w:style w:type="character" w:customStyle="1" w:styleId="EFSASUBTITLE1Char">
    <w:name w:val="EFSA SUBTITLE 1 Char"/>
    <w:basedOn w:val="DefaultParagraphFont"/>
    <w:link w:val="EFSASUBTITLE1"/>
    <w:rsid w:val="00D24F7D"/>
    <w:rPr>
      <w:b/>
      <w:sz w:val="24"/>
      <w:szCs w:val="24"/>
      <w:lang w:eastAsia="en-US"/>
    </w:rPr>
  </w:style>
  <w:style w:type="paragraph" w:customStyle="1" w:styleId="EFSABULLETS2">
    <w:name w:val="EFSA BULLETS 2"/>
    <w:basedOn w:val="EFSABODYCOPY"/>
    <w:link w:val="EFSABULLETS2Char"/>
    <w:qFormat/>
    <w:rsid w:val="00D24F7D"/>
    <w:pPr>
      <w:numPr>
        <w:ilvl w:val="1"/>
        <w:numId w:val="16"/>
      </w:numPr>
      <w:contextualSpacing/>
    </w:pPr>
  </w:style>
  <w:style w:type="character" w:customStyle="1" w:styleId="EFSABULLETS1Char">
    <w:name w:val="EFSA BULLETS 1 Char"/>
    <w:basedOn w:val="DefaultParagraphFont"/>
    <w:link w:val="EFSABULLETS1"/>
    <w:rsid w:val="00D24F7D"/>
    <w:rPr>
      <w:szCs w:val="22"/>
      <w:lang w:eastAsia="en-US"/>
    </w:rPr>
  </w:style>
  <w:style w:type="table" w:styleId="TableGrid">
    <w:name w:val="Table Grid"/>
    <w:basedOn w:val="TableNormal"/>
    <w:uiPriority w:val="59"/>
    <w:rsid w:val="00976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FSABULLETS2Char">
    <w:name w:val="EFSA BULLETS 2 Char"/>
    <w:basedOn w:val="DefaultParagraphFont"/>
    <w:link w:val="EFSABULLETS2"/>
    <w:rsid w:val="00D24F7D"/>
    <w:rPr>
      <w:szCs w:val="22"/>
      <w:lang w:eastAsia="en-US"/>
    </w:rPr>
  </w:style>
  <w:style w:type="paragraph" w:customStyle="1" w:styleId="EFSAFRAMETEXT">
    <w:name w:val="EFSA FRAME TEXT"/>
    <w:basedOn w:val="EFSABODYCOPY"/>
    <w:link w:val="EFSAFRAMETEXTChar"/>
    <w:qFormat/>
    <w:rsid w:val="00D24F7D"/>
    <w:pPr>
      <w:pBdr>
        <w:top w:val="dotted" w:sz="4" w:space="6" w:color="auto"/>
        <w:left w:val="dotted" w:sz="4" w:space="8" w:color="auto"/>
        <w:bottom w:val="dotted" w:sz="4" w:space="8" w:color="auto"/>
        <w:right w:val="dotted" w:sz="4" w:space="8" w:color="auto"/>
      </w:pBdr>
      <w:ind w:left="170"/>
    </w:pPr>
  </w:style>
  <w:style w:type="paragraph" w:customStyle="1" w:styleId="EFSAFRAMETITLE">
    <w:name w:val="EFSA FRAME TITLE"/>
    <w:basedOn w:val="EFSAFRAMETEXT"/>
    <w:next w:val="EFSAFRAMETEXT"/>
    <w:link w:val="EFSAFRAMETITLEChar"/>
    <w:qFormat/>
    <w:rsid w:val="00D24F7D"/>
    <w:rPr>
      <w:sz w:val="28"/>
      <w:szCs w:val="28"/>
    </w:rPr>
  </w:style>
  <w:style w:type="character" w:customStyle="1" w:styleId="EFSAFRAMETEXTChar">
    <w:name w:val="EFSA FRAME TEXT Char"/>
    <w:basedOn w:val="EFSABODYCOPYChar"/>
    <w:link w:val="EFSAFRAMETEXT"/>
    <w:rsid w:val="00D24F7D"/>
    <w:rPr>
      <w:szCs w:val="22"/>
      <w:lang w:eastAsia="en-US"/>
    </w:rPr>
  </w:style>
  <w:style w:type="paragraph" w:customStyle="1" w:styleId="EFSAPAGENUMBER">
    <w:name w:val="EFSA PAGE NUMBER"/>
    <w:basedOn w:val="Footer"/>
    <w:link w:val="EFSAPAGENUMBERChar"/>
    <w:qFormat/>
    <w:rsid w:val="00D24F7D"/>
    <w:pPr>
      <w:framePr w:w="74" w:h="556" w:hSpace="181" w:vSpace="181" w:wrap="around" w:vAnchor="page" w:hAnchor="page" w:x="11012" w:y="16200"/>
      <w:pBdr>
        <w:left w:val="single" w:sz="8" w:space="1" w:color="DE7008"/>
      </w:pBdr>
      <w:jc w:val="right"/>
    </w:pPr>
    <w:rPr>
      <w:b/>
    </w:rPr>
  </w:style>
  <w:style w:type="character" w:customStyle="1" w:styleId="EFSAFRAMETITLEChar">
    <w:name w:val="EFSA FRAME TITLE Char"/>
    <w:basedOn w:val="EFSAFRAMETEXTChar"/>
    <w:link w:val="EFSAFRAMETITLE"/>
    <w:rsid w:val="00D24F7D"/>
    <w:rPr>
      <w:sz w:val="28"/>
      <w:szCs w:val="28"/>
      <w:lang w:eastAsia="en-US"/>
    </w:rPr>
  </w:style>
  <w:style w:type="paragraph" w:customStyle="1" w:styleId="EFSAFOOTER">
    <w:name w:val="EFSA FOOTER"/>
    <w:basedOn w:val="EFSABODYCOPY"/>
    <w:link w:val="EFSAFOOTERChar"/>
    <w:qFormat/>
    <w:rsid w:val="00D24F7D"/>
    <w:pPr>
      <w:spacing w:after="0"/>
      <w:jc w:val="center"/>
    </w:pPr>
    <w:rPr>
      <w:color w:val="171796"/>
      <w:sz w:val="16"/>
      <w:szCs w:val="16"/>
    </w:rPr>
  </w:style>
  <w:style w:type="character" w:customStyle="1" w:styleId="EFSAPAGENUMBERChar">
    <w:name w:val="EFSA PAGE NUMBER Char"/>
    <w:basedOn w:val="FooterChar"/>
    <w:link w:val="EFSAPAGENUMBER"/>
    <w:rsid w:val="00D24F7D"/>
    <w:rPr>
      <w:b/>
      <w:sz w:val="22"/>
      <w:szCs w:val="22"/>
      <w:lang w:eastAsia="en-US"/>
    </w:rPr>
  </w:style>
  <w:style w:type="paragraph" w:customStyle="1" w:styleId="EFSASUBTITLE2">
    <w:name w:val="EFSA SUBTITLE 2"/>
    <w:basedOn w:val="EFSASUBTITLE1"/>
    <w:next w:val="EFSABODYCOPY"/>
    <w:link w:val="EFSASUBTITLE2Char"/>
    <w:qFormat/>
    <w:rsid w:val="00D24F7D"/>
  </w:style>
  <w:style w:type="character" w:customStyle="1" w:styleId="EFSAFOOTERChar">
    <w:name w:val="EFSA FOOTER Char"/>
    <w:basedOn w:val="DefaultParagraphFont"/>
    <w:link w:val="EFSAFOOTER"/>
    <w:rsid w:val="00D24F7D"/>
    <w:rPr>
      <w:color w:val="171796"/>
      <w:sz w:val="16"/>
      <w:szCs w:val="16"/>
      <w:lang w:eastAsia="en-US"/>
    </w:rPr>
  </w:style>
  <w:style w:type="numbering" w:customStyle="1" w:styleId="EFSALISTBULLETS">
    <w:name w:val="EFSA LIST BULLETS"/>
    <w:uiPriority w:val="99"/>
    <w:rsid w:val="00007D70"/>
    <w:pPr>
      <w:numPr>
        <w:numId w:val="8"/>
      </w:numPr>
    </w:pPr>
  </w:style>
  <w:style w:type="character" w:customStyle="1" w:styleId="EFSASUBTITLE2Char">
    <w:name w:val="EFSA SUBTITLE 2 Char"/>
    <w:basedOn w:val="EFSASUBTITLE1Char"/>
    <w:link w:val="EFSASUBTITLE2"/>
    <w:rsid w:val="00D24F7D"/>
    <w:rPr>
      <w:b/>
      <w:sz w:val="24"/>
      <w:szCs w:val="24"/>
      <w:lang w:eastAsia="en-US"/>
    </w:rPr>
  </w:style>
  <w:style w:type="table" w:customStyle="1" w:styleId="EFSATABLE">
    <w:name w:val="EFSA TABLE"/>
    <w:basedOn w:val="TableGrid"/>
    <w:uiPriority w:val="99"/>
    <w:qFormat/>
    <w:rsid w:val="00B204AF"/>
    <w:tblPr>
      <w:tblBorders>
        <w:top w:val="none" w:sz="0" w:space="0" w:color="auto"/>
        <w:left w:val="none" w:sz="0" w:space="0" w:color="auto"/>
        <w:bottom w:val="dotted" w:sz="4" w:space="0" w:color="auto"/>
        <w:right w:val="none" w:sz="0" w:space="0" w:color="auto"/>
        <w:insideH w:val="dotted" w:sz="4" w:space="0" w:color="auto"/>
        <w:insideV w:val="none" w:sz="0" w:space="0" w:color="auto"/>
      </w:tblBorders>
    </w:tblPr>
    <w:trPr>
      <w:cantSplit/>
    </w:trPr>
    <w:tcPr>
      <w:vAlign w:val="center"/>
    </w:tcPr>
    <w:tblStylePr w:type="firstRow">
      <w:pPr>
        <w:wordWrap/>
        <w:spacing w:beforeLines="0" w:before="0" w:beforeAutospacing="0" w:afterLines="0" w:after="0" w:afterAutospacing="0" w:line="240" w:lineRule="auto"/>
        <w:contextualSpacing/>
        <w:mirrorIndents w:val="0"/>
      </w:pPr>
      <w:rPr>
        <w:rFonts w:ascii="Verdana" w:hAnsi="Verdana"/>
        <w:b/>
        <w:color w:val="FFFFFF"/>
        <w:sz w:val="20"/>
      </w:rPr>
      <w:tblPr/>
      <w:tcPr>
        <w:tcBorders>
          <w:top w:val="nil"/>
          <w:left w:val="nil"/>
          <w:bottom w:val="nil"/>
          <w:right w:val="nil"/>
          <w:insideH w:val="nil"/>
          <w:insideV w:val="nil"/>
          <w:tl2br w:val="nil"/>
          <w:tr2bl w:val="nil"/>
        </w:tcBorders>
        <w:shd w:val="clear" w:color="auto" w:fill="DE7008"/>
      </w:tcPr>
    </w:tblStylePr>
    <w:tblStylePr w:type="lastRow">
      <w:rPr>
        <w:rFonts w:ascii="Verdana" w:hAnsi="Verdana"/>
        <w:sz w:val="20"/>
      </w:rPr>
    </w:tblStylePr>
  </w:style>
  <w:style w:type="table" w:styleId="LightList-Accent6">
    <w:name w:val="Light List Accent 6"/>
    <w:basedOn w:val="TableNormal"/>
    <w:uiPriority w:val="61"/>
    <w:rsid w:val="000156A6"/>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EFSATABLECONTENT">
    <w:name w:val="EFSA TABLE CONTENT"/>
    <w:basedOn w:val="Normal"/>
    <w:link w:val="EFSATABLECONTENTChar"/>
    <w:qFormat/>
    <w:rsid w:val="00D24F7D"/>
    <w:rPr>
      <w:sz w:val="18"/>
    </w:rPr>
  </w:style>
  <w:style w:type="paragraph" w:customStyle="1" w:styleId="EFSATABLEHEADERROW">
    <w:name w:val="EFSA TABLE HEADER ROW"/>
    <w:basedOn w:val="Normal"/>
    <w:link w:val="EFSATABLEHEADERROWChar"/>
    <w:qFormat/>
    <w:rsid w:val="00D24F7D"/>
    <w:pPr>
      <w:contextualSpacing/>
    </w:pPr>
    <w:rPr>
      <w:color w:val="FFFFFF"/>
      <w:sz w:val="20"/>
    </w:rPr>
  </w:style>
  <w:style w:type="character" w:customStyle="1" w:styleId="EFSATABLECONTENTChar">
    <w:name w:val="EFSA TABLE CONTENT Char"/>
    <w:basedOn w:val="DefaultParagraphFont"/>
    <w:link w:val="EFSATABLECONTENT"/>
    <w:rsid w:val="00D24F7D"/>
    <w:rPr>
      <w:sz w:val="18"/>
      <w:szCs w:val="22"/>
      <w:lang w:eastAsia="en-US"/>
    </w:rPr>
  </w:style>
  <w:style w:type="character" w:customStyle="1" w:styleId="EFSATABLEHEADERROWChar">
    <w:name w:val="EFSA TABLE HEADER ROW Char"/>
    <w:basedOn w:val="DefaultParagraphFont"/>
    <w:link w:val="EFSATABLEHEADERROW"/>
    <w:rsid w:val="00D24F7D"/>
    <w:rPr>
      <w:color w:val="FFFFFF"/>
      <w:szCs w:val="22"/>
      <w:lang w:eastAsia="en-US"/>
    </w:rPr>
  </w:style>
  <w:style w:type="paragraph" w:styleId="BalloonText">
    <w:name w:val="Balloon Text"/>
    <w:basedOn w:val="Normal"/>
    <w:link w:val="BalloonTextChar"/>
    <w:uiPriority w:val="99"/>
    <w:semiHidden/>
    <w:rsid w:val="00F77F3D"/>
    <w:rPr>
      <w:rFonts w:ascii="Tahoma" w:hAnsi="Tahoma" w:cs="Tahoma"/>
      <w:sz w:val="16"/>
      <w:szCs w:val="16"/>
    </w:rPr>
  </w:style>
  <w:style w:type="character" w:customStyle="1" w:styleId="BalloonTextChar">
    <w:name w:val="Balloon Text Char"/>
    <w:basedOn w:val="DefaultParagraphFont"/>
    <w:link w:val="BalloonText"/>
    <w:uiPriority w:val="99"/>
    <w:semiHidden/>
    <w:rsid w:val="00F77F3D"/>
    <w:rPr>
      <w:rFonts w:ascii="Tahoma" w:hAnsi="Tahoma" w:cs="Tahoma"/>
      <w:sz w:val="16"/>
      <w:szCs w:val="16"/>
      <w:lang w:eastAsia="en-US"/>
    </w:rPr>
  </w:style>
  <w:style w:type="paragraph" w:customStyle="1" w:styleId="EFSAFOOTNOTE">
    <w:name w:val="EFSA FOOTNOTE"/>
    <w:basedOn w:val="EFSABODYCOPY"/>
    <w:link w:val="EFSAFOOTNOTEChar"/>
    <w:qFormat/>
    <w:rsid w:val="00D24F7D"/>
    <w:pPr>
      <w:spacing w:after="0"/>
    </w:pPr>
    <w:rPr>
      <w:sz w:val="16"/>
    </w:rPr>
  </w:style>
  <w:style w:type="paragraph" w:styleId="FootnoteText">
    <w:name w:val="footnote text"/>
    <w:basedOn w:val="Normal"/>
    <w:link w:val="FootnoteTextChar"/>
    <w:uiPriority w:val="99"/>
    <w:semiHidden/>
    <w:rsid w:val="007576B1"/>
    <w:rPr>
      <w:sz w:val="20"/>
      <w:szCs w:val="20"/>
    </w:rPr>
  </w:style>
  <w:style w:type="character" w:customStyle="1" w:styleId="FootnoteTextChar">
    <w:name w:val="Footnote Text Char"/>
    <w:basedOn w:val="DefaultParagraphFont"/>
    <w:link w:val="FootnoteText"/>
    <w:uiPriority w:val="99"/>
    <w:semiHidden/>
    <w:rsid w:val="007576B1"/>
    <w:rPr>
      <w:lang w:eastAsia="en-US"/>
    </w:rPr>
  </w:style>
  <w:style w:type="character" w:customStyle="1" w:styleId="EFSAFOOTNOTEChar">
    <w:name w:val="EFSA FOOTNOTE Char"/>
    <w:basedOn w:val="EFSABODYCOPYChar"/>
    <w:link w:val="EFSAFOOTNOTE"/>
    <w:rsid w:val="00D24F7D"/>
    <w:rPr>
      <w:sz w:val="16"/>
      <w:szCs w:val="22"/>
      <w:lang w:eastAsia="en-US"/>
    </w:rPr>
  </w:style>
  <w:style w:type="paragraph" w:customStyle="1" w:styleId="EFSABODYCOPY1">
    <w:name w:val="EFSA BODY COPY 1"/>
    <w:basedOn w:val="Normal"/>
    <w:qFormat/>
    <w:rsid w:val="00D24F7D"/>
    <w:pPr>
      <w:widowControl w:val="0"/>
      <w:autoSpaceDE w:val="0"/>
      <w:autoSpaceDN w:val="0"/>
      <w:adjustRightInd w:val="0"/>
      <w:spacing w:after="240"/>
    </w:pPr>
    <w:rPr>
      <w:rFonts w:eastAsia="Cambria" w:cs="Arial"/>
      <w:position w:val="6"/>
      <w:sz w:val="20"/>
    </w:rPr>
  </w:style>
  <w:style w:type="character" w:customStyle="1" w:styleId="Heading1Char">
    <w:name w:val="Heading 1 Char"/>
    <w:basedOn w:val="DefaultParagraphFont"/>
    <w:link w:val="Heading1"/>
    <w:uiPriority w:val="9"/>
    <w:rsid w:val="00D24F7D"/>
    <w:rPr>
      <w:rFonts w:asciiTheme="majorHAnsi" w:eastAsiaTheme="majorEastAsia" w:hAnsiTheme="majorHAnsi" w:cstheme="majorBidi"/>
      <w:b/>
      <w:bCs/>
      <w:color w:val="365F91" w:themeColor="accent1" w:themeShade="BF"/>
      <w:sz w:val="28"/>
      <w:szCs w:val="28"/>
      <w:lang w:eastAsia="zh-CN"/>
    </w:rPr>
  </w:style>
  <w:style w:type="character" w:customStyle="1" w:styleId="Heading2Char">
    <w:name w:val="Heading 2 Char"/>
    <w:basedOn w:val="DefaultParagraphFont"/>
    <w:link w:val="Heading2"/>
    <w:uiPriority w:val="9"/>
    <w:rsid w:val="00D24F7D"/>
    <w:rPr>
      <w:rFonts w:asciiTheme="majorHAnsi" w:eastAsiaTheme="majorEastAsia" w:hAnsiTheme="majorHAnsi" w:cstheme="majorBidi"/>
      <w:b/>
      <w:bCs/>
      <w:color w:val="4F81BD" w:themeColor="accent1"/>
      <w:sz w:val="26"/>
      <w:szCs w:val="26"/>
      <w:lang w:eastAsia="zh-CN"/>
    </w:rPr>
  </w:style>
  <w:style w:type="character" w:customStyle="1" w:styleId="Heading3Char">
    <w:name w:val="Heading 3 Char"/>
    <w:basedOn w:val="DefaultParagraphFont"/>
    <w:link w:val="Heading3"/>
    <w:uiPriority w:val="9"/>
    <w:rsid w:val="00D24F7D"/>
    <w:rPr>
      <w:rFonts w:asciiTheme="majorHAnsi" w:eastAsiaTheme="majorEastAsia" w:hAnsiTheme="majorHAnsi" w:cstheme="majorBidi"/>
      <w:b/>
      <w:bCs/>
      <w:color w:val="4F81BD" w:themeColor="accent1"/>
      <w:sz w:val="22"/>
      <w:szCs w:val="22"/>
      <w:lang w:eastAsia="zh-CN"/>
    </w:rPr>
  </w:style>
  <w:style w:type="paragraph" w:styleId="ListParagraph">
    <w:name w:val="List Paragraph"/>
    <w:aliases w:val="Normal bullet 2,Bullet list,Numbered List,1st level - Bullet List Paragraph,Lettre d'introduction,Paragraph,Bullet EY,List Paragraph11,Normal bullet 21,List Paragraph111,Bullet list1,Medium Grid 1 - Accent 21,Bullet point 1"/>
    <w:basedOn w:val="Normal"/>
    <w:link w:val="ListParagraphChar"/>
    <w:uiPriority w:val="34"/>
    <w:qFormat/>
    <w:rsid w:val="00D24F7D"/>
    <w:pPr>
      <w:ind w:left="720"/>
      <w:contextualSpacing/>
    </w:pPr>
  </w:style>
  <w:style w:type="character" w:customStyle="1" w:styleId="ListParagraphChar">
    <w:name w:val="List Paragraph Char"/>
    <w:aliases w:val="Normal bullet 2 Char,Bullet list Char,Numbered List Char,1st level - Bullet List Paragraph Char,Lettre d'introduction Char,Paragraph Char,Bullet EY Char,List Paragraph11 Char,Normal bullet 21 Char,List Paragraph111 Char"/>
    <w:link w:val="ListParagraph"/>
    <w:uiPriority w:val="34"/>
    <w:rsid w:val="00D24F7D"/>
    <w:rPr>
      <w:sz w:val="22"/>
      <w:szCs w:val="22"/>
      <w:lang w:eastAsia="en-US"/>
    </w:rPr>
  </w:style>
  <w:style w:type="paragraph" w:styleId="TOCHeading">
    <w:name w:val="TOC Heading"/>
    <w:basedOn w:val="Heading1"/>
    <w:next w:val="Normal"/>
    <w:uiPriority w:val="39"/>
    <w:semiHidden/>
    <w:unhideWhenUsed/>
    <w:qFormat/>
    <w:rsid w:val="00D24F7D"/>
    <w:pPr>
      <w:outlineLvl w:val="9"/>
    </w:pPr>
    <w:rPr>
      <w:lang w:val="en-US" w:eastAsia="ja-JP"/>
    </w:rPr>
  </w:style>
  <w:style w:type="numbering" w:customStyle="1" w:styleId="NoList1">
    <w:name w:val="No List1"/>
    <w:next w:val="NoList"/>
    <w:uiPriority w:val="99"/>
    <w:semiHidden/>
    <w:unhideWhenUsed/>
    <w:rsid w:val="00135743"/>
  </w:style>
  <w:style w:type="character" w:styleId="CommentReference">
    <w:name w:val="annotation reference"/>
    <w:basedOn w:val="DefaultParagraphFont"/>
    <w:uiPriority w:val="99"/>
    <w:semiHidden/>
    <w:unhideWhenUsed/>
    <w:rsid w:val="00135743"/>
    <w:rPr>
      <w:sz w:val="16"/>
      <w:szCs w:val="16"/>
    </w:rPr>
  </w:style>
  <w:style w:type="paragraph" w:customStyle="1" w:styleId="CommentText1">
    <w:name w:val="Comment Text1"/>
    <w:basedOn w:val="Normal"/>
    <w:next w:val="CommentText"/>
    <w:link w:val="CommentTextChar"/>
    <w:uiPriority w:val="99"/>
    <w:unhideWhenUsed/>
    <w:rsid w:val="00135743"/>
    <w:pPr>
      <w:spacing w:after="200"/>
    </w:pPr>
    <w:rPr>
      <w:sz w:val="20"/>
      <w:szCs w:val="20"/>
      <w:lang w:eastAsia="en-GB"/>
    </w:rPr>
  </w:style>
  <w:style w:type="character" w:customStyle="1" w:styleId="CommentTextChar">
    <w:name w:val="Comment Text Char"/>
    <w:basedOn w:val="DefaultParagraphFont"/>
    <w:link w:val="CommentText1"/>
    <w:uiPriority w:val="99"/>
    <w:rsid w:val="00135743"/>
    <w:rPr>
      <w:sz w:val="20"/>
      <w:szCs w:val="20"/>
    </w:rPr>
  </w:style>
  <w:style w:type="paragraph" w:customStyle="1" w:styleId="CommentSubject1">
    <w:name w:val="Comment Subject1"/>
    <w:basedOn w:val="CommentText"/>
    <w:next w:val="CommentText"/>
    <w:uiPriority w:val="99"/>
    <w:semiHidden/>
    <w:unhideWhenUsed/>
    <w:rsid w:val="00135743"/>
    <w:pPr>
      <w:spacing w:after="200"/>
    </w:pPr>
    <w:rPr>
      <w:rFonts w:ascii="Calibri" w:eastAsia="Malgun Gothic" w:hAnsi="Calibri"/>
      <w:b/>
      <w:bCs/>
      <w:lang w:eastAsia="en-GB"/>
    </w:rPr>
  </w:style>
  <w:style w:type="character" w:customStyle="1" w:styleId="CommentSubjectChar">
    <w:name w:val="Comment Subject Char"/>
    <w:basedOn w:val="CommentTextChar"/>
    <w:link w:val="CommentSubject"/>
    <w:uiPriority w:val="99"/>
    <w:semiHidden/>
    <w:rsid w:val="00135743"/>
    <w:rPr>
      <w:b/>
      <w:bCs/>
      <w:sz w:val="20"/>
      <w:szCs w:val="20"/>
    </w:rPr>
  </w:style>
  <w:style w:type="table" w:customStyle="1" w:styleId="LightShading1">
    <w:name w:val="Light Shading1"/>
    <w:basedOn w:val="TableNormal"/>
    <w:next w:val="LightShading"/>
    <w:uiPriority w:val="60"/>
    <w:rsid w:val="00135743"/>
    <w:rPr>
      <w:rFonts w:ascii="Calibri" w:eastAsia="Malgun Gothic"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Hyperlink">
    <w:name w:val="Hyperlink"/>
    <w:basedOn w:val="DefaultParagraphFont"/>
    <w:uiPriority w:val="99"/>
    <w:unhideWhenUsed/>
    <w:rsid w:val="00135743"/>
    <w:rPr>
      <w:color w:val="0000FF"/>
      <w:u w:val="single"/>
    </w:rPr>
  </w:style>
  <w:style w:type="character" w:styleId="FollowedHyperlink">
    <w:name w:val="FollowedHyperlink"/>
    <w:basedOn w:val="DefaultParagraphFont"/>
    <w:uiPriority w:val="99"/>
    <w:semiHidden/>
    <w:unhideWhenUsed/>
    <w:rsid w:val="00135743"/>
    <w:rPr>
      <w:color w:val="800080"/>
      <w:u w:val="single"/>
    </w:rPr>
  </w:style>
  <w:style w:type="paragraph" w:customStyle="1" w:styleId="xl65">
    <w:name w:val="xl65"/>
    <w:basedOn w:val="Normal"/>
    <w:rsid w:val="00135743"/>
    <w:pPr>
      <w:spacing w:before="100" w:beforeAutospacing="1" w:after="100" w:afterAutospacing="1"/>
    </w:pPr>
    <w:rPr>
      <w:rFonts w:ascii="Times New Roman" w:eastAsia="Times New Roman" w:hAnsi="Times New Roman"/>
      <w:sz w:val="24"/>
      <w:szCs w:val="24"/>
      <w:lang w:eastAsia="ko-KR"/>
    </w:rPr>
  </w:style>
  <w:style w:type="paragraph" w:customStyle="1" w:styleId="xl66">
    <w:name w:val="xl66"/>
    <w:basedOn w:val="Normal"/>
    <w:rsid w:val="00135743"/>
    <w:pPr>
      <w:spacing w:before="100" w:beforeAutospacing="1" w:after="100" w:afterAutospacing="1"/>
    </w:pPr>
    <w:rPr>
      <w:rFonts w:ascii="Times New Roman" w:eastAsia="Times New Roman" w:hAnsi="Times New Roman"/>
      <w:sz w:val="24"/>
      <w:szCs w:val="24"/>
      <w:lang w:eastAsia="ko-KR"/>
    </w:rPr>
  </w:style>
  <w:style w:type="table" w:customStyle="1" w:styleId="TableGrid1">
    <w:name w:val="Table Grid1"/>
    <w:basedOn w:val="TableNormal"/>
    <w:next w:val="TableGrid"/>
    <w:uiPriority w:val="59"/>
    <w:rsid w:val="00135743"/>
    <w:rPr>
      <w:rFonts w:ascii="Calibri" w:eastAsia="Malgun Gothic"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norm">
    <w:name w:val="tbl-norm"/>
    <w:basedOn w:val="Normal"/>
    <w:rsid w:val="00135743"/>
    <w:pPr>
      <w:spacing w:before="100" w:beforeAutospacing="1" w:after="100" w:afterAutospacing="1"/>
    </w:pPr>
    <w:rPr>
      <w:rFonts w:ascii="Times New Roman" w:eastAsia="Times New Roman" w:hAnsi="Times New Roman"/>
      <w:sz w:val="24"/>
      <w:szCs w:val="24"/>
      <w:lang w:eastAsia="ko-KR"/>
    </w:rPr>
  </w:style>
  <w:style w:type="character" w:styleId="FootnoteReference">
    <w:name w:val="footnote reference"/>
    <w:basedOn w:val="DefaultParagraphFont"/>
    <w:uiPriority w:val="99"/>
    <w:semiHidden/>
    <w:unhideWhenUsed/>
    <w:rsid w:val="00135743"/>
    <w:rPr>
      <w:vertAlign w:val="superscript"/>
    </w:rPr>
  </w:style>
  <w:style w:type="paragraph" w:styleId="CommentText">
    <w:name w:val="annotation text"/>
    <w:basedOn w:val="Normal"/>
    <w:link w:val="CommentTextChar1"/>
    <w:uiPriority w:val="99"/>
    <w:semiHidden/>
    <w:rsid w:val="00135743"/>
    <w:rPr>
      <w:sz w:val="20"/>
      <w:szCs w:val="20"/>
    </w:rPr>
  </w:style>
  <w:style w:type="character" w:customStyle="1" w:styleId="CommentTextChar1">
    <w:name w:val="Comment Text Char1"/>
    <w:basedOn w:val="DefaultParagraphFont"/>
    <w:link w:val="CommentText"/>
    <w:uiPriority w:val="99"/>
    <w:semiHidden/>
    <w:rsid w:val="00135743"/>
    <w:rPr>
      <w:lang w:eastAsia="en-US"/>
    </w:rPr>
  </w:style>
  <w:style w:type="paragraph" w:styleId="CommentSubject">
    <w:name w:val="annotation subject"/>
    <w:basedOn w:val="CommentText"/>
    <w:next w:val="CommentText"/>
    <w:link w:val="CommentSubjectChar"/>
    <w:uiPriority w:val="99"/>
    <w:semiHidden/>
    <w:rsid w:val="00135743"/>
    <w:rPr>
      <w:b/>
      <w:bCs/>
      <w:lang w:eastAsia="en-GB"/>
    </w:rPr>
  </w:style>
  <w:style w:type="character" w:customStyle="1" w:styleId="CommentSubjectChar1">
    <w:name w:val="Comment Subject Char1"/>
    <w:basedOn w:val="CommentTextChar1"/>
    <w:uiPriority w:val="99"/>
    <w:semiHidden/>
    <w:rsid w:val="00135743"/>
    <w:rPr>
      <w:b/>
      <w:bCs/>
      <w:lang w:eastAsia="en-US"/>
    </w:rPr>
  </w:style>
  <w:style w:type="table" w:styleId="LightShading">
    <w:name w:val="Light Shading"/>
    <w:basedOn w:val="TableNormal"/>
    <w:uiPriority w:val="60"/>
    <w:rsid w:val="0013574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on">
    <w:name w:val="Revision"/>
    <w:hidden/>
    <w:uiPriority w:val="99"/>
    <w:semiHidden/>
    <w:rsid w:val="002265A6"/>
    <w:rPr>
      <w:sz w:val="22"/>
      <w:szCs w:val="22"/>
      <w:lang w:eastAsia="en-US"/>
    </w:rPr>
  </w:style>
  <w:style w:type="paragraph" w:customStyle="1" w:styleId="Default">
    <w:name w:val="Default"/>
    <w:rsid w:val="00D97B77"/>
    <w:pPr>
      <w:autoSpaceDE w:val="0"/>
      <w:autoSpaceDN w:val="0"/>
      <w:adjustRightInd w:val="0"/>
    </w:pPr>
    <w:rPr>
      <w:rFonts w:ascii="Tahoma" w:hAnsi="Tahoma" w:cs="Tahoma"/>
      <w:color w:val="000000"/>
      <w:sz w:val="24"/>
      <w:szCs w:val="24"/>
    </w:rPr>
  </w:style>
  <w:style w:type="paragraph" w:styleId="PlainText">
    <w:name w:val="Plain Text"/>
    <w:basedOn w:val="Normal"/>
    <w:link w:val="PlainTextChar"/>
    <w:uiPriority w:val="99"/>
    <w:unhideWhenUsed/>
    <w:rsid w:val="005617FF"/>
    <w:rPr>
      <w:rFonts w:ascii="Calibri" w:eastAsiaTheme="minorEastAsia" w:hAnsi="Calibri"/>
      <w:lang w:eastAsia="ko-KR"/>
    </w:rPr>
  </w:style>
  <w:style w:type="character" w:customStyle="1" w:styleId="PlainTextChar">
    <w:name w:val="Plain Text Char"/>
    <w:basedOn w:val="DefaultParagraphFont"/>
    <w:link w:val="PlainText"/>
    <w:uiPriority w:val="99"/>
    <w:rsid w:val="005617FF"/>
    <w:rPr>
      <w:rFonts w:ascii="Calibri" w:eastAsiaTheme="minorEastAsia" w:hAnsi="Calibri"/>
      <w:sz w:val="22"/>
      <w:szCs w:val="22"/>
      <w:lang w:eastAsia="ko-KR"/>
    </w:rPr>
  </w:style>
  <w:style w:type="paragraph" w:customStyle="1" w:styleId="listingVMPR">
    <w:name w:val="listing VMPR"/>
    <w:basedOn w:val="Normal"/>
    <w:link w:val="listingVMPRChar"/>
    <w:qFormat/>
    <w:rsid w:val="002E44D4"/>
    <w:pPr>
      <w:spacing w:after="200" w:line="276" w:lineRule="auto"/>
    </w:pPr>
    <w:rPr>
      <w:rFonts w:ascii="Calibri" w:eastAsia="Malgun Gothic" w:hAnsi="Calibri"/>
      <w:b/>
      <w:lang w:eastAsia="en-GB"/>
    </w:rPr>
  </w:style>
  <w:style w:type="character" w:customStyle="1" w:styleId="listingVMPRChar">
    <w:name w:val="listing VMPR Char"/>
    <w:basedOn w:val="DefaultParagraphFont"/>
    <w:link w:val="listingVMPR"/>
    <w:rsid w:val="002E44D4"/>
    <w:rPr>
      <w:rFonts w:ascii="Calibri" w:eastAsia="Malgun Gothic" w:hAnsi="Calibr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7448">
      <w:bodyDiv w:val="1"/>
      <w:marLeft w:val="0"/>
      <w:marRight w:val="0"/>
      <w:marTop w:val="0"/>
      <w:marBottom w:val="0"/>
      <w:divBdr>
        <w:top w:val="none" w:sz="0" w:space="0" w:color="auto"/>
        <w:left w:val="none" w:sz="0" w:space="0" w:color="auto"/>
        <w:bottom w:val="none" w:sz="0" w:space="0" w:color="auto"/>
        <w:right w:val="none" w:sz="0" w:space="0" w:color="auto"/>
      </w:divBdr>
    </w:div>
    <w:div w:id="64688635">
      <w:bodyDiv w:val="1"/>
      <w:marLeft w:val="0"/>
      <w:marRight w:val="0"/>
      <w:marTop w:val="0"/>
      <w:marBottom w:val="0"/>
      <w:divBdr>
        <w:top w:val="none" w:sz="0" w:space="0" w:color="auto"/>
        <w:left w:val="none" w:sz="0" w:space="0" w:color="auto"/>
        <w:bottom w:val="none" w:sz="0" w:space="0" w:color="auto"/>
        <w:right w:val="none" w:sz="0" w:space="0" w:color="auto"/>
      </w:divBdr>
    </w:div>
    <w:div w:id="107508585">
      <w:bodyDiv w:val="1"/>
      <w:marLeft w:val="0"/>
      <w:marRight w:val="0"/>
      <w:marTop w:val="0"/>
      <w:marBottom w:val="0"/>
      <w:divBdr>
        <w:top w:val="none" w:sz="0" w:space="0" w:color="auto"/>
        <w:left w:val="none" w:sz="0" w:space="0" w:color="auto"/>
        <w:bottom w:val="none" w:sz="0" w:space="0" w:color="auto"/>
        <w:right w:val="none" w:sz="0" w:space="0" w:color="auto"/>
      </w:divBdr>
    </w:div>
    <w:div w:id="120615348">
      <w:bodyDiv w:val="1"/>
      <w:marLeft w:val="0"/>
      <w:marRight w:val="0"/>
      <w:marTop w:val="0"/>
      <w:marBottom w:val="0"/>
      <w:divBdr>
        <w:top w:val="none" w:sz="0" w:space="0" w:color="auto"/>
        <w:left w:val="none" w:sz="0" w:space="0" w:color="auto"/>
        <w:bottom w:val="none" w:sz="0" w:space="0" w:color="auto"/>
        <w:right w:val="none" w:sz="0" w:space="0" w:color="auto"/>
      </w:divBdr>
    </w:div>
    <w:div w:id="138575454">
      <w:bodyDiv w:val="1"/>
      <w:marLeft w:val="0"/>
      <w:marRight w:val="0"/>
      <w:marTop w:val="0"/>
      <w:marBottom w:val="0"/>
      <w:divBdr>
        <w:top w:val="none" w:sz="0" w:space="0" w:color="auto"/>
        <w:left w:val="none" w:sz="0" w:space="0" w:color="auto"/>
        <w:bottom w:val="none" w:sz="0" w:space="0" w:color="auto"/>
        <w:right w:val="none" w:sz="0" w:space="0" w:color="auto"/>
      </w:divBdr>
    </w:div>
    <w:div w:id="188763165">
      <w:bodyDiv w:val="1"/>
      <w:marLeft w:val="0"/>
      <w:marRight w:val="0"/>
      <w:marTop w:val="0"/>
      <w:marBottom w:val="0"/>
      <w:divBdr>
        <w:top w:val="none" w:sz="0" w:space="0" w:color="auto"/>
        <w:left w:val="none" w:sz="0" w:space="0" w:color="auto"/>
        <w:bottom w:val="none" w:sz="0" w:space="0" w:color="auto"/>
        <w:right w:val="none" w:sz="0" w:space="0" w:color="auto"/>
      </w:divBdr>
    </w:div>
    <w:div w:id="297805077">
      <w:bodyDiv w:val="1"/>
      <w:marLeft w:val="0"/>
      <w:marRight w:val="0"/>
      <w:marTop w:val="0"/>
      <w:marBottom w:val="0"/>
      <w:divBdr>
        <w:top w:val="none" w:sz="0" w:space="0" w:color="auto"/>
        <w:left w:val="none" w:sz="0" w:space="0" w:color="auto"/>
        <w:bottom w:val="none" w:sz="0" w:space="0" w:color="auto"/>
        <w:right w:val="none" w:sz="0" w:space="0" w:color="auto"/>
      </w:divBdr>
    </w:div>
    <w:div w:id="322590145">
      <w:bodyDiv w:val="1"/>
      <w:marLeft w:val="0"/>
      <w:marRight w:val="0"/>
      <w:marTop w:val="0"/>
      <w:marBottom w:val="0"/>
      <w:divBdr>
        <w:top w:val="none" w:sz="0" w:space="0" w:color="auto"/>
        <w:left w:val="none" w:sz="0" w:space="0" w:color="auto"/>
        <w:bottom w:val="none" w:sz="0" w:space="0" w:color="auto"/>
        <w:right w:val="none" w:sz="0" w:space="0" w:color="auto"/>
      </w:divBdr>
    </w:div>
    <w:div w:id="353071294">
      <w:bodyDiv w:val="1"/>
      <w:marLeft w:val="0"/>
      <w:marRight w:val="0"/>
      <w:marTop w:val="0"/>
      <w:marBottom w:val="0"/>
      <w:divBdr>
        <w:top w:val="none" w:sz="0" w:space="0" w:color="auto"/>
        <w:left w:val="none" w:sz="0" w:space="0" w:color="auto"/>
        <w:bottom w:val="none" w:sz="0" w:space="0" w:color="auto"/>
        <w:right w:val="none" w:sz="0" w:space="0" w:color="auto"/>
      </w:divBdr>
    </w:div>
    <w:div w:id="360477981">
      <w:bodyDiv w:val="1"/>
      <w:marLeft w:val="0"/>
      <w:marRight w:val="0"/>
      <w:marTop w:val="0"/>
      <w:marBottom w:val="0"/>
      <w:divBdr>
        <w:top w:val="none" w:sz="0" w:space="0" w:color="auto"/>
        <w:left w:val="none" w:sz="0" w:space="0" w:color="auto"/>
        <w:bottom w:val="none" w:sz="0" w:space="0" w:color="auto"/>
        <w:right w:val="none" w:sz="0" w:space="0" w:color="auto"/>
      </w:divBdr>
    </w:div>
    <w:div w:id="373114014">
      <w:bodyDiv w:val="1"/>
      <w:marLeft w:val="0"/>
      <w:marRight w:val="0"/>
      <w:marTop w:val="0"/>
      <w:marBottom w:val="0"/>
      <w:divBdr>
        <w:top w:val="none" w:sz="0" w:space="0" w:color="auto"/>
        <w:left w:val="none" w:sz="0" w:space="0" w:color="auto"/>
        <w:bottom w:val="none" w:sz="0" w:space="0" w:color="auto"/>
        <w:right w:val="none" w:sz="0" w:space="0" w:color="auto"/>
      </w:divBdr>
    </w:div>
    <w:div w:id="424107451">
      <w:bodyDiv w:val="1"/>
      <w:marLeft w:val="0"/>
      <w:marRight w:val="0"/>
      <w:marTop w:val="0"/>
      <w:marBottom w:val="0"/>
      <w:divBdr>
        <w:top w:val="none" w:sz="0" w:space="0" w:color="auto"/>
        <w:left w:val="none" w:sz="0" w:space="0" w:color="auto"/>
        <w:bottom w:val="none" w:sz="0" w:space="0" w:color="auto"/>
        <w:right w:val="none" w:sz="0" w:space="0" w:color="auto"/>
      </w:divBdr>
    </w:div>
    <w:div w:id="429620541">
      <w:bodyDiv w:val="1"/>
      <w:marLeft w:val="0"/>
      <w:marRight w:val="0"/>
      <w:marTop w:val="0"/>
      <w:marBottom w:val="0"/>
      <w:divBdr>
        <w:top w:val="none" w:sz="0" w:space="0" w:color="auto"/>
        <w:left w:val="none" w:sz="0" w:space="0" w:color="auto"/>
        <w:bottom w:val="none" w:sz="0" w:space="0" w:color="auto"/>
        <w:right w:val="none" w:sz="0" w:space="0" w:color="auto"/>
      </w:divBdr>
    </w:div>
    <w:div w:id="571620058">
      <w:bodyDiv w:val="1"/>
      <w:marLeft w:val="0"/>
      <w:marRight w:val="0"/>
      <w:marTop w:val="0"/>
      <w:marBottom w:val="0"/>
      <w:divBdr>
        <w:top w:val="none" w:sz="0" w:space="0" w:color="auto"/>
        <w:left w:val="none" w:sz="0" w:space="0" w:color="auto"/>
        <w:bottom w:val="none" w:sz="0" w:space="0" w:color="auto"/>
        <w:right w:val="none" w:sz="0" w:space="0" w:color="auto"/>
      </w:divBdr>
    </w:div>
    <w:div w:id="576287279">
      <w:bodyDiv w:val="1"/>
      <w:marLeft w:val="0"/>
      <w:marRight w:val="0"/>
      <w:marTop w:val="0"/>
      <w:marBottom w:val="0"/>
      <w:divBdr>
        <w:top w:val="none" w:sz="0" w:space="0" w:color="auto"/>
        <w:left w:val="none" w:sz="0" w:space="0" w:color="auto"/>
        <w:bottom w:val="none" w:sz="0" w:space="0" w:color="auto"/>
        <w:right w:val="none" w:sz="0" w:space="0" w:color="auto"/>
      </w:divBdr>
    </w:div>
    <w:div w:id="578755508">
      <w:bodyDiv w:val="1"/>
      <w:marLeft w:val="0"/>
      <w:marRight w:val="0"/>
      <w:marTop w:val="0"/>
      <w:marBottom w:val="0"/>
      <w:divBdr>
        <w:top w:val="none" w:sz="0" w:space="0" w:color="auto"/>
        <w:left w:val="none" w:sz="0" w:space="0" w:color="auto"/>
        <w:bottom w:val="none" w:sz="0" w:space="0" w:color="auto"/>
        <w:right w:val="none" w:sz="0" w:space="0" w:color="auto"/>
      </w:divBdr>
    </w:div>
    <w:div w:id="590703784">
      <w:bodyDiv w:val="1"/>
      <w:marLeft w:val="0"/>
      <w:marRight w:val="0"/>
      <w:marTop w:val="0"/>
      <w:marBottom w:val="0"/>
      <w:divBdr>
        <w:top w:val="none" w:sz="0" w:space="0" w:color="auto"/>
        <w:left w:val="none" w:sz="0" w:space="0" w:color="auto"/>
        <w:bottom w:val="none" w:sz="0" w:space="0" w:color="auto"/>
        <w:right w:val="none" w:sz="0" w:space="0" w:color="auto"/>
      </w:divBdr>
    </w:div>
    <w:div w:id="651787159">
      <w:bodyDiv w:val="1"/>
      <w:marLeft w:val="0"/>
      <w:marRight w:val="0"/>
      <w:marTop w:val="0"/>
      <w:marBottom w:val="0"/>
      <w:divBdr>
        <w:top w:val="none" w:sz="0" w:space="0" w:color="auto"/>
        <w:left w:val="none" w:sz="0" w:space="0" w:color="auto"/>
        <w:bottom w:val="none" w:sz="0" w:space="0" w:color="auto"/>
        <w:right w:val="none" w:sz="0" w:space="0" w:color="auto"/>
      </w:divBdr>
    </w:div>
    <w:div w:id="656112756">
      <w:bodyDiv w:val="1"/>
      <w:marLeft w:val="0"/>
      <w:marRight w:val="0"/>
      <w:marTop w:val="0"/>
      <w:marBottom w:val="0"/>
      <w:divBdr>
        <w:top w:val="none" w:sz="0" w:space="0" w:color="auto"/>
        <w:left w:val="none" w:sz="0" w:space="0" w:color="auto"/>
        <w:bottom w:val="none" w:sz="0" w:space="0" w:color="auto"/>
        <w:right w:val="none" w:sz="0" w:space="0" w:color="auto"/>
      </w:divBdr>
    </w:div>
    <w:div w:id="682125767">
      <w:bodyDiv w:val="1"/>
      <w:marLeft w:val="0"/>
      <w:marRight w:val="0"/>
      <w:marTop w:val="0"/>
      <w:marBottom w:val="0"/>
      <w:divBdr>
        <w:top w:val="none" w:sz="0" w:space="0" w:color="auto"/>
        <w:left w:val="none" w:sz="0" w:space="0" w:color="auto"/>
        <w:bottom w:val="none" w:sz="0" w:space="0" w:color="auto"/>
        <w:right w:val="none" w:sz="0" w:space="0" w:color="auto"/>
      </w:divBdr>
    </w:div>
    <w:div w:id="697508029">
      <w:bodyDiv w:val="1"/>
      <w:marLeft w:val="0"/>
      <w:marRight w:val="0"/>
      <w:marTop w:val="0"/>
      <w:marBottom w:val="0"/>
      <w:divBdr>
        <w:top w:val="none" w:sz="0" w:space="0" w:color="auto"/>
        <w:left w:val="none" w:sz="0" w:space="0" w:color="auto"/>
        <w:bottom w:val="none" w:sz="0" w:space="0" w:color="auto"/>
        <w:right w:val="none" w:sz="0" w:space="0" w:color="auto"/>
      </w:divBdr>
    </w:div>
    <w:div w:id="765350239">
      <w:bodyDiv w:val="1"/>
      <w:marLeft w:val="0"/>
      <w:marRight w:val="0"/>
      <w:marTop w:val="0"/>
      <w:marBottom w:val="0"/>
      <w:divBdr>
        <w:top w:val="none" w:sz="0" w:space="0" w:color="auto"/>
        <w:left w:val="none" w:sz="0" w:space="0" w:color="auto"/>
        <w:bottom w:val="none" w:sz="0" w:space="0" w:color="auto"/>
        <w:right w:val="none" w:sz="0" w:space="0" w:color="auto"/>
      </w:divBdr>
    </w:div>
    <w:div w:id="768548418">
      <w:bodyDiv w:val="1"/>
      <w:marLeft w:val="0"/>
      <w:marRight w:val="0"/>
      <w:marTop w:val="0"/>
      <w:marBottom w:val="0"/>
      <w:divBdr>
        <w:top w:val="none" w:sz="0" w:space="0" w:color="auto"/>
        <w:left w:val="none" w:sz="0" w:space="0" w:color="auto"/>
        <w:bottom w:val="none" w:sz="0" w:space="0" w:color="auto"/>
        <w:right w:val="none" w:sz="0" w:space="0" w:color="auto"/>
      </w:divBdr>
    </w:div>
    <w:div w:id="834036253">
      <w:bodyDiv w:val="1"/>
      <w:marLeft w:val="0"/>
      <w:marRight w:val="0"/>
      <w:marTop w:val="0"/>
      <w:marBottom w:val="0"/>
      <w:divBdr>
        <w:top w:val="none" w:sz="0" w:space="0" w:color="auto"/>
        <w:left w:val="none" w:sz="0" w:space="0" w:color="auto"/>
        <w:bottom w:val="none" w:sz="0" w:space="0" w:color="auto"/>
        <w:right w:val="none" w:sz="0" w:space="0" w:color="auto"/>
      </w:divBdr>
    </w:div>
    <w:div w:id="840045346">
      <w:bodyDiv w:val="1"/>
      <w:marLeft w:val="0"/>
      <w:marRight w:val="0"/>
      <w:marTop w:val="0"/>
      <w:marBottom w:val="0"/>
      <w:divBdr>
        <w:top w:val="none" w:sz="0" w:space="0" w:color="auto"/>
        <w:left w:val="none" w:sz="0" w:space="0" w:color="auto"/>
        <w:bottom w:val="none" w:sz="0" w:space="0" w:color="auto"/>
        <w:right w:val="none" w:sz="0" w:space="0" w:color="auto"/>
      </w:divBdr>
    </w:div>
    <w:div w:id="856580997">
      <w:bodyDiv w:val="1"/>
      <w:marLeft w:val="0"/>
      <w:marRight w:val="0"/>
      <w:marTop w:val="0"/>
      <w:marBottom w:val="0"/>
      <w:divBdr>
        <w:top w:val="none" w:sz="0" w:space="0" w:color="auto"/>
        <w:left w:val="none" w:sz="0" w:space="0" w:color="auto"/>
        <w:bottom w:val="none" w:sz="0" w:space="0" w:color="auto"/>
        <w:right w:val="none" w:sz="0" w:space="0" w:color="auto"/>
      </w:divBdr>
    </w:div>
    <w:div w:id="898245963">
      <w:bodyDiv w:val="1"/>
      <w:marLeft w:val="0"/>
      <w:marRight w:val="0"/>
      <w:marTop w:val="0"/>
      <w:marBottom w:val="0"/>
      <w:divBdr>
        <w:top w:val="none" w:sz="0" w:space="0" w:color="auto"/>
        <w:left w:val="none" w:sz="0" w:space="0" w:color="auto"/>
        <w:bottom w:val="none" w:sz="0" w:space="0" w:color="auto"/>
        <w:right w:val="none" w:sz="0" w:space="0" w:color="auto"/>
      </w:divBdr>
    </w:div>
    <w:div w:id="968363406">
      <w:bodyDiv w:val="1"/>
      <w:marLeft w:val="0"/>
      <w:marRight w:val="0"/>
      <w:marTop w:val="0"/>
      <w:marBottom w:val="0"/>
      <w:divBdr>
        <w:top w:val="none" w:sz="0" w:space="0" w:color="auto"/>
        <w:left w:val="none" w:sz="0" w:space="0" w:color="auto"/>
        <w:bottom w:val="none" w:sz="0" w:space="0" w:color="auto"/>
        <w:right w:val="none" w:sz="0" w:space="0" w:color="auto"/>
      </w:divBdr>
    </w:div>
    <w:div w:id="977029989">
      <w:bodyDiv w:val="1"/>
      <w:marLeft w:val="0"/>
      <w:marRight w:val="0"/>
      <w:marTop w:val="0"/>
      <w:marBottom w:val="0"/>
      <w:divBdr>
        <w:top w:val="none" w:sz="0" w:space="0" w:color="auto"/>
        <w:left w:val="none" w:sz="0" w:space="0" w:color="auto"/>
        <w:bottom w:val="none" w:sz="0" w:space="0" w:color="auto"/>
        <w:right w:val="none" w:sz="0" w:space="0" w:color="auto"/>
      </w:divBdr>
    </w:div>
    <w:div w:id="1097671610">
      <w:bodyDiv w:val="1"/>
      <w:marLeft w:val="0"/>
      <w:marRight w:val="0"/>
      <w:marTop w:val="0"/>
      <w:marBottom w:val="0"/>
      <w:divBdr>
        <w:top w:val="none" w:sz="0" w:space="0" w:color="auto"/>
        <w:left w:val="none" w:sz="0" w:space="0" w:color="auto"/>
        <w:bottom w:val="none" w:sz="0" w:space="0" w:color="auto"/>
        <w:right w:val="none" w:sz="0" w:space="0" w:color="auto"/>
      </w:divBdr>
    </w:div>
    <w:div w:id="1146780889">
      <w:bodyDiv w:val="1"/>
      <w:marLeft w:val="0"/>
      <w:marRight w:val="0"/>
      <w:marTop w:val="0"/>
      <w:marBottom w:val="0"/>
      <w:divBdr>
        <w:top w:val="none" w:sz="0" w:space="0" w:color="auto"/>
        <w:left w:val="none" w:sz="0" w:space="0" w:color="auto"/>
        <w:bottom w:val="none" w:sz="0" w:space="0" w:color="auto"/>
        <w:right w:val="none" w:sz="0" w:space="0" w:color="auto"/>
      </w:divBdr>
    </w:div>
    <w:div w:id="1166090152">
      <w:bodyDiv w:val="1"/>
      <w:marLeft w:val="0"/>
      <w:marRight w:val="0"/>
      <w:marTop w:val="0"/>
      <w:marBottom w:val="0"/>
      <w:divBdr>
        <w:top w:val="none" w:sz="0" w:space="0" w:color="auto"/>
        <w:left w:val="none" w:sz="0" w:space="0" w:color="auto"/>
        <w:bottom w:val="none" w:sz="0" w:space="0" w:color="auto"/>
        <w:right w:val="none" w:sz="0" w:space="0" w:color="auto"/>
      </w:divBdr>
    </w:div>
    <w:div w:id="1170022357">
      <w:bodyDiv w:val="1"/>
      <w:marLeft w:val="0"/>
      <w:marRight w:val="0"/>
      <w:marTop w:val="0"/>
      <w:marBottom w:val="0"/>
      <w:divBdr>
        <w:top w:val="none" w:sz="0" w:space="0" w:color="auto"/>
        <w:left w:val="none" w:sz="0" w:space="0" w:color="auto"/>
        <w:bottom w:val="none" w:sz="0" w:space="0" w:color="auto"/>
        <w:right w:val="none" w:sz="0" w:space="0" w:color="auto"/>
      </w:divBdr>
    </w:div>
    <w:div w:id="1231884179">
      <w:bodyDiv w:val="1"/>
      <w:marLeft w:val="0"/>
      <w:marRight w:val="0"/>
      <w:marTop w:val="0"/>
      <w:marBottom w:val="0"/>
      <w:divBdr>
        <w:top w:val="none" w:sz="0" w:space="0" w:color="auto"/>
        <w:left w:val="none" w:sz="0" w:space="0" w:color="auto"/>
        <w:bottom w:val="none" w:sz="0" w:space="0" w:color="auto"/>
        <w:right w:val="none" w:sz="0" w:space="0" w:color="auto"/>
      </w:divBdr>
    </w:div>
    <w:div w:id="1248465428">
      <w:bodyDiv w:val="1"/>
      <w:marLeft w:val="0"/>
      <w:marRight w:val="0"/>
      <w:marTop w:val="0"/>
      <w:marBottom w:val="0"/>
      <w:divBdr>
        <w:top w:val="none" w:sz="0" w:space="0" w:color="auto"/>
        <w:left w:val="none" w:sz="0" w:space="0" w:color="auto"/>
        <w:bottom w:val="none" w:sz="0" w:space="0" w:color="auto"/>
        <w:right w:val="none" w:sz="0" w:space="0" w:color="auto"/>
      </w:divBdr>
    </w:div>
    <w:div w:id="1261333528">
      <w:bodyDiv w:val="1"/>
      <w:marLeft w:val="0"/>
      <w:marRight w:val="0"/>
      <w:marTop w:val="0"/>
      <w:marBottom w:val="0"/>
      <w:divBdr>
        <w:top w:val="none" w:sz="0" w:space="0" w:color="auto"/>
        <w:left w:val="none" w:sz="0" w:space="0" w:color="auto"/>
        <w:bottom w:val="none" w:sz="0" w:space="0" w:color="auto"/>
        <w:right w:val="none" w:sz="0" w:space="0" w:color="auto"/>
      </w:divBdr>
    </w:div>
    <w:div w:id="1355232850">
      <w:bodyDiv w:val="1"/>
      <w:marLeft w:val="0"/>
      <w:marRight w:val="0"/>
      <w:marTop w:val="0"/>
      <w:marBottom w:val="0"/>
      <w:divBdr>
        <w:top w:val="none" w:sz="0" w:space="0" w:color="auto"/>
        <w:left w:val="none" w:sz="0" w:space="0" w:color="auto"/>
        <w:bottom w:val="none" w:sz="0" w:space="0" w:color="auto"/>
        <w:right w:val="none" w:sz="0" w:space="0" w:color="auto"/>
      </w:divBdr>
    </w:div>
    <w:div w:id="1367757226">
      <w:bodyDiv w:val="1"/>
      <w:marLeft w:val="0"/>
      <w:marRight w:val="0"/>
      <w:marTop w:val="0"/>
      <w:marBottom w:val="0"/>
      <w:divBdr>
        <w:top w:val="none" w:sz="0" w:space="0" w:color="auto"/>
        <w:left w:val="none" w:sz="0" w:space="0" w:color="auto"/>
        <w:bottom w:val="none" w:sz="0" w:space="0" w:color="auto"/>
        <w:right w:val="none" w:sz="0" w:space="0" w:color="auto"/>
      </w:divBdr>
    </w:div>
    <w:div w:id="1377705736">
      <w:bodyDiv w:val="1"/>
      <w:marLeft w:val="0"/>
      <w:marRight w:val="0"/>
      <w:marTop w:val="0"/>
      <w:marBottom w:val="0"/>
      <w:divBdr>
        <w:top w:val="none" w:sz="0" w:space="0" w:color="auto"/>
        <w:left w:val="none" w:sz="0" w:space="0" w:color="auto"/>
        <w:bottom w:val="none" w:sz="0" w:space="0" w:color="auto"/>
        <w:right w:val="none" w:sz="0" w:space="0" w:color="auto"/>
      </w:divBdr>
    </w:div>
    <w:div w:id="1378969563">
      <w:bodyDiv w:val="1"/>
      <w:marLeft w:val="0"/>
      <w:marRight w:val="0"/>
      <w:marTop w:val="0"/>
      <w:marBottom w:val="0"/>
      <w:divBdr>
        <w:top w:val="none" w:sz="0" w:space="0" w:color="auto"/>
        <w:left w:val="none" w:sz="0" w:space="0" w:color="auto"/>
        <w:bottom w:val="none" w:sz="0" w:space="0" w:color="auto"/>
        <w:right w:val="none" w:sz="0" w:space="0" w:color="auto"/>
      </w:divBdr>
    </w:div>
    <w:div w:id="1378971999">
      <w:bodyDiv w:val="1"/>
      <w:marLeft w:val="0"/>
      <w:marRight w:val="0"/>
      <w:marTop w:val="0"/>
      <w:marBottom w:val="0"/>
      <w:divBdr>
        <w:top w:val="none" w:sz="0" w:space="0" w:color="auto"/>
        <w:left w:val="none" w:sz="0" w:space="0" w:color="auto"/>
        <w:bottom w:val="none" w:sz="0" w:space="0" w:color="auto"/>
        <w:right w:val="none" w:sz="0" w:space="0" w:color="auto"/>
      </w:divBdr>
    </w:div>
    <w:div w:id="1382291642">
      <w:bodyDiv w:val="1"/>
      <w:marLeft w:val="0"/>
      <w:marRight w:val="0"/>
      <w:marTop w:val="0"/>
      <w:marBottom w:val="0"/>
      <w:divBdr>
        <w:top w:val="none" w:sz="0" w:space="0" w:color="auto"/>
        <w:left w:val="none" w:sz="0" w:space="0" w:color="auto"/>
        <w:bottom w:val="none" w:sz="0" w:space="0" w:color="auto"/>
        <w:right w:val="none" w:sz="0" w:space="0" w:color="auto"/>
      </w:divBdr>
    </w:div>
    <w:div w:id="1419055199">
      <w:bodyDiv w:val="1"/>
      <w:marLeft w:val="0"/>
      <w:marRight w:val="0"/>
      <w:marTop w:val="0"/>
      <w:marBottom w:val="0"/>
      <w:divBdr>
        <w:top w:val="none" w:sz="0" w:space="0" w:color="auto"/>
        <w:left w:val="none" w:sz="0" w:space="0" w:color="auto"/>
        <w:bottom w:val="none" w:sz="0" w:space="0" w:color="auto"/>
        <w:right w:val="none" w:sz="0" w:space="0" w:color="auto"/>
      </w:divBdr>
      <w:divsChild>
        <w:div w:id="1015033604">
          <w:marLeft w:val="547"/>
          <w:marRight w:val="0"/>
          <w:marTop w:val="77"/>
          <w:marBottom w:val="0"/>
          <w:divBdr>
            <w:top w:val="none" w:sz="0" w:space="0" w:color="auto"/>
            <w:left w:val="none" w:sz="0" w:space="0" w:color="auto"/>
            <w:bottom w:val="none" w:sz="0" w:space="0" w:color="auto"/>
            <w:right w:val="none" w:sz="0" w:space="0" w:color="auto"/>
          </w:divBdr>
        </w:div>
      </w:divsChild>
    </w:div>
    <w:div w:id="1448966540">
      <w:bodyDiv w:val="1"/>
      <w:marLeft w:val="0"/>
      <w:marRight w:val="0"/>
      <w:marTop w:val="0"/>
      <w:marBottom w:val="0"/>
      <w:divBdr>
        <w:top w:val="none" w:sz="0" w:space="0" w:color="auto"/>
        <w:left w:val="none" w:sz="0" w:space="0" w:color="auto"/>
        <w:bottom w:val="none" w:sz="0" w:space="0" w:color="auto"/>
        <w:right w:val="none" w:sz="0" w:space="0" w:color="auto"/>
      </w:divBdr>
    </w:div>
    <w:div w:id="1459953248">
      <w:bodyDiv w:val="1"/>
      <w:marLeft w:val="0"/>
      <w:marRight w:val="0"/>
      <w:marTop w:val="0"/>
      <w:marBottom w:val="0"/>
      <w:divBdr>
        <w:top w:val="none" w:sz="0" w:space="0" w:color="auto"/>
        <w:left w:val="none" w:sz="0" w:space="0" w:color="auto"/>
        <w:bottom w:val="none" w:sz="0" w:space="0" w:color="auto"/>
        <w:right w:val="none" w:sz="0" w:space="0" w:color="auto"/>
      </w:divBdr>
    </w:div>
    <w:div w:id="1505166685">
      <w:bodyDiv w:val="1"/>
      <w:marLeft w:val="0"/>
      <w:marRight w:val="0"/>
      <w:marTop w:val="0"/>
      <w:marBottom w:val="0"/>
      <w:divBdr>
        <w:top w:val="none" w:sz="0" w:space="0" w:color="auto"/>
        <w:left w:val="none" w:sz="0" w:space="0" w:color="auto"/>
        <w:bottom w:val="none" w:sz="0" w:space="0" w:color="auto"/>
        <w:right w:val="none" w:sz="0" w:space="0" w:color="auto"/>
      </w:divBdr>
    </w:div>
    <w:div w:id="1578320601">
      <w:bodyDiv w:val="1"/>
      <w:marLeft w:val="0"/>
      <w:marRight w:val="0"/>
      <w:marTop w:val="0"/>
      <w:marBottom w:val="0"/>
      <w:divBdr>
        <w:top w:val="none" w:sz="0" w:space="0" w:color="auto"/>
        <w:left w:val="none" w:sz="0" w:space="0" w:color="auto"/>
        <w:bottom w:val="none" w:sz="0" w:space="0" w:color="auto"/>
        <w:right w:val="none" w:sz="0" w:space="0" w:color="auto"/>
      </w:divBdr>
    </w:div>
    <w:div w:id="1652447277">
      <w:bodyDiv w:val="1"/>
      <w:marLeft w:val="0"/>
      <w:marRight w:val="0"/>
      <w:marTop w:val="0"/>
      <w:marBottom w:val="0"/>
      <w:divBdr>
        <w:top w:val="none" w:sz="0" w:space="0" w:color="auto"/>
        <w:left w:val="none" w:sz="0" w:space="0" w:color="auto"/>
        <w:bottom w:val="none" w:sz="0" w:space="0" w:color="auto"/>
        <w:right w:val="none" w:sz="0" w:space="0" w:color="auto"/>
      </w:divBdr>
    </w:div>
    <w:div w:id="1686786560">
      <w:bodyDiv w:val="1"/>
      <w:marLeft w:val="0"/>
      <w:marRight w:val="0"/>
      <w:marTop w:val="0"/>
      <w:marBottom w:val="0"/>
      <w:divBdr>
        <w:top w:val="none" w:sz="0" w:space="0" w:color="auto"/>
        <w:left w:val="none" w:sz="0" w:space="0" w:color="auto"/>
        <w:bottom w:val="none" w:sz="0" w:space="0" w:color="auto"/>
        <w:right w:val="none" w:sz="0" w:space="0" w:color="auto"/>
      </w:divBdr>
    </w:div>
    <w:div w:id="1759935858">
      <w:bodyDiv w:val="1"/>
      <w:marLeft w:val="0"/>
      <w:marRight w:val="0"/>
      <w:marTop w:val="0"/>
      <w:marBottom w:val="0"/>
      <w:divBdr>
        <w:top w:val="none" w:sz="0" w:space="0" w:color="auto"/>
        <w:left w:val="none" w:sz="0" w:space="0" w:color="auto"/>
        <w:bottom w:val="none" w:sz="0" w:space="0" w:color="auto"/>
        <w:right w:val="none" w:sz="0" w:space="0" w:color="auto"/>
      </w:divBdr>
    </w:div>
    <w:div w:id="1818763355">
      <w:bodyDiv w:val="1"/>
      <w:marLeft w:val="0"/>
      <w:marRight w:val="0"/>
      <w:marTop w:val="0"/>
      <w:marBottom w:val="0"/>
      <w:divBdr>
        <w:top w:val="none" w:sz="0" w:space="0" w:color="auto"/>
        <w:left w:val="none" w:sz="0" w:space="0" w:color="auto"/>
        <w:bottom w:val="none" w:sz="0" w:space="0" w:color="auto"/>
        <w:right w:val="none" w:sz="0" w:space="0" w:color="auto"/>
      </w:divBdr>
    </w:div>
    <w:div w:id="1863517959">
      <w:bodyDiv w:val="1"/>
      <w:marLeft w:val="0"/>
      <w:marRight w:val="0"/>
      <w:marTop w:val="0"/>
      <w:marBottom w:val="0"/>
      <w:divBdr>
        <w:top w:val="none" w:sz="0" w:space="0" w:color="auto"/>
        <w:left w:val="none" w:sz="0" w:space="0" w:color="auto"/>
        <w:bottom w:val="none" w:sz="0" w:space="0" w:color="auto"/>
        <w:right w:val="none" w:sz="0" w:space="0" w:color="auto"/>
      </w:divBdr>
    </w:div>
    <w:div w:id="1872500040">
      <w:bodyDiv w:val="1"/>
      <w:marLeft w:val="0"/>
      <w:marRight w:val="0"/>
      <w:marTop w:val="0"/>
      <w:marBottom w:val="0"/>
      <w:divBdr>
        <w:top w:val="none" w:sz="0" w:space="0" w:color="auto"/>
        <w:left w:val="none" w:sz="0" w:space="0" w:color="auto"/>
        <w:bottom w:val="none" w:sz="0" w:space="0" w:color="auto"/>
        <w:right w:val="none" w:sz="0" w:space="0" w:color="auto"/>
      </w:divBdr>
    </w:div>
    <w:div w:id="1886912971">
      <w:bodyDiv w:val="1"/>
      <w:marLeft w:val="0"/>
      <w:marRight w:val="0"/>
      <w:marTop w:val="0"/>
      <w:marBottom w:val="0"/>
      <w:divBdr>
        <w:top w:val="none" w:sz="0" w:space="0" w:color="auto"/>
        <w:left w:val="none" w:sz="0" w:space="0" w:color="auto"/>
        <w:bottom w:val="none" w:sz="0" w:space="0" w:color="auto"/>
        <w:right w:val="none" w:sz="0" w:space="0" w:color="auto"/>
      </w:divBdr>
    </w:div>
    <w:div w:id="1893733623">
      <w:bodyDiv w:val="1"/>
      <w:marLeft w:val="0"/>
      <w:marRight w:val="0"/>
      <w:marTop w:val="0"/>
      <w:marBottom w:val="0"/>
      <w:divBdr>
        <w:top w:val="none" w:sz="0" w:space="0" w:color="auto"/>
        <w:left w:val="none" w:sz="0" w:space="0" w:color="auto"/>
        <w:bottom w:val="none" w:sz="0" w:space="0" w:color="auto"/>
        <w:right w:val="none" w:sz="0" w:space="0" w:color="auto"/>
      </w:divBdr>
    </w:div>
    <w:div w:id="1909001864">
      <w:bodyDiv w:val="1"/>
      <w:marLeft w:val="0"/>
      <w:marRight w:val="0"/>
      <w:marTop w:val="0"/>
      <w:marBottom w:val="0"/>
      <w:divBdr>
        <w:top w:val="none" w:sz="0" w:space="0" w:color="auto"/>
        <w:left w:val="none" w:sz="0" w:space="0" w:color="auto"/>
        <w:bottom w:val="none" w:sz="0" w:space="0" w:color="auto"/>
        <w:right w:val="none" w:sz="0" w:space="0" w:color="auto"/>
      </w:divBdr>
    </w:div>
    <w:div w:id="1976984669">
      <w:bodyDiv w:val="1"/>
      <w:marLeft w:val="0"/>
      <w:marRight w:val="0"/>
      <w:marTop w:val="0"/>
      <w:marBottom w:val="0"/>
      <w:divBdr>
        <w:top w:val="none" w:sz="0" w:space="0" w:color="auto"/>
        <w:left w:val="none" w:sz="0" w:space="0" w:color="auto"/>
        <w:bottom w:val="none" w:sz="0" w:space="0" w:color="auto"/>
        <w:right w:val="none" w:sz="0" w:space="0" w:color="auto"/>
      </w:divBdr>
    </w:div>
    <w:div w:id="1996717930">
      <w:bodyDiv w:val="1"/>
      <w:marLeft w:val="0"/>
      <w:marRight w:val="0"/>
      <w:marTop w:val="0"/>
      <w:marBottom w:val="0"/>
      <w:divBdr>
        <w:top w:val="none" w:sz="0" w:space="0" w:color="auto"/>
        <w:left w:val="none" w:sz="0" w:space="0" w:color="auto"/>
        <w:bottom w:val="none" w:sz="0" w:space="0" w:color="auto"/>
        <w:right w:val="none" w:sz="0" w:space="0" w:color="auto"/>
      </w:divBdr>
    </w:div>
    <w:div w:id="2018997048">
      <w:bodyDiv w:val="1"/>
      <w:marLeft w:val="0"/>
      <w:marRight w:val="0"/>
      <w:marTop w:val="0"/>
      <w:marBottom w:val="0"/>
      <w:divBdr>
        <w:top w:val="none" w:sz="0" w:space="0" w:color="auto"/>
        <w:left w:val="none" w:sz="0" w:space="0" w:color="auto"/>
        <w:bottom w:val="none" w:sz="0" w:space="0" w:color="auto"/>
        <w:right w:val="none" w:sz="0" w:space="0" w:color="auto"/>
      </w:divBdr>
    </w:div>
    <w:div w:id="2136563341">
      <w:bodyDiv w:val="1"/>
      <w:marLeft w:val="0"/>
      <w:marRight w:val="0"/>
      <w:marTop w:val="0"/>
      <w:marBottom w:val="0"/>
      <w:divBdr>
        <w:top w:val="none" w:sz="0" w:space="0" w:color="auto"/>
        <w:left w:val="none" w:sz="0" w:space="0" w:color="auto"/>
        <w:bottom w:val="none" w:sz="0" w:space="0" w:color="auto"/>
        <w:right w:val="none" w:sz="0" w:space="0" w:color="auto"/>
      </w:divBdr>
    </w:div>
    <w:div w:id="214638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enodo.org/record/570860"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efsa.europa.eu/en/supporting/pub/1262e" TargetMode="External"/><Relationship Id="rId4" Type="http://schemas.microsoft.com/office/2007/relationships/stylesWithEffects" Target="stylesWithEffects.xml"/><Relationship Id="rId9" Type="http://schemas.openxmlformats.org/officeDocument/2006/relationships/hyperlink" Target="https://zenodo.org/record/344473"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efsa.eu.int\fileserver\common\OfficeTemplates\Corporate\Document_portrai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3DD35-4FE7-488C-AC1F-C1D2E7084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Document_portrait.dotx</Template>
  <TotalTime>0</TotalTime>
  <Pages>29</Pages>
  <Words>6136</Words>
  <Characters>34980</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EFSA</Company>
  <LinksUpToDate>false</LinksUpToDate>
  <CharactersWithSpaces>41034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RICHARDSON Jane;Friedemann.RINGWALD@ext.efsa.europa.eu</dc:creator>
  <cp:lastModifiedBy>RICHARDSON Jane</cp:lastModifiedBy>
  <cp:revision>3</cp:revision>
  <cp:lastPrinted>2014-04-04T10:01:00Z</cp:lastPrinted>
  <dcterms:created xsi:type="dcterms:W3CDTF">2018-01-16T15:33:00Z</dcterms:created>
  <dcterms:modified xsi:type="dcterms:W3CDTF">2018-01-16T15:33:00Z</dcterms:modified>
</cp:coreProperties>
</file>